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18" w:rsidRDefault="00401618" w:rsidP="00401618">
      <w:pPr>
        <w:ind w:firstLine="708"/>
        <w:jc w:val="center"/>
        <w:rPr>
          <w:b/>
          <w:sz w:val="22"/>
          <w:szCs w:val="22"/>
        </w:rPr>
      </w:pPr>
    </w:p>
    <w:p w:rsidR="00995DB6" w:rsidRDefault="00995DB6" w:rsidP="00294843">
      <w:pPr>
        <w:jc w:val="center"/>
        <w:rPr>
          <w:b/>
        </w:rPr>
      </w:pPr>
    </w:p>
    <w:p w:rsidR="00294843" w:rsidRPr="00252700" w:rsidRDefault="00294843" w:rsidP="00294843">
      <w:pPr>
        <w:jc w:val="center"/>
        <w:rPr>
          <w:b/>
        </w:rPr>
      </w:pPr>
      <w:r w:rsidRPr="00252700">
        <w:rPr>
          <w:b/>
        </w:rPr>
        <w:t>СОГЛАШЕНИЕ</w:t>
      </w:r>
    </w:p>
    <w:p w:rsidR="00294843" w:rsidRDefault="00294843" w:rsidP="00294843">
      <w:pPr>
        <w:jc w:val="center"/>
        <w:rPr>
          <w:b/>
        </w:rPr>
      </w:pPr>
      <w:r>
        <w:rPr>
          <w:b/>
        </w:rPr>
        <w:t>о</w:t>
      </w:r>
      <w:r w:rsidRPr="00252700">
        <w:rPr>
          <w:b/>
        </w:rPr>
        <w:t>б опосредованном</w:t>
      </w:r>
      <w:r>
        <w:rPr>
          <w:b/>
        </w:rPr>
        <w:t xml:space="preserve"> технологическом</w:t>
      </w:r>
      <w:r w:rsidRPr="00252700">
        <w:rPr>
          <w:b/>
        </w:rPr>
        <w:t xml:space="preserve"> присоединении</w:t>
      </w:r>
    </w:p>
    <w:p w:rsidR="00401618" w:rsidRPr="00CF41F2" w:rsidRDefault="00401618" w:rsidP="00401618">
      <w:pPr>
        <w:ind w:left="360"/>
        <w:rPr>
          <w:szCs w:val="24"/>
        </w:rPr>
      </w:pPr>
    </w:p>
    <w:p w:rsidR="00401618" w:rsidRPr="00366BA8" w:rsidRDefault="00401618" w:rsidP="00401618">
      <w:pPr>
        <w:ind w:left="360"/>
        <w:rPr>
          <w:szCs w:val="24"/>
        </w:rPr>
      </w:pPr>
      <w:r w:rsidRPr="00366BA8">
        <w:rPr>
          <w:szCs w:val="24"/>
        </w:rPr>
        <w:t>г.</w:t>
      </w:r>
      <w:r w:rsidR="00CF41F2">
        <w:rPr>
          <w:szCs w:val="24"/>
        </w:rPr>
        <w:t>_____________</w:t>
      </w:r>
      <w:r w:rsidRPr="00366BA8">
        <w:rPr>
          <w:szCs w:val="24"/>
        </w:rPr>
        <w:t xml:space="preserve">                                                                        «__»_________20__г.</w:t>
      </w:r>
    </w:p>
    <w:p w:rsidR="00401618" w:rsidRPr="00366BA8" w:rsidRDefault="00963235" w:rsidP="0043481E">
      <w:pPr>
        <w:tabs>
          <w:tab w:val="clear" w:pos="357"/>
          <w:tab w:val="left" w:pos="0"/>
        </w:tabs>
        <w:rPr>
          <w:szCs w:val="24"/>
        </w:rPr>
      </w:pPr>
      <w:r>
        <w:rPr>
          <w:i/>
          <w:szCs w:val="24"/>
        </w:rPr>
        <w:t xml:space="preserve">          </w:t>
      </w:r>
      <w:r w:rsidR="00401618" w:rsidRPr="00366BA8">
        <w:rPr>
          <w:i/>
          <w:szCs w:val="24"/>
        </w:rPr>
        <w:t xml:space="preserve">Наименование организации, </w:t>
      </w:r>
      <w:r w:rsidR="00401618" w:rsidRPr="00366BA8">
        <w:rPr>
          <w:szCs w:val="24"/>
        </w:rPr>
        <w:t>(</w:t>
      </w:r>
      <w:r w:rsidR="00401618" w:rsidRPr="00366BA8">
        <w:rPr>
          <w:i/>
          <w:szCs w:val="24"/>
        </w:rPr>
        <w:t xml:space="preserve">ИП, </w:t>
      </w:r>
      <w:proofErr w:type="spellStart"/>
      <w:r w:rsidR="00401618" w:rsidRPr="00366BA8">
        <w:rPr>
          <w:i/>
          <w:szCs w:val="24"/>
        </w:rPr>
        <w:t>ф</w:t>
      </w:r>
      <w:proofErr w:type="spellEnd"/>
      <w:r w:rsidR="00401618" w:rsidRPr="00366BA8">
        <w:rPr>
          <w:i/>
          <w:szCs w:val="24"/>
        </w:rPr>
        <w:t>/л</w:t>
      </w:r>
      <w:r>
        <w:rPr>
          <w:i/>
          <w:szCs w:val="24"/>
        </w:rPr>
        <w:t>)</w:t>
      </w:r>
      <w:r w:rsidR="00401618" w:rsidRPr="00366BA8">
        <w:rPr>
          <w:szCs w:val="24"/>
        </w:rPr>
        <w:t>, именуемое (</w:t>
      </w:r>
      <w:proofErr w:type="spellStart"/>
      <w:r w:rsidR="00401618" w:rsidRPr="00366BA8">
        <w:rPr>
          <w:szCs w:val="24"/>
        </w:rPr>
        <w:t>ый</w:t>
      </w:r>
      <w:proofErr w:type="spellEnd"/>
      <w:r w:rsidR="00401618" w:rsidRPr="00366BA8">
        <w:rPr>
          <w:szCs w:val="24"/>
        </w:rPr>
        <w:t>) в дальнейшем «</w:t>
      </w:r>
      <w:r w:rsidR="00F81B7A">
        <w:rPr>
          <w:szCs w:val="24"/>
        </w:rPr>
        <w:t xml:space="preserve">Собственник </w:t>
      </w:r>
      <w:proofErr w:type="spellStart"/>
      <w:r w:rsidR="00F81B7A">
        <w:rPr>
          <w:szCs w:val="24"/>
        </w:rPr>
        <w:t>энергопринимающего</w:t>
      </w:r>
      <w:proofErr w:type="spellEnd"/>
      <w:r w:rsidR="00F81B7A">
        <w:rPr>
          <w:szCs w:val="24"/>
        </w:rPr>
        <w:t xml:space="preserve"> устройства</w:t>
      </w:r>
      <w:r w:rsidR="00401618" w:rsidRPr="00366BA8">
        <w:rPr>
          <w:szCs w:val="24"/>
        </w:rPr>
        <w:t xml:space="preserve">»,  в лице __________________, действующего на основании __________, (свидетельства о </w:t>
      </w:r>
      <w:proofErr w:type="spellStart"/>
      <w:r w:rsidR="00401618" w:rsidRPr="00366BA8">
        <w:rPr>
          <w:szCs w:val="24"/>
        </w:rPr>
        <w:t>гос</w:t>
      </w:r>
      <w:proofErr w:type="spellEnd"/>
      <w:r w:rsidR="00401618" w:rsidRPr="00366BA8">
        <w:rPr>
          <w:szCs w:val="24"/>
        </w:rPr>
        <w:t>. регистрации в качестве ИП, реквизиты документа удостоверяющего личность документ</w:t>
      </w:r>
      <w:r w:rsidR="0043481E" w:rsidRPr="00366BA8">
        <w:rPr>
          <w:szCs w:val="24"/>
        </w:rPr>
        <w:t>),</w:t>
      </w:r>
      <w:r w:rsidR="00401618" w:rsidRPr="00366BA8">
        <w:rPr>
          <w:szCs w:val="24"/>
        </w:rPr>
        <w:t xml:space="preserve"> с одной стороны и </w:t>
      </w:r>
    </w:p>
    <w:p w:rsidR="00401618" w:rsidRPr="00366BA8" w:rsidRDefault="00963235" w:rsidP="0040161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401618" w:rsidRPr="00366BA8">
        <w:rPr>
          <w:rFonts w:ascii="Times New Roman" w:hAnsi="Times New Roman"/>
          <w:i/>
          <w:sz w:val="24"/>
          <w:szCs w:val="24"/>
        </w:rPr>
        <w:t>Наименование организации</w:t>
      </w:r>
      <w:proofErr w:type="gramStart"/>
      <w:r w:rsidR="00401618" w:rsidRPr="00366BA8">
        <w:rPr>
          <w:rFonts w:ascii="Times New Roman" w:hAnsi="Times New Roman"/>
          <w:i/>
          <w:sz w:val="24"/>
          <w:szCs w:val="24"/>
        </w:rPr>
        <w:t>,(</w:t>
      </w:r>
      <w:proofErr w:type="gramEnd"/>
      <w:r w:rsidR="00401618" w:rsidRPr="00366BA8">
        <w:rPr>
          <w:rFonts w:ascii="Times New Roman" w:hAnsi="Times New Roman"/>
          <w:i/>
          <w:sz w:val="24"/>
          <w:szCs w:val="24"/>
        </w:rPr>
        <w:t xml:space="preserve">ИП, </w:t>
      </w:r>
      <w:proofErr w:type="spellStart"/>
      <w:r w:rsidR="00401618" w:rsidRPr="00366BA8">
        <w:rPr>
          <w:rFonts w:ascii="Times New Roman" w:hAnsi="Times New Roman"/>
          <w:i/>
          <w:sz w:val="24"/>
          <w:szCs w:val="24"/>
        </w:rPr>
        <w:t>ф</w:t>
      </w:r>
      <w:proofErr w:type="spellEnd"/>
      <w:r w:rsidR="00401618" w:rsidRPr="00366BA8">
        <w:rPr>
          <w:rFonts w:ascii="Times New Roman" w:hAnsi="Times New Roman"/>
          <w:i/>
          <w:sz w:val="24"/>
          <w:szCs w:val="24"/>
        </w:rPr>
        <w:t>/л)___,</w:t>
      </w:r>
      <w:r w:rsidR="00401618" w:rsidRPr="00366BA8">
        <w:rPr>
          <w:sz w:val="24"/>
          <w:szCs w:val="24"/>
        </w:rPr>
        <w:t xml:space="preserve"> </w:t>
      </w:r>
      <w:r w:rsidR="00401618" w:rsidRPr="00366BA8">
        <w:rPr>
          <w:rFonts w:ascii="Times New Roman" w:hAnsi="Times New Roman"/>
          <w:sz w:val="24"/>
          <w:szCs w:val="24"/>
        </w:rPr>
        <w:t>именуемое (</w:t>
      </w:r>
      <w:proofErr w:type="spellStart"/>
      <w:r w:rsidR="00401618" w:rsidRPr="00366BA8">
        <w:rPr>
          <w:rFonts w:ascii="Times New Roman" w:hAnsi="Times New Roman"/>
          <w:sz w:val="24"/>
          <w:szCs w:val="24"/>
        </w:rPr>
        <w:t>ый</w:t>
      </w:r>
      <w:proofErr w:type="spellEnd"/>
      <w:r w:rsidR="00401618" w:rsidRPr="00366BA8">
        <w:rPr>
          <w:rFonts w:ascii="Times New Roman" w:hAnsi="Times New Roman"/>
          <w:sz w:val="24"/>
          <w:szCs w:val="24"/>
        </w:rPr>
        <w:t>) в дальнейшем «</w:t>
      </w:r>
      <w:r w:rsidR="00F81B7A">
        <w:rPr>
          <w:rFonts w:ascii="Times New Roman" w:hAnsi="Times New Roman"/>
          <w:sz w:val="24"/>
          <w:szCs w:val="24"/>
        </w:rPr>
        <w:t>Заявитель</w:t>
      </w:r>
      <w:r w:rsidR="00401618" w:rsidRPr="00366BA8">
        <w:rPr>
          <w:rFonts w:ascii="Times New Roman" w:hAnsi="Times New Roman"/>
          <w:sz w:val="24"/>
          <w:szCs w:val="24"/>
        </w:rPr>
        <w:t xml:space="preserve">», в лице _______________, действующего на основании ___________, (свидетельства о </w:t>
      </w:r>
      <w:proofErr w:type="spellStart"/>
      <w:r w:rsidR="00401618" w:rsidRPr="00366BA8">
        <w:rPr>
          <w:rFonts w:ascii="Times New Roman" w:hAnsi="Times New Roman"/>
          <w:sz w:val="24"/>
          <w:szCs w:val="24"/>
        </w:rPr>
        <w:t>гос</w:t>
      </w:r>
      <w:proofErr w:type="spellEnd"/>
      <w:r w:rsidR="00401618" w:rsidRPr="00366BA8">
        <w:rPr>
          <w:rFonts w:ascii="Times New Roman" w:hAnsi="Times New Roman"/>
          <w:sz w:val="24"/>
          <w:szCs w:val="24"/>
        </w:rPr>
        <w:t>. регистрации в качестве ИП, реквизиты документа удостоверяющего личность</w:t>
      </w:r>
      <w:r w:rsidR="00401618" w:rsidRPr="00CF41F2">
        <w:rPr>
          <w:rFonts w:ascii="Times New Roman" w:hAnsi="Times New Roman"/>
          <w:sz w:val="24"/>
          <w:szCs w:val="24"/>
        </w:rPr>
        <w:t>)</w:t>
      </w:r>
      <w:r w:rsidR="00401618" w:rsidRPr="00366BA8">
        <w:rPr>
          <w:rFonts w:ascii="Times New Roman" w:hAnsi="Times New Roman"/>
          <w:sz w:val="24"/>
          <w:szCs w:val="24"/>
        </w:rPr>
        <w:t>, с другой стороны, совместно именуемые «С</w:t>
      </w:r>
      <w:r w:rsidR="0043481E" w:rsidRPr="00366BA8">
        <w:rPr>
          <w:rFonts w:ascii="Times New Roman" w:hAnsi="Times New Roman"/>
          <w:sz w:val="24"/>
          <w:szCs w:val="24"/>
        </w:rPr>
        <w:t>тороны</w:t>
      </w:r>
      <w:r w:rsidR="00401618" w:rsidRPr="00366BA8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 в связи с технологическим присоединением электроустановок </w:t>
      </w:r>
      <w:r w:rsidR="00F81B7A">
        <w:rPr>
          <w:rFonts w:ascii="Times New Roman" w:hAnsi="Times New Roman"/>
          <w:sz w:val="24"/>
          <w:szCs w:val="24"/>
        </w:rPr>
        <w:t xml:space="preserve">«Заявителя» </w:t>
      </w:r>
      <w:r>
        <w:rPr>
          <w:rFonts w:ascii="Times New Roman" w:hAnsi="Times New Roman"/>
          <w:sz w:val="24"/>
          <w:szCs w:val="24"/>
        </w:rPr>
        <w:t xml:space="preserve"> к сетям «Сетевой организации» (ОАО «</w:t>
      </w:r>
      <w:proofErr w:type="spellStart"/>
      <w:r>
        <w:rPr>
          <w:rFonts w:ascii="Times New Roman" w:hAnsi="Times New Roman"/>
          <w:sz w:val="24"/>
          <w:szCs w:val="24"/>
        </w:rPr>
        <w:t>Кубаньэнерго</w:t>
      </w:r>
      <w:proofErr w:type="spellEnd"/>
      <w:r>
        <w:rPr>
          <w:rFonts w:ascii="Times New Roman" w:hAnsi="Times New Roman"/>
          <w:sz w:val="24"/>
          <w:szCs w:val="24"/>
        </w:rPr>
        <w:t xml:space="preserve">») опосредованного через электрические сети </w:t>
      </w:r>
      <w:r w:rsidR="00F81B7A" w:rsidRPr="00F81B7A">
        <w:rPr>
          <w:rFonts w:ascii="Times New Roman" w:hAnsi="Times New Roman"/>
          <w:sz w:val="24"/>
          <w:szCs w:val="24"/>
        </w:rPr>
        <w:t xml:space="preserve">«Собственника </w:t>
      </w:r>
      <w:proofErr w:type="spellStart"/>
      <w:r w:rsidR="00F81B7A" w:rsidRPr="00F81B7A">
        <w:rPr>
          <w:rFonts w:ascii="Times New Roman" w:hAnsi="Times New Roman"/>
          <w:sz w:val="24"/>
          <w:szCs w:val="24"/>
        </w:rPr>
        <w:t>энергопринимающего</w:t>
      </w:r>
      <w:proofErr w:type="spellEnd"/>
      <w:r w:rsidR="00F81B7A" w:rsidRPr="00F81B7A">
        <w:rPr>
          <w:rFonts w:ascii="Times New Roman" w:hAnsi="Times New Roman"/>
          <w:sz w:val="24"/>
          <w:szCs w:val="24"/>
        </w:rPr>
        <w:t xml:space="preserve"> устройства»</w:t>
      </w:r>
      <w:r w:rsidR="00F81B7A">
        <w:rPr>
          <w:rFonts w:ascii="Times New Roman" w:hAnsi="Times New Roman"/>
          <w:sz w:val="24"/>
          <w:szCs w:val="24"/>
        </w:rPr>
        <w:t xml:space="preserve"> и </w:t>
      </w:r>
      <w:r w:rsidR="00401618" w:rsidRPr="00366BA8">
        <w:rPr>
          <w:rFonts w:ascii="Times New Roman" w:hAnsi="Times New Roman"/>
          <w:sz w:val="24"/>
          <w:szCs w:val="24"/>
        </w:rPr>
        <w:t xml:space="preserve">в соответствии с п.40 Правил технологического присоединения </w:t>
      </w:r>
      <w:proofErr w:type="spellStart"/>
      <w:r w:rsidR="00401618" w:rsidRPr="00366BA8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="00401618" w:rsidRPr="00366BA8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="00401618" w:rsidRPr="00366BA8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401618" w:rsidRPr="00366BA8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сетям, утв. Постановлением Правительства РФ от 27 декабря </w:t>
      </w:r>
      <w:smartTag w:uri="urn:schemas-microsoft-com:office:smarttags" w:element="metricconverter">
        <w:smartTagPr>
          <w:attr w:name="ProductID" w:val="2004 г"/>
        </w:smartTagPr>
        <w:r w:rsidR="00401618" w:rsidRPr="00366BA8">
          <w:rPr>
            <w:rFonts w:ascii="Times New Roman" w:hAnsi="Times New Roman"/>
            <w:sz w:val="24"/>
            <w:szCs w:val="24"/>
          </w:rPr>
          <w:t>2004 г</w:t>
        </w:r>
      </w:smartTag>
      <w:r w:rsidR="00401618" w:rsidRPr="00366BA8">
        <w:rPr>
          <w:rFonts w:ascii="Times New Roman" w:hAnsi="Times New Roman"/>
          <w:sz w:val="24"/>
          <w:szCs w:val="24"/>
        </w:rPr>
        <w:t>. N 861, заключили настоящее соглашение о нижеследующем:</w:t>
      </w:r>
    </w:p>
    <w:p w:rsidR="00401618" w:rsidRPr="00366BA8" w:rsidRDefault="00401618" w:rsidP="00401618">
      <w:pPr>
        <w:jc w:val="center"/>
        <w:rPr>
          <w:b/>
          <w:szCs w:val="24"/>
        </w:rPr>
      </w:pPr>
      <w:r w:rsidRPr="00366BA8">
        <w:rPr>
          <w:b/>
          <w:szCs w:val="24"/>
        </w:rPr>
        <w:t>1. Предмет соглашения</w:t>
      </w:r>
    </w:p>
    <w:p w:rsidR="00401618" w:rsidRPr="00366BA8" w:rsidRDefault="00401618" w:rsidP="00401618">
      <w:pPr>
        <w:ind w:firstLine="360"/>
        <w:rPr>
          <w:szCs w:val="24"/>
        </w:rPr>
      </w:pPr>
      <w:r w:rsidRPr="00366BA8">
        <w:rPr>
          <w:szCs w:val="24"/>
        </w:rPr>
        <w:t xml:space="preserve">1.1. В </w:t>
      </w:r>
      <w:proofErr w:type="gramStart"/>
      <w:r w:rsidRPr="00366BA8">
        <w:rPr>
          <w:szCs w:val="24"/>
        </w:rPr>
        <w:t>целях</w:t>
      </w:r>
      <w:proofErr w:type="gramEnd"/>
      <w:r w:rsidRPr="00366BA8">
        <w:rPr>
          <w:szCs w:val="24"/>
        </w:rPr>
        <w:t xml:space="preserve"> обеспечения </w:t>
      </w:r>
      <w:proofErr w:type="spellStart"/>
      <w:r w:rsidRPr="00366BA8">
        <w:rPr>
          <w:szCs w:val="24"/>
        </w:rPr>
        <w:t>недискриминационного</w:t>
      </w:r>
      <w:proofErr w:type="spellEnd"/>
      <w:r w:rsidRPr="00366BA8">
        <w:rPr>
          <w:szCs w:val="24"/>
        </w:rPr>
        <w:t xml:space="preserve"> доступа к услугам по передаче </w:t>
      </w:r>
      <w:proofErr w:type="gramStart"/>
      <w:r w:rsidRPr="00366BA8">
        <w:rPr>
          <w:szCs w:val="24"/>
        </w:rPr>
        <w:t xml:space="preserve">электрической энергии  </w:t>
      </w:r>
      <w:r w:rsidR="00F81B7A" w:rsidRPr="00366BA8">
        <w:rPr>
          <w:szCs w:val="24"/>
        </w:rPr>
        <w:t>«</w:t>
      </w:r>
      <w:r w:rsidR="00F81B7A">
        <w:rPr>
          <w:szCs w:val="24"/>
        </w:rPr>
        <w:t xml:space="preserve">Собственник </w:t>
      </w:r>
      <w:proofErr w:type="spellStart"/>
      <w:r w:rsidR="00F81B7A">
        <w:rPr>
          <w:szCs w:val="24"/>
        </w:rPr>
        <w:t>энергопринимающего</w:t>
      </w:r>
      <w:proofErr w:type="spellEnd"/>
      <w:r w:rsidR="00F81B7A">
        <w:rPr>
          <w:szCs w:val="24"/>
        </w:rPr>
        <w:t xml:space="preserve"> устройства</w:t>
      </w:r>
      <w:r w:rsidR="00F81B7A" w:rsidRPr="00366BA8">
        <w:rPr>
          <w:szCs w:val="24"/>
        </w:rPr>
        <w:t>»</w:t>
      </w:r>
      <w:r w:rsidRPr="00366BA8">
        <w:rPr>
          <w:szCs w:val="24"/>
        </w:rPr>
        <w:t xml:space="preserve">, относясь к категории лиц, не оказывающих услуги по передаче электрической энергии, предоставляет </w:t>
      </w:r>
      <w:r w:rsidR="00F81B7A">
        <w:rPr>
          <w:szCs w:val="24"/>
        </w:rPr>
        <w:t>«Заявител</w:t>
      </w:r>
      <w:r w:rsidR="00795B4D">
        <w:rPr>
          <w:szCs w:val="24"/>
        </w:rPr>
        <w:t>ю</w:t>
      </w:r>
      <w:r w:rsidR="00F81B7A">
        <w:rPr>
          <w:szCs w:val="24"/>
        </w:rPr>
        <w:t xml:space="preserve">» </w:t>
      </w:r>
      <w:r w:rsidR="00366BA8" w:rsidRPr="00366BA8">
        <w:rPr>
          <w:szCs w:val="24"/>
        </w:rPr>
        <w:t xml:space="preserve"> </w:t>
      </w:r>
      <w:r w:rsidRPr="00366BA8">
        <w:rPr>
          <w:szCs w:val="24"/>
        </w:rPr>
        <w:t xml:space="preserve">точку присоединения для опосредованного технологического присоединения к электрическим сетям Сетевой организации через свои объекты </w:t>
      </w:r>
      <w:proofErr w:type="spellStart"/>
      <w:r w:rsidRPr="00366BA8">
        <w:rPr>
          <w:szCs w:val="24"/>
        </w:rPr>
        <w:t>электросетевого</w:t>
      </w:r>
      <w:proofErr w:type="spellEnd"/>
      <w:r w:rsidRPr="00366BA8">
        <w:rPr>
          <w:szCs w:val="24"/>
        </w:rPr>
        <w:t xml:space="preserve"> хозяйства.</w:t>
      </w:r>
      <w:proofErr w:type="gramEnd"/>
    </w:p>
    <w:p w:rsidR="00401618" w:rsidRDefault="00401618" w:rsidP="00401618">
      <w:pPr>
        <w:ind w:firstLine="360"/>
        <w:rPr>
          <w:szCs w:val="24"/>
        </w:rPr>
      </w:pPr>
      <w:r w:rsidRPr="00366BA8">
        <w:rPr>
          <w:szCs w:val="24"/>
        </w:rPr>
        <w:t xml:space="preserve">1.2. Объекты </w:t>
      </w:r>
      <w:proofErr w:type="spellStart"/>
      <w:r w:rsidRPr="00366BA8">
        <w:rPr>
          <w:szCs w:val="24"/>
        </w:rPr>
        <w:t>электросетевого</w:t>
      </w:r>
      <w:proofErr w:type="spellEnd"/>
      <w:r w:rsidRPr="00366BA8">
        <w:rPr>
          <w:szCs w:val="24"/>
        </w:rPr>
        <w:t xml:space="preserve"> хозяйства: ______________________________________ принадлежат </w:t>
      </w:r>
      <w:r w:rsidR="00F81B7A">
        <w:rPr>
          <w:szCs w:val="24"/>
        </w:rPr>
        <w:t xml:space="preserve">«Собственнику </w:t>
      </w:r>
      <w:proofErr w:type="spellStart"/>
      <w:r w:rsidR="00F81B7A">
        <w:rPr>
          <w:szCs w:val="24"/>
        </w:rPr>
        <w:t>энергопринимающего</w:t>
      </w:r>
      <w:proofErr w:type="spellEnd"/>
      <w:r w:rsidR="00F81B7A">
        <w:rPr>
          <w:szCs w:val="24"/>
        </w:rPr>
        <w:t xml:space="preserve"> устройства» </w:t>
      </w:r>
      <w:r w:rsidR="00366BA8" w:rsidRPr="00366BA8">
        <w:rPr>
          <w:szCs w:val="24"/>
        </w:rPr>
        <w:t xml:space="preserve"> </w:t>
      </w:r>
      <w:r w:rsidRPr="00366BA8">
        <w:rPr>
          <w:szCs w:val="24"/>
        </w:rPr>
        <w:t xml:space="preserve">на праве собственности (ином законном владении, пользовании), на </w:t>
      </w:r>
      <w:proofErr w:type="spellStart"/>
      <w:r w:rsidRPr="00366BA8">
        <w:rPr>
          <w:szCs w:val="24"/>
        </w:rPr>
        <w:t>основании__________________</w:t>
      </w:r>
      <w:proofErr w:type="spellEnd"/>
      <w:r w:rsidR="005A52A6">
        <w:rPr>
          <w:szCs w:val="24"/>
        </w:rPr>
        <w:t>.</w:t>
      </w:r>
    </w:p>
    <w:p w:rsidR="00085900" w:rsidRDefault="00F81B7A" w:rsidP="00085900">
      <w:pPr>
        <w:tabs>
          <w:tab w:val="clear" w:pos="357"/>
          <w:tab w:val="num" w:pos="0"/>
        </w:tabs>
        <w:spacing w:before="0" w:after="0"/>
      </w:pPr>
      <w:r>
        <w:rPr>
          <w:szCs w:val="24"/>
        </w:rPr>
        <w:t xml:space="preserve">     1.3. </w:t>
      </w:r>
      <w:r>
        <w:t xml:space="preserve">Максимальная разрешённая «Заявителю» для использования мощность составляет </w:t>
      </w:r>
      <w:proofErr w:type="spellStart"/>
      <w:r>
        <w:t>_______кВт</w:t>
      </w:r>
      <w:proofErr w:type="spellEnd"/>
      <w:r>
        <w:t>.</w:t>
      </w:r>
    </w:p>
    <w:p w:rsidR="00A51666" w:rsidRDefault="00085900" w:rsidP="00085900">
      <w:pPr>
        <w:tabs>
          <w:tab w:val="num" w:pos="0"/>
        </w:tabs>
        <w:spacing w:before="0" w:after="0"/>
      </w:pPr>
      <w:r>
        <w:t xml:space="preserve">     1.4. Объём потребления электроэнергии «Заявителя» определяется ежемесячно на основании показаний приборов учёта</w:t>
      </w:r>
      <w:r w:rsidR="00A51666">
        <w:t xml:space="preserve"> и те</w:t>
      </w:r>
      <w:r>
        <w:t>хнических потерь в сетях</w:t>
      </w:r>
      <w:r w:rsidR="00A51666">
        <w:t>.</w:t>
      </w:r>
    </w:p>
    <w:p w:rsidR="00401618" w:rsidRPr="00366BA8" w:rsidRDefault="00401618" w:rsidP="00401618">
      <w:pPr>
        <w:ind w:left="360"/>
        <w:jc w:val="center"/>
        <w:rPr>
          <w:b/>
          <w:szCs w:val="24"/>
        </w:rPr>
      </w:pPr>
      <w:r w:rsidRPr="00366BA8">
        <w:rPr>
          <w:b/>
          <w:szCs w:val="24"/>
        </w:rPr>
        <w:t>2. Права и обязанности сторон</w:t>
      </w:r>
    </w:p>
    <w:p w:rsidR="00401618" w:rsidRPr="00366BA8" w:rsidRDefault="00401618" w:rsidP="00401618">
      <w:pPr>
        <w:ind w:left="360"/>
        <w:rPr>
          <w:szCs w:val="24"/>
        </w:rPr>
      </w:pPr>
      <w:r w:rsidRPr="00366BA8">
        <w:rPr>
          <w:szCs w:val="24"/>
        </w:rPr>
        <w:t xml:space="preserve">2.1. </w:t>
      </w:r>
      <w:r w:rsidR="00085900">
        <w:rPr>
          <w:szCs w:val="24"/>
        </w:rPr>
        <w:t xml:space="preserve">«Собственник </w:t>
      </w:r>
      <w:proofErr w:type="spellStart"/>
      <w:r w:rsidR="00085900">
        <w:rPr>
          <w:szCs w:val="24"/>
        </w:rPr>
        <w:t>энергопринимающего</w:t>
      </w:r>
      <w:proofErr w:type="spellEnd"/>
      <w:r w:rsidR="00085900">
        <w:rPr>
          <w:szCs w:val="24"/>
        </w:rPr>
        <w:t xml:space="preserve"> устройства»</w:t>
      </w:r>
      <w:r w:rsidR="00366BA8" w:rsidRPr="00366BA8">
        <w:rPr>
          <w:szCs w:val="24"/>
        </w:rPr>
        <w:t xml:space="preserve"> </w:t>
      </w:r>
      <w:r w:rsidRPr="00366BA8">
        <w:rPr>
          <w:szCs w:val="24"/>
        </w:rPr>
        <w:t xml:space="preserve"> обязуется</w:t>
      </w:r>
      <w:r w:rsidR="005A52A6">
        <w:rPr>
          <w:szCs w:val="24"/>
        </w:rPr>
        <w:t>:</w:t>
      </w:r>
    </w:p>
    <w:p w:rsidR="005A52A6" w:rsidRDefault="00401618" w:rsidP="00401618">
      <w:pPr>
        <w:autoSpaceDE w:val="0"/>
        <w:autoSpaceDN w:val="0"/>
        <w:adjustRightInd w:val="0"/>
        <w:ind w:firstLine="360"/>
        <w:rPr>
          <w:szCs w:val="24"/>
        </w:rPr>
      </w:pPr>
      <w:r w:rsidRPr="00366BA8">
        <w:rPr>
          <w:szCs w:val="24"/>
        </w:rPr>
        <w:t xml:space="preserve">2.1.1. Не препятствовать </w:t>
      </w:r>
      <w:proofErr w:type="spellStart"/>
      <w:r w:rsidRPr="00366BA8">
        <w:rPr>
          <w:szCs w:val="24"/>
        </w:rPr>
        <w:t>перетоку</w:t>
      </w:r>
      <w:proofErr w:type="spellEnd"/>
      <w:r w:rsidRPr="00366BA8">
        <w:rPr>
          <w:szCs w:val="24"/>
        </w:rPr>
        <w:t xml:space="preserve"> через свои объекты электрической энергии для </w:t>
      </w:r>
      <w:r w:rsidR="00085900">
        <w:rPr>
          <w:szCs w:val="24"/>
        </w:rPr>
        <w:t xml:space="preserve">«Заявителя» </w:t>
      </w:r>
      <w:r w:rsidR="00366BA8" w:rsidRPr="00366BA8">
        <w:rPr>
          <w:szCs w:val="24"/>
        </w:rPr>
        <w:t xml:space="preserve"> </w:t>
      </w:r>
      <w:r w:rsidRPr="00366BA8">
        <w:rPr>
          <w:szCs w:val="24"/>
        </w:rPr>
        <w:t>и не требовать за это оплату (до момента получения в установленном порядке тарифа на передачу электроэнергии по своим сетям).</w:t>
      </w:r>
    </w:p>
    <w:p w:rsidR="00294843" w:rsidRDefault="00401618" w:rsidP="00294843">
      <w:pPr>
        <w:tabs>
          <w:tab w:val="clear" w:pos="357"/>
          <w:tab w:val="num" w:pos="0"/>
        </w:tabs>
        <w:spacing w:before="0" w:after="0"/>
        <w:ind w:firstLine="360"/>
      </w:pPr>
      <w:r w:rsidRPr="00366BA8">
        <w:rPr>
          <w:szCs w:val="24"/>
        </w:rPr>
        <w:t xml:space="preserve">2.1.2. </w:t>
      </w:r>
      <w:r w:rsidR="00085900">
        <w:t xml:space="preserve">«Собственник </w:t>
      </w:r>
      <w:proofErr w:type="spellStart"/>
      <w:r w:rsidR="00085900">
        <w:t>энергопринимающего</w:t>
      </w:r>
      <w:proofErr w:type="spellEnd"/>
      <w:r w:rsidR="00085900">
        <w:t xml:space="preserve"> устройства» вносит изменения в документы, предусматривающие взаимодействие «Сетевой организации» и «Собственника </w:t>
      </w:r>
      <w:proofErr w:type="spellStart"/>
      <w:r w:rsidR="00085900">
        <w:t>энергопринимающего</w:t>
      </w:r>
      <w:proofErr w:type="spellEnd"/>
      <w:r w:rsidR="00085900">
        <w:t xml:space="preserve"> устройства» </w:t>
      </w:r>
      <w:proofErr w:type="gramStart"/>
      <w:r w:rsidR="00085900">
        <w:t xml:space="preserve">( </w:t>
      </w:r>
      <w:proofErr w:type="gramEnd"/>
      <w:r w:rsidR="00085900">
        <w:t xml:space="preserve">акт разграничения балансовой и эксплуатационной ответственности), в срок до фактического присоединения </w:t>
      </w:r>
      <w:proofErr w:type="spellStart"/>
      <w:r w:rsidR="00085900">
        <w:t>энергопринимающих</w:t>
      </w:r>
      <w:proofErr w:type="spellEnd"/>
      <w:r w:rsidR="00085900">
        <w:t xml:space="preserve"> устройств «Заявителя».</w:t>
      </w:r>
    </w:p>
    <w:p w:rsidR="00A51666" w:rsidRDefault="00A51666" w:rsidP="00294843">
      <w:pPr>
        <w:tabs>
          <w:tab w:val="clear" w:pos="357"/>
          <w:tab w:val="num" w:pos="0"/>
        </w:tabs>
        <w:spacing w:before="0" w:after="0"/>
        <w:ind w:firstLine="360"/>
      </w:pPr>
    </w:p>
    <w:p w:rsidR="00294843" w:rsidRDefault="00294843" w:rsidP="00294843">
      <w:pPr>
        <w:tabs>
          <w:tab w:val="clear" w:pos="357"/>
          <w:tab w:val="num" w:pos="0"/>
        </w:tabs>
        <w:spacing w:before="0" w:after="0"/>
        <w:ind w:firstLine="360"/>
      </w:pPr>
      <w:r>
        <w:lastRenderedPageBreak/>
        <w:t xml:space="preserve">2.1.3. </w:t>
      </w:r>
      <w:r w:rsidR="00085900">
        <w:t xml:space="preserve">«Собственник </w:t>
      </w:r>
      <w:proofErr w:type="spellStart"/>
      <w:r w:rsidR="00085900">
        <w:t>энергопринимающего</w:t>
      </w:r>
      <w:proofErr w:type="spellEnd"/>
      <w:r w:rsidR="00085900">
        <w:t xml:space="preserve"> устройства» вправе ввести ограничение подачи электроэнергии «Заявителю» в следующих случаях</w:t>
      </w:r>
      <w:r w:rsidR="00085900" w:rsidRPr="00405C4E">
        <w:t>:</w:t>
      </w:r>
    </w:p>
    <w:p w:rsidR="00294843" w:rsidRDefault="00294843" w:rsidP="00294843">
      <w:pPr>
        <w:tabs>
          <w:tab w:val="clear" w:pos="357"/>
          <w:tab w:val="num" w:pos="0"/>
        </w:tabs>
        <w:spacing w:before="0" w:after="0"/>
        <w:ind w:firstLine="360"/>
      </w:pPr>
      <w:r>
        <w:t xml:space="preserve">   </w:t>
      </w:r>
      <w:r w:rsidR="00085900">
        <w:t>- по заявке гарантирующего поставщика в случае неисполнения «Заявителем» обязательств по договору купли-продажи электроэнергии (в том числе обязательств по оплате)</w:t>
      </w:r>
      <w:r w:rsidR="00085900" w:rsidRPr="00405C4E">
        <w:t>,</w:t>
      </w:r>
      <w:r w:rsidR="00085900">
        <w:t xml:space="preserve"> в случае расторжения договора или по иным причинам</w:t>
      </w:r>
      <w:r w:rsidR="00085900" w:rsidRPr="00405C4E">
        <w:t>,</w:t>
      </w:r>
      <w:r w:rsidR="00085900">
        <w:t xml:space="preserve"> предусмотренным в договоре</w:t>
      </w:r>
      <w:r w:rsidR="00085900" w:rsidRPr="00405C4E">
        <w:t>;</w:t>
      </w:r>
    </w:p>
    <w:p w:rsidR="00294843" w:rsidRDefault="00294843" w:rsidP="00294843">
      <w:pPr>
        <w:tabs>
          <w:tab w:val="clear" w:pos="357"/>
          <w:tab w:val="num" w:pos="0"/>
        </w:tabs>
        <w:spacing w:before="0" w:after="0"/>
        <w:ind w:firstLine="360"/>
      </w:pPr>
      <w:r>
        <w:tab/>
      </w:r>
      <w:r w:rsidR="00085900">
        <w:t xml:space="preserve">- в случае выявления «Собственником </w:t>
      </w:r>
      <w:proofErr w:type="spellStart"/>
      <w:r w:rsidR="00085900">
        <w:t>энергопринимающего</w:t>
      </w:r>
      <w:proofErr w:type="spellEnd"/>
      <w:r w:rsidR="00085900">
        <w:t xml:space="preserve"> устройства» факта бездоговорного или </w:t>
      </w:r>
      <w:proofErr w:type="spellStart"/>
      <w:r w:rsidR="00085900">
        <w:t>безучётного</w:t>
      </w:r>
      <w:proofErr w:type="spellEnd"/>
      <w:r w:rsidR="00085900">
        <w:t xml:space="preserve"> потребления «Заявителем» электроэнергии</w:t>
      </w:r>
      <w:r w:rsidR="00085900" w:rsidRPr="00405C4E">
        <w:t>;</w:t>
      </w:r>
    </w:p>
    <w:p w:rsidR="00294843" w:rsidRDefault="00294843" w:rsidP="00294843">
      <w:pPr>
        <w:tabs>
          <w:tab w:val="clear" w:pos="357"/>
          <w:tab w:val="num" w:pos="0"/>
        </w:tabs>
        <w:spacing w:before="0" w:after="0"/>
        <w:ind w:firstLine="360"/>
      </w:pPr>
      <w:r>
        <w:tab/>
      </w:r>
      <w:r w:rsidR="00085900">
        <w:t>- в случае выявления неудовлетворительного состояния энергетических установок (</w:t>
      </w:r>
      <w:proofErr w:type="spellStart"/>
      <w:r w:rsidR="00085900">
        <w:t>энергопринимающих</w:t>
      </w:r>
      <w:proofErr w:type="spellEnd"/>
      <w:r w:rsidR="00085900">
        <w:t xml:space="preserve"> устройств) «Заявителя», удостоверенного органом государственного энергетического надзора, которое угрожает аварией или создает угрозу жизни и здоровью людей;</w:t>
      </w:r>
    </w:p>
    <w:p w:rsidR="00294843" w:rsidRDefault="00294843" w:rsidP="00294843">
      <w:pPr>
        <w:tabs>
          <w:tab w:val="clear" w:pos="357"/>
          <w:tab w:val="num" w:pos="0"/>
        </w:tabs>
        <w:spacing w:before="0" w:after="0"/>
        <w:ind w:firstLine="360"/>
      </w:pPr>
      <w:r>
        <w:tab/>
      </w:r>
      <w:r w:rsidR="00085900">
        <w:t>- в случае возникновения (угрозе возникновения) аварии;</w:t>
      </w:r>
    </w:p>
    <w:p w:rsidR="00294843" w:rsidRDefault="00294843" w:rsidP="00294843">
      <w:pPr>
        <w:tabs>
          <w:tab w:val="clear" w:pos="357"/>
          <w:tab w:val="num" w:pos="0"/>
        </w:tabs>
        <w:spacing w:before="0" w:after="0"/>
        <w:ind w:firstLine="360"/>
      </w:pPr>
      <w:r>
        <w:tab/>
      </w:r>
      <w:r w:rsidR="00085900">
        <w:t>- при наличии обращения «Заявителя»</w:t>
      </w:r>
      <w:r w:rsidR="00085900" w:rsidRPr="00276F6C">
        <w:t>;</w:t>
      </w:r>
    </w:p>
    <w:p w:rsidR="00294843" w:rsidRDefault="00294843" w:rsidP="00294843">
      <w:pPr>
        <w:tabs>
          <w:tab w:val="clear" w:pos="357"/>
          <w:tab w:val="num" w:pos="0"/>
        </w:tabs>
        <w:spacing w:before="0" w:after="0"/>
        <w:ind w:firstLine="360"/>
      </w:pPr>
      <w:r>
        <w:tab/>
      </w:r>
      <w:r w:rsidR="00085900">
        <w:t xml:space="preserve">- в случае необходимости проведения «Собственником </w:t>
      </w:r>
      <w:proofErr w:type="spellStart"/>
      <w:r w:rsidR="00085900">
        <w:t>энергопринимающего</w:t>
      </w:r>
      <w:proofErr w:type="spellEnd"/>
      <w:r w:rsidR="00085900">
        <w:t xml:space="preserve"> устройства» работ по ремонту и обслуживанию электрохозяйства.</w:t>
      </w:r>
    </w:p>
    <w:p w:rsidR="00294843" w:rsidRDefault="00294843" w:rsidP="00294843">
      <w:pPr>
        <w:tabs>
          <w:tab w:val="clear" w:pos="357"/>
          <w:tab w:val="num" w:pos="0"/>
        </w:tabs>
        <w:spacing w:before="0" w:after="0"/>
        <w:ind w:firstLine="360"/>
      </w:pPr>
      <w:r>
        <w:t xml:space="preserve">2.1.4. </w:t>
      </w:r>
      <w:r w:rsidR="00085900">
        <w:t>Во всех случаях введения ограничения подачи электроэнергии «Заявителю» по инициативе</w:t>
      </w:r>
      <w:r w:rsidR="00085900" w:rsidRPr="00276F6C">
        <w:t xml:space="preserve"> </w:t>
      </w:r>
      <w:r w:rsidR="00085900">
        <w:t xml:space="preserve">«Собственника </w:t>
      </w:r>
      <w:proofErr w:type="spellStart"/>
      <w:r w:rsidR="00085900">
        <w:t>энергопринимающего</w:t>
      </w:r>
      <w:proofErr w:type="spellEnd"/>
      <w:r w:rsidR="00085900">
        <w:t xml:space="preserve"> устройства»</w:t>
      </w:r>
      <w:r w:rsidR="00085900" w:rsidRPr="00276F6C">
        <w:t>,</w:t>
      </w:r>
      <w:r w:rsidR="00085900">
        <w:t xml:space="preserve"> последний предупреждает «Заявителя» о факте ввода ограничения</w:t>
      </w:r>
      <w:r w:rsidR="00085900" w:rsidRPr="00276F6C">
        <w:t>,</w:t>
      </w:r>
      <w:r w:rsidR="00085900">
        <w:t xml:space="preserve"> его причине и времени заблаговременно (не позднее</w:t>
      </w:r>
      <w:r w:rsidR="00085900" w:rsidRPr="00276F6C">
        <w:t>,</w:t>
      </w:r>
      <w:r w:rsidR="00085900">
        <w:t xml:space="preserve"> чем за 1 сутки)</w:t>
      </w:r>
      <w:r w:rsidR="00085900" w:rsidRPr="00276F6C">
        <w:t>,</w:t>
      </w:r>
      <w:r w:rsidR="00085900">
        <w:t xml:space="preserve"> за исключением возникновения аварийной ситуации. Время начала и продолжительность ремонтных работ в электрохозяйстве «Собственника </w:t>
      </w:r>
      <w:proofErr w:type="spellStart"/>
      <w:r w:rsidR="00085900">
        <w:t>энергопринимающего</w:t>
      </w:r>
      <w:proofErr w:type="spellEnd"/>
      <w:r w:rsidR="00085900">
        <w:t xml:space="preserve"> устройства»</w:t>
      </w:r>
      <w:r w:rsidR="00085900" w:rsidRPr="00276F6C">
        <w:t>,</w:t>
      </w:r>
      <w:r w:rsidR="00085900">
        <w:t xml:space="preserve"> </w:t>
      </w:r>
      <w:proofErr w:type="gramStart"/>
      <w:r w:rsidR="00085900">
        <w:t>последний</w:t>
      </w:r>
      <w:proofErr w:type="gramEnd"/>
      <w:r w:rsidR="00085900">
        <w:t xml:space="preserve"> обязан согласовать с «Заявителем» заблаговременно (не менее</w:t>
      </w:r>
      <w:r>
        <w:t xml:space="preserve"> </w:t>
      </w:r>
      <w:r w:rsidR="00085900">
        <w:t xml:space="preserve"> чем за 3 суток). </w:t>
      </w:r>
    </w:p>
    <w:p w:rsidR="00294843" w:rsidRDefault="00294843" w:rsidP="00294843">
      <w:pPr>
        <w:tabs>
          <w:tab w:val="clear" w:pos="357"/>
          <w:tab w:val="num" w:pos="0"/>
        </w:tabs>
        <w:spacing w:before="0" w:after="0"/>
        <w:ind w:firstLine="360"/>
      </w:pPr>
      <w:r>
        <w:t xml:space="preserve">  </w:t>
      </w:r>
      <w:r w:rsidR="00085900">
        <w:t>О факте ввода ограничения</w:t>
      </w:r>
      <w:r w:rsidR="00085900" w:rsidRPr="00EA6EBE">
        <w:t xml:space="preserve"> </w:t>
      </w:r>
      <w:r w:rsidR="00085900">
        <w:t xml:space="preserve">подачи электроэнергии «Заявителю» </w:t>
      </w:r>
      <w:r w:rsidR="00085900" w:rsidRPr="00EA6EBE">
        <w:t xml:space="preserve">по инициативе </w:t>
      </w:r>
      <w:r w:rsidR="00085900">
        <w:t xml:space="preserve">«Собственника </w:t>
      </w:r>
      <w:proofErr w:type="spellStart"/>
      <w:r w:rsidR="00085900">
        <w:t>энергопринимающего</w:t>
      </w:r>
      <w:proofErr w:type="spellEnd"/>
      <w:r w:rsidR="00085900">
        <w:t xml:space="preserve"> устройства»</w:t>
      </w:r>
      <w:r w:rsidR="00085900" w:rsidRPr="00EA6EBE">
        <w:t>,</w:t>
      </w:r>
      <w:r w:rsidR="00085900">
        <w:t xml:space="preserve"> его причинах и времени</w:t>
      </w:r>
      <w:r w:rsidR="00085900" w:rsidRPr="00EA6EBE">
        <w:t>,</w:t>
      </w:r>
      <w:r w:rsidR="00085900">
        <w:t xml:space="preserve"> последний извещает гарантирующего поставщика.</w:t>
      </w:r>
    </w:p>
    <w:p w:rsidR="00401618" w:rsidRPr="00366BA8" w:rsidRDefault="00401618" w:rsidP="00401618">
      <w:pPr>
        <w:autoSpaceDE w:val="0"/>
        <w:autoSpaceDN w:val="0"/>
        <w:adjustRightInd w:val="0"/>
        <w:ind w:firstLine="360"/>
        <w:rPr>
          <w:szCs w:val="24"/>
        </w:rPr>
      </w:pPr>
      <w:r w:rsidRPr="00366BA8">
        <w:rPr>
          <w:szCs w:val="24"/>
        </w:rPr>
        <w:t xml:space="preserve">2.2. </w:t>
      </w:r>
      <w:r w:rsidR="00294843">
        <w:rPr>
          <w:szCs w:val="24"/>
        </w:rPr>
        <w:t xml:space="preserve">«Заявитель» </w:t>
      </w:r>
      <w:r w:rsidRPr="00366BA8">
        <w:rPr>
          <w:szCs w:val="24"/>
        </w:rPr>
        <w:t xml:space="preserve"> обязуется</w:t>
      </w:r>
      <w:r w:rsidR="005A52A6">
        <w:rPr>
          <w:szCs w:val="24"/>
        </w:rPr>
        <w:t>:</w:t>
      </w:r>
    </w:p>
    <w:p w:rsidR="00401618" w:rsidRDefault="00401618" w:rsidP="00401618">
      <w:pPr>
        <w:autoSpaceDE w:val="0"/>
        <w:autoSpaceDN w:val="0"/>
        <w:adjustRightInd w:val="0"/>
        <w:ind w:firstLine="360"/>
        <w:rPr>
          <w:szCs w:val="24"/>
        </w:rPr>
      </w:pPr>
      <w:r w:rsidRPr="00366BA8">
        <w:rPr>
          <w:szCs w:val="24"/>
        </w:rPr>
        <w:t xml:space="preserve">2.2.1. </w:t>
      </w:r>
      <w:r w:rsidR="005A52A6">
        <w:rPr>
          <w:szCs w:val="24"/>
        </w:rPr>
        <w:t>Н</w:t>
      </w:r>
      <w:r w:rsidRPr="00366BA8">
        <w:rPr>
          <w:szCs w:val="24"/>
        </w:rPr>
        <w:t xml:space="preserve">адлежащим образом выполнить технические условия, выданные </w:t>
      </w:r>
      <w:r w:rsidR="00294843">
        <w:rPr>
          <w:szCs w:val="24"/>
        </w:rPr>
        <w:t>«</w:t>
      </w:r>
      <w:r w:rsidRPr="00366BA8">
        <w:rPr>
          <w:szCs w:val="24"/>
        </w:rPr>
        <w:t>Сетевой организацией</w:t>
      </w:r>
      <w:r w:rsidR="00294843">
        <w:rPr>
          <w:szCs w:val="24"/>
        </w:rPr>
        <w:t>»</w:t>
      </w:r>
      <w:r w:rsidRPr="00366BA8">
        <w:rPr>
          <w:szCs w:val="24"/>
        </w:rPr>
        <w:t>, и иные обязательства, вытекающие из договора на технологическое присоединение.</w:t>
      </w:r>
    </w:p>
    <w:p w:rsidR="00401618" w:rsidRPr="00366BA8" w:rsidRDefault="00401618" w:rsidP="00401618">
      <w:pPr>
        <w:autoSpaceDE w:val="0"/>
        <w:autoSpaceDN w:val="0"/>
        <w:adjustRightInd w:val="0"/>
        <w:ind w:firstLine="360"/>
        <w:jc w:val="center"/>
        <w:rPr>
          <w:b/>
          <w:szCs w:val="24"/>
        </w:rPr>
      </w:pPr>
      <w:r w:rsidRPr="00366BA8">
        <w:rPr>
          <w:b/>
          <w:szCs w:val="24"/>
        </w:rPr>
        <w:t>3. Порядок компенсации потерь и точка присоединения</w:t>
      </w:r>
    </w:p>
    <w:p w:rsidR="00401618" w:rsidRPr="00366BA8" w:rsidRDefault="00401618" w:rsidP="00401618">
      <w:pPr>
        <w:ind w:firstLine="360"/>
        <w:rPr>
          <w:szCs w:val="24"/>
        </w:rPr>
      </w:pPr>
      <w:r w:rsidRPr="00366BA8">
        <w:rPr>
          <w:szCs w:val="24"/>
        </w:rPr>
        <w:t xml:space="preserve">3.1. Точка присоединения к сетям </w:t>
      </w:r>
      <w:r w:rsidR="00294843">
        <w:rPr>
          <w:szCs w:val="24"/>
        </w:rPr>
        <w:t>«</w:t>
      </w:r>
      <w:r w:rsidR="00294843">
        <w:t xml:space="preserve">Собственника </w:t>
      </w:r>
      <w:proofErr w:type="spellStart"/>
      <w:r w:rsidR="00294843">
        <w:t>энергопринимающего</w:t>
      </w:r>
      <w:proofErr w:type="spellEnd"/>
      <w:r w:rsidR="00294843">
        <w:t xml:space="preserve"> устройства»</w:t>
      </w:r>
      <w:r w:rsidR="00294843" w:rsidRPr="00366BA8">
        <w:rPr>
          <w:szCs w:val="24"/>
        </w:rPr>
        <w:t xml:space="preserve"> </w:t>
      </w:r>
      <w:r w:rsidRPr="00366BA8">
        <w:rPr>
          <w:szCs w:val="24"/>
        </w:rPr>
        <w:t xml:space="preserve">для целей опосредованного технологического присоединения (оказания услуг по передаче) к сетям </w:t>
      </w:r>
      <w:r w:rsidR="00A51666">
        <w:rPr>
          <w:szCs w:val="24"/>
        </w:rPr>
        <w:t>«</w:t>
      </w:r>
      <w:r w:rsidRPr="00366BA8">
        <w:rPr>
          <w:szCs w:val="24"/>
        </w:rPr>
        <w:t>Сетевой организации</w:t>
      </w:r>
      <w:r w:rsidR="00A51666">
        <w:rPr>
          <w:szCs w:val="24"/>
        </w:rPr>
        <w:t>»</w:t>
      </w:r>
      <w:r w:rsidRPr="00366BA8">
        <w:rPr>
          <w:szCs w:val="24"/>
        </w:rPr>
        <w:t xml:space="preserve">  устанавливается </w:t>
      </w:r>
      <w:proofErr w:type="spellStart"/>
      <w:proofErr w:type="gramStart"/>
      <w:r w:rsidRPr="00366BA8">
        <w:rPr>
          <w:szCs w:val="24"/>
        </w:rPr>
        <w:t>на</w:t>
      </w:r>
      <w:proofErr w:type="gramEnd"/>
      <w:r w:rsidRPr="00366BA8">
        <w:rPr>
          <w:szCs w:val="24"/>
        </w:rPr>
        <w:t>:_______________</w:t>
      </w:r>
      <w:proofErr w:type="spellEnd"/>
      <w:r w:rsidRPr="00366BA8">
        <w:rPr>
          <w:szCs w:val="24"/>
        </w:rPr>
        <w:t>.</w:t>
      </w:r>
    </w:p>
    <w:p w:rsidR="00401618" w:rsidRDefault="00401618" w:rsidP="00401618">
      <w:pPr>
        <w:ind w:firstLine="360"/>
        <w:rPr>
          <w:szCs w:val="24"/>
        </w:rPr>
      </w:pPr>
      <w:r w:rsidRPr="00366BA8">
        <w:rPr>
          <w:szCs w:val="24"/>
        </w:rPr>
        <w:t xml:space="preserve">3.2. Размер потерь электрической энергии в сетях </w:t>
      </w:r>
      <w:r w:rsidR="00294843">
        <w:rPr>
          <w:szCs w:val="24"/>
        </w:rPr>
        <w:t>«</w:t>
      </w:r>
      <w:r w:rsidR="00294843">
        <w:t xml:space="preserve">Собственника </w:t>
      </w:r>
      <w:proofErr w:type="spellStart"/>
      <w:r w:rsidR="00294843">
        <w:t>энергопринимающего</w:t>
      </w:r>
      <w:proofErr w:type="spellEnd"/>
      <w:r w:rsidR="00294843">
        <w:t xml:space="preserve"> устройства»</w:t>
      </w:r>
      <w:r w:rsidR="00294843" w:rsidRPr="00366BA8">
        <w:rPr>
          <w:szCs w:val="24"/>
        </w:rPr>
        <w:t xml:space="preserve"> </w:t>
      </w:r>
      <w:r w:rsidRPr="00366BA8">
        <w:rPr>
          <w:szCs w:val="24"/>
        </w:rPr>
        <w:t xml:space="preserve">оплачивается </w:t>
      </w:r>
      <w:r w:rsidR="00A51666">
        <w:rPr>
          <w:szCs w:val="24"/>
        </w:rPr>
        <w:t>«</w:t>
      </w:r>
      <w:r w:rsidR="00294843">
        <w:rPr>
          <w:szCs w:val="24"/>
        </w:rPr>
        <w:t>Заявителем</w:t>
      </w:r>
      <w:r w:rsidR="00A51666">
        <w:rPr>
          <w:szCs w:val="24"/>
        </w:rPr>
        <w:t>»</w:t>
      </w:r>
      <w:r w:rsidR="008A443C">
        <w:rPr>
          <w:szCs w:val="24"/>
        </w:rPr>
        <w:t xml:space="preserve"> соразмерно разрешенной к использованию максимальной мощности ____кВт</w:t>
      </w:r>
      <w:proofErr w:type="gramStart"/>
      <w:r w:rsidR="008A443C">
        <w:rPr>
          <w:szCs w:val="24"/>
        </w:rPr>
        <w:t xml:space="preserve"> </w:t>
      </w:r>
      <w:r w:rsidRPr="00366BA8">
        <w:rPr>
          <w:szCs w:val="24"/>
        </w:rPr>
        <w:t>.</w:t>
      </w:r>
      <w:proofErr w:type="gramEnd"/>
    </w:p>
    <w:p w:rsidR="00D476AF" w:rsidRPr="00D476AF" w:rsidRDefault="00D476AF" w:rsidP="00D476AF">
      <w:pPr>
        <w:tabs>
          <w:tab w:val="num" w:pos="0"/>
        </w:tabs>
        <w:rPr>
          <w:szCs w:val="24"/>
        </w:rPr>
      </w:pPr>
      <w:r>
        <w:rPr>
          <w:b/>
          <w:sz w:val="28"/>
          <w:szCs w:val="28"/>
        </w:rPr>
        <w:t xml:space="preserve">                               </w:t>
      </w:r>
      <w:r w:rsidR="00294843">
        <w:rPr>
          <w:b/>
          <w:sz w:val="28"/>
          <w:szCs w:val="28"/>
        </w:rPr>
        <w:t xml:space="preserve"> </w:t>
      </w:r>
      <w:r w:rsidRPr="00D476AF">
        <w:rPr>
          <w:b/>
          <w:szCs w:val="24"/>
        </w:rPr>
        <w:t>4. Заключительные положения</w:t>
      </w:r>
      <w:r w:rsidRPr="00D476AF">
        <w:rPr>
          <w:szCs w:val="24"/>
        </w:rPr>
        <w:t xml:space="preserve"> </w:t>
      </w:r>
    </w:p>
    <w:p w:rsidR="00D476AF" w:rsidRDefault="00D476AF" w:rsidP="00D476AF">
      <w:pPr>
        <w:tabs>
          <w:tab w:val="num" w:pos="0"/>
        </w:tabs>
      </w:pPr>
      <w:r>
        <w:t xml:space="preserve">      4.1.Настоящее Соглашение вступает в силу </w:t>
      </w:r>
      <w:proofErr w:type="gramStart"/>
      <w:r>
        <w:t>с даты</w:t>
      </w:r>
      <w:proofErr w:type="gramEnd"/>
      <w:r>
        <w:t xml:space="preserve"> его подписания</w:t>
      </w:r>
      <w:r>
        <w:rPr>
          <w:b/>
        </w:rPr>
        <w:t>.</w:t>
      </w:r>
    </w:p>
    <w:p w:rsidR="00D476AF" w:rsidRPr="0013066A" w:rsidRDefault="00D476AF" w:rsidP="00D476AF">
      <w:pPr>
        <w:tabs>
          <w:tab w:val="num" w:pos="0"/>
        </w:tabs>
      </w:pPr>
      <w:r>
        <w:t xml:space="preserve">      4.2.Настоящее Соглашение составлено в двух экземплярах</w:t>
      </w:r>
      <w:r w:rsidRPr="0013066A">
        <w:t>,</w:t>
      </w:r>
      <w:r>
        <w:t xml:space="preserve"> имеющих равную силу</w:t>
      </w:r>
      <w:r w:rsidRPr="0013066A">
        <w:t>,</w:t>
      </w:r>
      <w:r>
        <w:t xml:space="preserve"> по одному для каждой из сторон.</w:t>
      </w:r>
    </w:p>
    <w:tbl>
      <w:tblPr>
        <w:tblW w:w="0" w:type="auto"/>
        <w:tblInd w:w="108" w:type="dxa"/>
        <w:tblLook w:val="01E0"/>
      </w:tblPr>
      <w:tblGrid>
        <w:gridCol w:w="4641"/>
        <w:gridCol w:w="386"/>
        <w:gridCol w:w="4355"/>
        <w:gridCol w:w="80"/>
      </w:tblGrid>
      <w:tr w:rsidR="00401618" w:rsidRPr="00366BA8" w:rsidTr="00A51666">
        <w:trPr>
          <w:trHeight w:val="1581"/>
        </w:trPr>
        <w:tc>
          <w:tcPr>
            <w:tcW w:w="5027" w:type="dxa"/>
            <w:gridSpan w:val="2"/>
            <w:shd w:val="clear" w:color="auto" w:fill="auto"/>
          </w:tcPr>
          <w:p w:rsidR="00401618" w:rsidRDefault="00A51666" w:rsidP="0029484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</w:t>
            </w:r>
            <w:r w:rsidR="00D476AF">
              <w:rPr>
                <w:b/>
                <w:szCs w:val="24"/>
              </w:rPr>
              <w:t>5</w:t>
            </w:r>
            <w:r w:rsidR="00401618" w:rsidRPr="00366BA8">
              <w:rPr>
                <w:b/>
                <w:szCs w:val="24"/>
              </w:rPr>
              <w:t>. Реквизиты сторон</w:t>
            </w:r>
          </w:p>
          <w:p w:rsidR="00A51666" w:rsidRDefault="00A51666" w:rsidP="00A5166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</w:p>
          <w:p w:rsidR="00A51666" w:rsidRPr="00702DA6" w:rsidRDefault="00A51666" w:rsidP="00A5166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6</w:t>
            </w:r>
            <w:r w:rsidRPr="00702DA6">
              <w:rPr>
                <w:b/>
              </w:rPr>
              <w:t>. Подписи  сторон</w:t>
            </w:r>
          </w:p>
          <w:p w:rsidR="00A51666" w:rsidRPr="00CF41F2" w:rsidRDefault="00A51666" w:rsidP="00294843">
            <w:pPr>
              <w:rPr>
                <w:szCs w:val="24"/>
              </w:rPr>
            </w:pPr>
          </w:p>
        </w:tc>
        <w:tc>
          <w:tcPr>
            <w:tcW w:w="4435" w:type="dxa"/>
            <w:gridSpan w:val="2"/>
            <w:shd w:val="clear" w:color="auto" w:fill="auto"/>
          </w:tcPr>
          <w:p w:rsidR="00401618" w:rsidRPr="00CF41F2" w:rsidRDefault="00401618" w:rsidP="00294843">
            <w:pPr>
              <w:rPr>
                <w:szCs w:val="24"/>
              </w:rPr>
            </w:pPr>
          </w:p>
        </w:tc>
      </w:tr>
      <w:tr w:rsidR="00401618" w:rsidRPr="00366BA8" w:rsidTr="00A51666">
        <w:trPr>
          <w:gridAfter w:val="1"/>
          <w:wAfter w:w="80" w:type="dxa"/>
        </w:trPr>
        <w:tc>
          <w:tcPr>
            <w:tcW w:w="4641" w:type="dxa"/>
            <w:hideMark/>
          </w:tcPr>
          <w:p w:rsidR="00401618" w:rsidRPr="00366BA8" w:rsidRDefault="00401618" w:rsidP="00CF41F2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4741" w:type="dxa"/>
            <w:gridSpan w:val="2"/>
            <w:hideMark/>
          </w:tcPr>
          <w:p w:rsidR="00401618" w:rsidRPr="00366BA8" w:rsidRDefault="00401618" w:rsidP="00CF41F2">
            <w:pPr>
              <w:spacing w:before="0" w:after="0"/>
              <w:rPr>
                <w:szCs w:val="24"/>
              </w:rPr>
            </w:pPr>
          </w:p>
        </w:tc>
      </w:tr>
      <w:tr w:rsidR="00401618" w:rsidRPr="00702DA6" w:rsidTr="00A51666">
        <w:trPr>
          <w:gridAfter w:val="1"/>
          <w:wAfter w:w="80" w:type="dxa"/>
        </w:trPr>
        <w:tc>
          <w:tcPr>
            <w:tcW w:w="4641" w:type="dxa"/>
          </w:tcPr>
          <w:p w:rsidR="00401618" w:rsidRPr="00702DA6" w:rsidRDefault="00401618" w:rsidP="00E03A5D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4741" w:type="dxa"/>
            <w:gridSpan w:val="2"/>
          </w:tcPr>
          <w:p w:rsidR="00401618" w:rsidRPr="00702DA6" w:rsidRDefault="00401618" w:rsidP="00E03A5D">
            <w:pPr>
              <w:spacing w:before="0" w:after="0"/>
              <w:rPr>
                <w:sz w:val="20"/>
              </w:rPr>
            </w:pPr>
          </w:p>
        </w:tc>
      </w:tr>
      <w:tr w:rsidR="00401618" w:rsidRPr="00702DA6" w:rsidTr="00A51666">
        <w:trPr>
          <w:gridAfter w:val="1"/>
          <w:wAfter w:w="80" w:type="dxa"/>
        </w:trPr>
        <w:tc>
          <w:tcPr>
            <w:tcW w:w="4641" w:type="dxa"/>
          </w:tcPr>
          <w:p w:rsidR="00401618" w:rsidRPr="00702DA6" w:rsidRDefault="00401618" w:rsidP="00E03A5D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4741" w:type="dxa"/>
            <w:gridSpan w:val="2"/>
          </w:tcPr>
          <w:p w:rsidR="00401618" w:rsidRPr="00702DA6" w:rsidRDefault="00401618" w:rsidP="00E03A5D">
            <w:pPr>
              <w:spacing w:before="0" w:after="0"/>
              <w:rPr>
                <w:sz w:val="20"/>
              </w:rPr>
            </w:pPr>
          </w:p>
        </w:tc>
      </w:tr>
      <w:tr w:rsidR="00401618" w:rsidRPr="00702DA6" w:rsidTr="00A51666">
        <w:trPr>
          <w:gridAfter w:val="1"/>
          <w:wAfter w:w="80" w:type="dxa"/>
        </w:trPr>
        <w:tc>
          <w:tcPr>
            <w:tcW w:w="4641" w:type="dxa"/>
            <w:hideMark/>
          </w:tcPr>
          <w:p w:rsidR="00401618" w:rsidRPr="00702DA6" w:rsidRDefault="00401618" w:rsidP="00E03A5D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4741" w:type="dxa"/>
            <w:gridSpan w:val="2"/>
            <w:hideMark/>
          </w:tcPr>
          <w:p w:rsidR="00401618" w:rsidRPr="00702DA6" w:rsidRDefault="00401618" w:rsidP="00E03A5D">
            <w:pPr>
              <w:spacing w:before="0" w:after="0"/>
              <w:rPr>
                <w:sz w:val="20"/>
              </w:rPr>
            </w:pPr>
          </w:p>
        </w:tc>
      </w:tr>
      <w:tr w:rsidR="00401618" w:rsidRPr="00702DA6" w:rsidTr="00A51666">
        <w:trPr>
          <w:gridAfter w:val="1"/>
          <w:wAfter w:w="80" w:type="dxa"/>
        </w:trPr>
        <w:tc>
          <w:tcPr>
            <w:tcW w:w="4641" w:type="dxa"/>
            <w:hideMark/>
          </w:tcPr>
          <w:p w:rsidR="00401618" w:rsidRPr="00702DA6" w:rsidRDefault="00401618" w:rsidP="00E03A5D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4741" w:type="dxa"/>
            <w:gridSpan w:val="2"/>
            <w:hideMark/>
          </w:tcPr>
          <w:p w:rsidR="00401618" w:rsidRPr="00702DA6" w:rsidRDefault="00401618" w:rsidP="00E03A5D">
            <w:pPr>
              <w:spacing w:before="0" w:after="0"/>
              <w:rPr>
                <w:sz w:val="20"/>
              </w:rPr>
            </w:pPr>
          </w:p>
        </w:tc>
      </w:tr>
      <w:tr w:rsidR="00401618" w:rsidRPr="00702DA6" w:rsidTr="00A51666">
        <w:trPr>
          <w:gridAfter w:val="1"/>
          <w:wAfter w:w="80" w:type="dxa"/>
        </w:trPr>
        <w:tc>
          <w:tcPr>
            <w:tcW w:w="4641" w:type="dxa"/>
            <w:hideMark/>
          </w:tcPr>
          <w:p w:rsidR="00401618" w:rsidRPr="00702DA6" w:rsidRDefault="00401618" w:rsidP="00E03A5D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4741" w:type="dxa"/>
            <w:gridSpan w:val="2"/>
            <w:hideMark/>
          </w:tcPr>
          <w:p w:rsidR="00401618" w:rsidRPr="00702DA6" w:rsidRDefault="00401618" w:rsidP="00E03A5D">
            <w:pPr>
              <w:spacing w:before="0" w:after="0"/>
              <w:rPr>
                <w:sz w:val="20"/>
              </w:rPr>
            </w:pPr>
          </w:p>
        </w:tc>
      </w:tr>
    </w:tbl>
    <w:p w:rsidR="00401618" w:rsidRDefault="00401618" w:rsidP="00401618">
      <w:pPr>
        <w:spacing w:before="0" w:after="0"/>
        <w:jc w:val="center"/>
        <w:rPr>
          <w:b/>
        </w:rPr>
      </w:pPr>
    </w:p>
    <w:tbl>
      <w:tblPr>
        <w:tblW w:w="0" w:type="auto"/>
        <w:tblLook w:val="01E0"/>
      </w:tblPr>
      <w:tblGrid>
        <w:gridCol w:w="4801"/>
        <w:gridCol w:w="4769"/>
      </w:tblGrid>
      <w:tr w:rsidR="00401618" w:rsidRPr="00702DA6" w:rsidTr="00A51666">
        <w:tc>
          <w:tcPr>
            <w:tcW w:w="4801" w:type="dxa"/>
            <w:hideMark/>
          </w:tcPr>
          <w:p w:rsidR="00401618" w:rsidRPr="00702DA6" w:rsidRDefault="00401618" w:rsidP="00E03A5D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4769" w:type="dxa"/>
            <w:hideMark/>
          </w:tcPr>
          <w:p w:rsidR="00401618" w:rsidRPr="00702DA6" w:rsidRDefault="00401618" w:rsidP="00E03A5D">
            <w:pPr>
              <w:spacing w:before="0" w:after="0"/>
              <w:rPr>
                <w:sz w:val="20"/>
              </w:rPr>
            </w:pPr>
          </w:p>
        </w:tc>
      </w:tr>
    </w:tbl>
    <w:p w:rsidR="00401618" w:rsidRDefault="00401618" w:rsidP="00321325">
      <w:pPr>
        <w:spacing w:before="0" w:after="0"/>
        <w:rPr>
          <w:b/>
          <w:lang w:val="en-US"/>
        </w:rPr>
      </w:pPr>
    </w:p>
    <w:sectPr w:rsidR="00401618" w:rsidSect="00321325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BB0" w:rsidRDefault="006B0BB0" w:rsidP="00995DB6">
      <w:pPr>
        <w:spacing w:before="0" w:after="0"/>
      </w:pPr>
      <w:r>
        <w:separator/>
      </w:r>
    </w:p>
  </w:endnote>
  <w:endnote w:type="continuationSeparator" w:id="0">
    <w:p w:rsidR="006B0BB0" w:rsidRDefault="006B0BB0" w:rsidP="00995DB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BB0" w:rsidRDefault="006B0BB0" w:rsidP="00995DB6">
      <w:pPr>
        <w:spacing w:before="0" w:after="0"/>
      </w:pPr>
      <w:r>
        <w:separator/>
      </w:r>
    </w:p>
  </w:footnote>
  <w:footnote w:type="continuationSeparator" w:id="0">
    <w:p w:rsidR="006B0BB0" w:rsidRDefault="006B0BB0" w:rsidP="00995DB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E3471"/>
    <w:multiLevelType w:val="multilevel"/>
    <w:tmpl w:val="42B8E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8221532"/>
    <w:multiLevelType w:val="hybridMultilevel"/>
    <w:tmpl w:val="13502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618"/>
    <w:rsid w:val="00085900"/>
    <w:rsid w:val="0023337A"/>
    <w:rsid w:val="00294843"/>
    <w:rsid w:val="00321325"/>
    <w:rsid w:val="00366BA8"/>
    <w:rsid w:val="003D42DF"/>
    <w:rsid w:val="00401618"/>
    <w:rsid w:val="0043481E"/>
    <w:rsid w:val="004C5B23"/>
    <w:rsid w:val="00576B92"/>
    <w:rsid w:val="005A52A6"/>
    <w:rsid w:val="006B0BB0"/>
    <w:rsid w:val="006C07F0"/>
    <w:rsid w:val="00795B4D"/>
    <w:rsid w:val="00882401"/>
    <w:rsid w:val="008A443C"/>
    <w:rsid w:val="00963235"/>
    <w:rsid w:val="00995DB6"/>
    <w:rsid w:val="009A434C"/>
    <w:rsid w:val="00A51666"/>
    <w:rsid w:val="00C3747E"/>
    <w:rsid w:val="00CF41F2"/>
    <w:rsid w:val="00D476AF"/>
    <w:rsid w:val="00F6077B"/>
    <w:rsid w:val="00F8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18"/>
    <w:pPr>
      <w:tabs>
        <w:tab w:val="left" w:pos="35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401618"/>
    <w:pPr>
      <w:tabs>
        <w:tab w:val="clear" w:pos="357"/>
      </w:tabs>
      <w:autoSpaceDE w:val="0"/>
      <w:autoSpaceDN w:val="0"/>
      <w:adjustRightInd w:val="0"/>
      <w:spacing w:before="0" w:after="0"/>
      <w:jc w:val="left"/>
    </w:pPr>
    <w:rPr>
      <w:rFonts w:ascii="Arial" w:hAnsi="Arial"/>
      <w:sz w:val="22"/>
      <w:szCs w:val="22"/>
    </w:rPr>
  </w:style>
  <w:style w:type="paragraph" w:styleId="a4">
    <w:name w:val="List Paragraph"/>
    <w:basedOn w:val="a"/>
    <w:uiPriority w:val="34"/>
    <w:qFormat/>
    <w:rsid w:val="00085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koktashts</dc:creator>
  <cp:keywords/>
  <dc:description/>
  <cp:lastModifiedBy>koktashts</cp:lastModifiedBy>
  <cp:revision>8</cp:revision>
  <cp:lastPrinted>2014-06-04T10:01:00Z</cp:lastPrinted>
  <dcterms:created xsi:type="dcterms:W3CDTF">2014-06-04T08:49:00Z</dcterms:created>
  <dcterms:modified xsi:type="dcterms:W3CDTF">2014-07-04T06:25:00Z</dcterms:modified>
</cp:coreProperties>
</file>