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47" w:type="dxa"/>
        <w:tblLayout w:type="fixed"/>
        <w:tblLook w:val="0000" w:firstRow="0" w:lastRow="0" w:firstColumn="0" w:lastColumn="0" w:noHBand="0" w:noVBand="0"/>
      </w:tblPr>
      <w:tblGrid>
        <w:gridCol w:w="9747"/>
      </w:tblGrid>
      <w:tr w:rsidR="00847505" w:rsidTr="003A37BF">
        <w:trPr>
          <w:trHeight w:val="1073"/>
        </w:trPr>
        <w:tc>
          <w:tcPr>
            <w:tcW w:w="9747" w:type="dxa"/>
          </w:tcPr>
          <w:p w:rsidR="00847505" w:rsidRDefault="00847505" w:rsidP="003A37BF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580390" cy="668020"/>
                  <wp:effectExtent l="0" t="0" r="0" b="0"/>
                  <wp:docPr id="1" name="Рисунок 1" descr="410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410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lum contrast="24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0390" cy="668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47505" w:rsidRDefault="00847505" w:rsidP="003A37BF">
            <w:pPr>
              <w:jc w:val="center"/>
            </w:pPr>
          </w:p>
        </w:tc>
      </w:tr>
      <w:tr w:rsidR="00847505" w:rsidTr="003A37BF">
        <w:trPr>
          <w:trHeight w:val="733"/>
        </w:trPr>
        <w:tc>
          <w:tcPr>
            <w:tcW w:w="9747" w:type="dxa"/>
          </w:tcPr>
          <w:p w:rsidR="00847505" w:rsidRDefault="00847505" w:rsidP="003A37BF">
            <w:pPr>
              <w:pStyle w:val="3"/>
            </w:pPr>
            <w:r>
              <w:t>РЕГИОНАЛЬНАЯ ЭНЕРГЕТИЧЕСКАЯ КОМИССИЯ-</w:t>
            </w:r>
          </w:p>
          <w:p w:rsidR="00847505" w:rsidRDefault="00847505" w:rsidP="003A37BF">
            <w:pPr>
              <w:pStyle w:val="3"/>
            </w:pPr>
            <w:r>
              <w:t>ДЕПАРТАМЕНТ ЦЕН И ТАРИФОВ КРАСНОДАРСКОГО КРАЯ</w:t>
            </w:r>
          </w:p>
          <w:p w:rsidR="00847505" w:rsidRPr="00D64DC5" w:rsidRDefault="00847505" w:rsidP="003A37BF">
            <w:pPr>
              <w:rPr>
                <w:sz w:val="28"/>
                <w:szCs w:val="28"/>
              </w:rPr>
            </w:pPr>
          </w:p>
        </w:tc>
      </w:tr>
      <w:tr w:rsidR="00847505" w:rsidTr="003A37BF">
        <w:trPr>
          <w:trHeight w:val="530"/>
        </w:trPr>
        <w:tc>
          <w:tcPr>
            <w:tcW w:w="9747" w:type="dxa"/>
          </w:tcPr>
          <w:p w:rsidR="00847505" w:rsidRPr="00EF114F" w:rsidRDefault="00847505" w:rsidP="003A37BF">
            <w:pPr>
              <w:pStyle w:val="4"/>
              <w:rPr>
                <w:sz w:val="36"/>
                <w:lang w:val="ru-RU" w:eastAsia="ru-RU"/>
              </w:rPr>
            </w:pPr>
            <w:proofErr w:type="gramStart"/>
            <w:r w:rsidRPr="00EF114F">
              <w:rPr>
                <w:sz w:val="36"/>
                <w:lang w:val="ru-RU" w:eastAsia="ru-RU"/>
              </w:rPr>
              <w:t>П</w:t>
            </w:r>
            <w:proofErr w:type="gramEnd"/>
            <w:r w:rsidRPr="00EF114F">
              <w:rPr>
                <w:sz w:val="36"/>
                <w:lang w:val="ru-RU" w:eastAsia="ru-RU"/>
              </w:rPr>
              <w:t xml:space="preserve"> Р И К А З</w:t>
            </w:r>
          </w:p>
          <w:p w:rsidR="00847505" w:rsidRPr="007C1DCC" w:rsidRDefault="00847505" w:rsidP="003A37BF">
            <w:pPr>
              <w:rPr>
                <w:sz w:val="16"/>
                <w:szCs w:val="16"/>
              </w:rPr>
            </w:pPr>
          </w:p>
        </w:tc>
      </w:tr>
      <w:tr w:rsidR="00847505" w:rsidRPr="00745CED" w:rsidTr="003A37BF">
        <w:trPr>
          <w:trHeight w:val="339"/>
        </w:trPr>
        <w:tc>
          <w:tcPr>
            <w:tcW w:w="9747" w:type="dxa"/>
          </w:tcPr>
          <w:p w:rsidR="00847505" w:rsidRPr="00745CED" w:rsidRDefault="00A47245" w:rsidP="00B866B5">
            <w:pPr>
              <w:pStyle w:val="4"/>
              <w:jc w:val="left"/>
              <w:rPr>
                <w:b w:val="0"/>
                <w:sz w:val="28"/>
                <w:szCs w:val="28"/>
                <w:lang w:val="ru-RU" w:eastAsia="ru-RU"/>
              </w:rPr>
            </w:pPr>
            <w:r>
              <w:rPr>
                <w:b w:val="0"/>
                <w:sz w:val="28"/>
                <w:szCs w:val="28"/>
                <w:lang w:val="ru-RU" w:eastAsia="ru-RU"/>
              </w:rPr>
              <w:t>13</w:t>
            </w:r>
            <w:r w:rsidR="00061473">
              <w:rPr>
                <w:b w:val="0"/>
                <w:sz w:val="28"/>
                <w:szCs w:val="28"/>
                <w:lang w:val="ru-RU" w:eastAsia="ru-RU"/>
              </w:rPr>
              <w:t xml:space="preserve"> </w:t>
            </w:r>
            <w:r w:rsidR="006E475E">
              <w:rPr>
                <w:b w:val="0"/>
                <w:sz w:val="28"/>
                <w:szCs w:val="28"/>
                <w:lang w:val="ru-RU" w:eastAsia="ru-RU"/>
              </w:rPr>
              <w:t>но</w:t>
            </w:r>
            <w:r w:rsidR="00847505">
              <w:rPr>
                <w:b w:val="0"/>
                <w:sz w:val="28"/>
                <w:szCs w:val="28"/>
                <w:lang w:val="ru-RU" w:eastAsia="ru-RU"/>
              </w:rPr>
              <w:t xml:space="preserve">ября </w:t>
            </w:r>
            <w:r w:rsidR="00847505" w:rsidRPr="00745CED">
              <w:rPr>
                <w:b w:val="0"/>
                <w:sz w:val="28"/>
                <w:szCs w:val="28"/>
                <w:lang w:val="ru-RU" w:eastAsia="ru-RU"/>
              </w:rPr>
              <w:t xml:space="preserve">2013 года                                         </w:t>
            </w:r>
            <w:r w:rsidR="00847505">
              <w:rPr>
                <w:b w:val="0"/>
                <w:sz w:val="28"/>
                <w:szCs w:val="28"/>
                <w:lang w:val="ru-RU" w:eastAsia="ru-RU"/>
              </w:rPr>
              <w:t xml:space="preserve">                            </w:t>
            </w:r>
            <w:r w:rsidR="00847505" w:rsidRPr="00745CED">
              <w:rPr>
                <w:b w:val="0"/>
                <w:sz w:val="28"/>
                <w:szCs w:val="28"/>
                <w:lang w:val="ru-RU" w:eastAsia="ru-RU"/>
              </w:rPr>
              <w:t xml:space="preserve"> </w:t>
            </w:r>
            <w:r w:rsidR="00847505">
              <w:rPr>
                <w:b w:val="0"/>
                <w:sz w:val="28"/>
                <w:szCs w:val="28"/>
                <w:lang w:val="ru-RU" w:eastAsia="ru-RU"/>
              </w:rPr>
              <w:t xml:space="preserve">       </w:t>
            </w:r>
            <w:r w:rsidR="00B866B5">
              <w:rPr>
                <w:b w:val="0"/>
                <w:sz w:val="28"/>
                <w:szCs w:val="28"/>
                <w:lang w:val="ru-RU" w:eastAsia="ru-RU"/>
              </w:rPr>
              <w:t xml:space="preserve">   </w:t>
            </w:r>
            <w:r w:rsidR="00847505" w:rsidRPr="00745CED">
              <w:rPr>
                <w:b w:val="0"/>
                <w:sz w:val="28"/>
                <w:szCs w:val="28"/>
                <w:lang w:val="ru-RU" w:eastAsia="ru-RU"/>
              </w:rPr>
              <w:t xml:space="preserve">№ </w:t>
            </w:r>
            <w:r w:rsidR="00B866B5">
              <w:rPr>
                <w:b w:val="0"/>
                <w:sz w:val="28"/>
                <w:szCs w:val="28"/>
                <w:lang w:val="ru-RU" w:eastAsia="ru-RU"/>
              </w:rPr>
              <w:t>76</w:t>
            </w:r>
            <w:r w:rsidR="00847505" w:rsidRPr="00745CED">
              <w:rPr>
                <w:b w:val="0"/>
                <w:sz w:val="28"/>
                <w:szCs w:val="28"/>
                <w:lang w:val="ru-RU" w:eastAsia="ru-RU"/>
              </w:rPr>
              <w:t>/2013-э</w:t>
            </w:r>
          </w:p>
        </w:tc>
      </w:tr>
      <w:tr w:rsidR="00847505" w:rsidRPr="00745CED" w:rsidTr="003A37BF">
        <w:trPr>
          <w:trHeight w:val="362"/>
        </w:trPr>
        <w:tc>
          <w:tcPr>
            <w:tcW w:w="9747" w:type="dxa"/>
          </w:tcPr>
          <w:p w:rsidR="00847505" w:rsidRPr="00745CED" w:rsidRDefault="00847505" w:rsidP="003A37BF">
            <w:pPr>
              <w:jc w:val="center"/>
              <w:rPr>
                <w:sz w:val="28"/>
                <w:szCs w:val="28"/>
              </w:rPr>
            </w:pPr>
            <w:r w:rsidRPr="00745CED">
              <w:rPr>
                <w:sz w:val="28"/>
                <w:szCs w:val="28"/>
              </w:rPr>
              <w:t>г. Краснодар</w:t>
            </w:r>
          </w:p>
        </w:tc>
      </w:tr>
    </w:tbl>
    <w:p w:rsidR="00847505" w:rsidRPr="00745CED" w:rsidRDefault="00847505" w:rsidP="00847505">
      <w:pPr>
        <w:pStyle w:val="2"/>
        <w:jc w:val="center"/>
        <w:rPr>
          <w:b/>
        </w:rPr>
      </w:pPr>
    </w:p>
    <w:p w:rsidR="00BB5BAD" w:rsidRDefault="00BB5BAD" w:rsidP="00BB5BAD">
      <w:pPr>
        <w:pStyle w:val="a8"/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  <w:r w:rsidRPr="0074134A">
        <w:rPr>
          <w:rFonts w:ascii="Times New Roman" w:hAnsi="Times New Roman"/>
          <w:b/>
          <w:sz w:val="28"/>
          <w:szCs w:val="28"/>
        </w:rPr>
        <w:t>Об у</w:t>
      </w:r>
      <w:r>
        <w:rPr>
          <w:rFonts w:ascii="Times New Roman" w:hAnsi="Times New Roman"/>
          <w:b/>
          <w:sz w:val="28"/>
          <w:szCs w:val="28"/>
        </w:rPr>
        <w:t>становл</w:t>
      </w:r>
      <w:r w:rsidRPr="0074134A">
        <w:rPr>
          <w:rFonts w:ascii="Times New Roman" w:hAnsi="Times New Roman"/>
          <w:b/>
          <w:sz w:val="28"/>
          <w:szCs w:val="28"/>
        </w:rPr>
        <w:t xml:space="preserve">ении платы </w:t>
      </w:r>
      <w:r>
        <w:rPr>
          <w:rFonts w:ascii="Times New Roman" w:hAnsi="Times New Roman"/>
          <w:b/>
          <w:sz w:val="28"/>
          <w:szCs w:val="28"/>
        </w:rPr>
        <w:t xml:space="preserve">по </w:t>
      </w:r>
      <w:proofErr w:type="gramStart"/>
      <w:r>
        <w:rPr>
          <w:rFonts w:ascii="Times New Roman" w:hAnsi="Times New Roman"/>
          <w:b/>
          <w:sz w:val="28"/>
          <w:szCs w:val="28"/>
        </w:rPr>
        <w:t>индивидуальному проекту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BB5BAD" w:rsidRDefault="00BB5BAD" w:rsidP="00BB5BAD">
      <w:pPr>
        <w:pStyle w:val="a8"/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  <w:r w:rsidRPr="0074134A">
        <w:rPr>
          <w:rFonts w:ascii="Times New Roman" w:hAnsi="Times New Roman"/>
          <w:b/>
          <w:sz w:val="28"/>
          <w:szCs w:val="28"/>
        </w:rPr>
        <w:t xml:space="preserve">за технологическое присоединение к электрическим сетям </w:t>
      </w:r>
    </w:p>
    <w:p w:rsidR="00847505" w:rsidRPr="00745CED" w:rsidRDefault="00BB5BAD" w:rsidP="00BB5BAD">
      <w:pPr>
        <w:pStyle w:val="a8"/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ОАО «Кубаньэнерго»</w:t>
      </w:r>
      <w:r w:rsidRPr="007A0229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для</w:t>
      </w:r>
      <w:r w:rsidRPr="007A0229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заявителя  ООО </w:t>
      </w:r>
      <w:r w:rsidRPr="00BB5BAD">
        <w:rPr>
          <w:rFonts w:ascii="Times New Roman" w:hAnsi="Times New Roman"/>
          <w:b/>
          <w:sz w:val="28"/>
          <w:szCs w:val="28"/>
        </w:rPr>
        <w:t>«СБСВ»</w:t>
      </w:r>
      <w:r w:rsidR="00847505">
        <w:rPr>
          <w:rFonts w:ascii="Times New Roman" w:hAnsi="Times New Roman"/>
          <w:b/>
          <w:sz w:val="28"/>
          <w:szCs w:val="28"/>
        </w:rPr>
        <w:t xml:space="preserve"> </w:t>
      </w:r>
      <w:r w:rsidR="00847505" w:rsidRPr="00745CED">
        <w:rPr>
          <w:rFonts w:ascii="Times New Roman" w:hAnsi="Times New Roman"/>
          <w:b/>
          <w:sz w:val="28"/>
          <w:szCs w:val="28"/>
        </w:rPr>
        <w:t xml:space="preserve"> </w:t>
      </w:r>
    </w:p>
    <w:p w:rsidR="00847505" w:rsidRPr="00745CED" w:rsidRDefault="00847505" w:rsidP="00847505"/>
    <w:p w:rsidR="00847505" w:rsidRDefault="00847505" w:rsidP="00847505">
      <w:pPr>
        <w:pStyle w:val="2"/>
        <w:ind w:right="-1"/>
        <w:rPr>
          <w:bCs/>
          <w:szCs w:val="28"/>
          <w:lang w:val="ru-RU"/>
        </w:rPr>
      </w:pPr>
      <w:r w:rsidRPr="00745CED">
        <w:rPr>
          <w:szCs w:val="28"/>
          <w:lang w:val="ru-RU"/>
        </w:rPr>
        <w:t xml:space="preserve">        </w:t>
      </w:r>
      <w:proofErr w:type="gramStart"/>
      <w:r w:rsidRPr="00745CED">
        <w:rPr>
          <w:szCs w:val="28"/>
          <w:lang w:val="ru-RU"/>
        </w:rPr>
        <w:t xml:space="preserve">В соответствии с Федеральным законом от 26.03.2003 № 35-ФЗ «Об электроэнергетике», Правилами технологического присоединения энергопринимающих устройств потребителей электрической энергии, объектов по производству электрической энергии, а также объектов электросетевого хозяйства, принадлежащих сетевым организациям и иным лицам, к электрическим сетям, утвержденными постановлением Правительства Российской Федерации от 27.12.2004 № 861, </w:t>
      </w:r>
      <w:r w:rsidR="00BB5BAD">
        <w:rPr>
          <w:szCs w:val="28"/>
          <w:lang w:val="ru-RU"/>
        </w:rPr>
        <w:t>П</w:t>
      </w:r>
      <w:r w:rsidRPr="00745CED">
        <w:rPr>
          <w:szCs w:val="28"/>
          <w:lang w:val="ru-RU"/>
        </w:rPr>
        <w:t>риказом ФСТ России</w:t>
      </w:r>
      <w:r w:rsidRPr="00745CED">
        <w:rPr>
          <w:iCs/>
          <w:szCs w:val="28"/>
          <w:lang w:val="ru-RU"/>
        </w:rPr>
        <w:t xml:space="preserve"> от 11.09.2012 № 209-э/1 «Об утверждении Методических указаний по определению размера платы</w:t>
      </w:r>
      <w:proofErr w:type="gramEnd"/>
      <w:r w:rsidRPr="00745CED">
        <w:rPr>
          <w:iCs/>
          <w:szCs w:val="28"/>
          <w:lang w:val="ru-RU"/>
        </w:rPr>
        <w:t xml:space="preserve"> за технологическое присоединение к электрическим сетям»</w:t>
      </w:r>
      <w:r w:rsidRPr="00745CED">
        <w:rPr>
          <w:szCs w:val="28"/>
          <w:lang w:val="ru-RU"/>
        </w:rPr>
        <w:t xml:space="preserve">, </w:t>
      </w:r>
      <w:r w:rsidRPr="00745CED">
        <w:rPr>
          <w:bCs/>
          <w:szCs w:val="28"/>
          <w:lang w:val="ru-RU"/>
        </w:rPr>
        <w:t>на основании экспертн</w:t>
      </w:r>
      <w:r w:rsidR="00C42B59">
        <w:rPr>
          <w:bCs/>
          <w:szCs w:val="28"/>
          <w:lang w:val="ru-RU"/>
        </w:rPr>
        <w:t>ых</w:t>
      </w:r>
      <w:r w:rsidRPr="00745CED">
        <w:rPr>
          <w:bCs/>
          <w:szCs w:val="28"/>
          <w:lang w:val="ru-RU"/>
        </w:rPr>
        <w:t xml:space="preserve"> заключени</w:t>
      </w:r>
      <w:r w:rsidR="00C42B59">
        <w:rPr>
          <w:bCs/>
          <w:szCs w:val="28"/>
          <w:lang w:val="ru-RU"/>
        </w:rPr>
        <w:t>й</w:t>
      </w:r>
      <w:r w:rsidRPr="00745CED">
        <w:rPr>
          <w:bCs/>
          <w:szCs w:val="28"/>
          <w:lang w:val="ru-RU"/>
        </w:rPr>
        <w:t xml:space="preserve"> и решения правления региональной энергетической комиссии - департамента цен и </w:t>
      </w:r>
      <w:r w:rsidRPr="00C06043">
        <w:rPr>
          <w:bCs/>
          <w:szCs w:val="28"/>
          <w:lang w:val="ru-RU"/>
        </w:rPr>
        <w:t xml:space="preserve">тарифов Краснодарского края </w:t>
      </w:r>
      <w:r w:rsidRPr="00C06043">
        <w:rPr>
          <w:bCs/>
          <w:szCs w:val="28"/>
        </w:rPr>
        <w:t xml:space="preserve"> </w:t>
      </w:r>
      <w:proofErr w:type="gramStart"/>
      <w:r w:rsidRPr="00C06043">
        <w:rPr>
          <w:bCs/>
          <w:szCs w:val="28"/>
        </w:rPr>
        <w:t>п</w:t>
      </w:r>
      <w:proofErr w:type="gramEnd"/>
      <w:r w:rsidRPr="00C06043">
        <w:rPr>
          <w:bCs/>
          <w:szCs w:val="28"/>
        </w:rPr>
        <w:t xml:space="preserve"> р и к а з ы в а ю:</w:t>
      </w:r>
    </w:p>
    <w:p w:rsidR="003A37BF" w:rsidRPr="00061473" w:rsidRDefault="00AF527C" w:rsidP="00136D8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3A37BF">
        <w:rPr>
          <w:sz w:val="28"/>
          <w:szCs w:val="28"/>
        </w:rPr>
        <w:t xml:space="preserve">. </w:t>
      </w:r>
      <w:r w:rsidR="00A47245" w:rsidRPr="00E30058">
        <w:rPr>
          <w:sz w:val="28"/>
          <w:szCs w:val="28"/>
        </w:rPr>
        <w:t xml:space="preserve">Установить плату за технологическое присоединение </w:t>
      </w:r>
      <w:proofErr w:type="spellStart"/>
      <w:r w:rsidR="00A47245" w:rsidRPr="0058726C">
        <w:rPr>
          <w:sz w:val="28"/>
          <w:szCs w:val="28"/>
        </w:rPr>
        <w:t>энергопринимающих</w:t>
      </w:r>
      <w:proofErr w:type="spellEnd"/>
      <w:r w:rsidR="00A47245" w:rsidRPr="0058726C">
        <w:rPr>
          <w:sz w:val="28"/>
          <w:szCs w:val="28"/>
        </w:rPr>
        <w:t xml:space="preserve"> устройств </w:t>
      </w:r>
      <w:r w:rsidR="00A47245" w:rsidRPr="00E30058">
        <w:rPr>
          <w:sz w:val="28"/>
          <w:szCs w:val="28"/>
        </w:rPr>
        <w:t xml:space="preserve">по </w:t>
      </w:r>
      <w:proofErr w:type="gramStart"/>
      <w:r w:rsidR="00A47245" w:rsidRPr="00E30058">
        <w:rPr>
          <w:sz w:val="28"/>
          <w:szCs w:val="28"/>
        </w:rPr>
        <w:t>индивидуальному проекту</w:t>
      </w:r>
      <w:proofErr w:type="gramEnd"/>
      <w:r w:rsidR="00A47245" w:rsidRPr="00E30058">
        <w:rPr>
          <w:sz w:val="28"/>
          <w:szCs w:val="28"/>
        </w:rPr>
        <w:t xml:space="preserve">  заявителя </w:t>
      </w:r>
      <w:r w:rsidR="00F73869" w:rsidRPr="00AF527C">
        <w:rPr>
          <w:sz w:val="28"/>
          <w:szCs w:val="28"/>
        </w:rPr>
        <w:t>О</w:t>
      </w:r>
      <w:r w:rsidR="0007280C">
        <w:rPr>
          <w:sz w:val="28"/>
          <w:szCs w:val="28"/>
        </w:rPr>
        <w:t>О</w:t>
      </w:r>
      <w:r w:rsidR="00F73869" w:rsidRPr="00AF527C">
        <w:rPr>
          <w:sz w:val="28"/>
          <w:szCs w:val="28"/>
        </w:rPr>
        <w:t>О «</w:t>
      </w:r>
      <w:r w:rsidR="006E475E">
        <w:rPr>
          <w:sz w:val="28"/>
          <w:szCs w:val="28"/>
        </w:rPr>
        <w:t>СБСВ</w:t>
      </w:r>
      <w:r w:rsidR="002E34BE">
        <w:rPr>
          <w:sz w:val="28"/>
          <w:szCs w:val="28"/>
        </w:rPr>
        <w:t>»</w:t>
      </w:r>
      <w:r w:rsidR="00F73869" w:rsidRPr="00AF527C">
        <w:rPr>
          <w:sz w:val="28"/>
          <w:szCs w:val="28"/>
        </w:rPr>
        <w:t xml:space="preserve"> </w:t>
      </w:r>
      <w:r w:rsidR="009101BC" w:rsidRPr="00061473">
        <w:rPr>
          <w:sz w:val="28"/>
          <w:szCs w:val="28"/>
        </w:rPr>
        <w:t>к электри</w:t>
      </w:r>
      <w:r w:rsidR="00A47245">
        <w:rPr>
          <w:sz w:val="28"/>
          <w:szCs w:val="28"/>
        </w:rPr>
        <w:t>ческим сетям ОАО «Кубаньэнерго»</w:t>
      </w:r>
      <w:r w:rsidR="009101BC" w:rsidRPr="00061473">
        <w:rPr>
          <w:sz w:val="28"/>
          <w:szCs w:val="28"/>
        </w:rPr>
        <w:t xml:space="preserve">  </w:t>
      </w:r>
      <w:r w:rsidR="006E475E">
        <w:rPr>
          <w:sz w:val="28"/>
          <w:szCs w:val="28"/>
        </w:rPr>
        <w:t>с присоединяемой</w:t>
      </w:r>
      <w:r w:rsidR="00136D82" w:rsidRPr="00061473">
        <w:rPr>
          <w:sz w:val="28"/>
          <w:szCs w:val="28"/>
        </w:rPr>
        <w:t xml:space="preserve"> </w:t>
      </w:r>
      <w:r w:rsidR="006E475E">
        <w:rPr>
          <w:sz w:val="28"/>
          <w:szCs w:val="28"/>
        </w:rPr>
        <w:t>мощностью</w:t>
      </w:r>
      <w:r w:rsidR="00136D82" w:rsidRPr="00061473">
        <w:rPr>
          <w:sz w:val="28"/>
          <w:szCs w:val="28"/>
        </w:rPr>
        <w:t xml:space="preserve"> </w:t>
      </w:r>
      <w:r w:rsidR="006E475E">
        <w:rPr>
          <w:sz w:val="28"/>
          <w:szCs w:val="28"/>
        </w:rPr>
        <w:t>5</w:t>
      </w:r>
      <w:r w:rsidRPr="00061473">
        <w:rPr>
          <w:sz w:val="28"/>
          <w:szCs w:val="28"/>
        </w:rPr>
        <w:t>00,00</w:t>
      </w:r>
      <w:r w:rsidR="00136D82" w:rsidRPr="00061473">
        <w:rPr>
          <w:sz w:val="28"/>
          <w:szCs w:val="28"/>
        </w:rPr>
        <w:t xml:space="preserve"> кВт в соответствии с приложением </w:t>
      </w:r>
      <w:r w:rsidR="002E34BE" w:rsidRPr="00061473">
        <w:rPr>
          <w:sz w:val="28"/>
          <w:szCs w:val="28"/>
        </w:rPr>
        <w:t>без учета расходов на строительство объектов электросетевого хозяйства и (или) объектов электроэнергетики.</w:t>
      </w:r>
    </w:p>
    <w:p w:rsidR="006C7ABC" w:rsidRPr="00061473" w:rsidRDefault="0007280C" w:rsidP="00061473">
      <w:pPr>
        <w:ind w:firstLine="708"/>
        <w:jc w:val="both"/>
        <w:outlineLvl w:val="0"/>
        <w:rPr>
          <w:sz w:val="28"/>
          <w:szCs w:val="28"/>
        </w:rPr>
      </w:pPr>
      <w:r w:rsidRPr="00061473">
        <w:rPr>
          <w:sz w:val="28"/>
          <w:szCs w:val="28"/>
        </w:rPr>
        <w:t xml:space="preserve">Точки присоединения: </w:t>
      </w:r>
      <w:r w:rsidR="00EC63FA">
        <w:rPr>
          <w:sz w:val="28"/>
          <w:szCs w:val="28"/>
        </w:rPr>
        <w:t>опора №</w:t>
      </w:r>
      <w:r w:rsidR="00A47245">
        <w:rPr>
          <w:sz w:val="28"/>
          <w:szCs w:val="28"/>
        </w:rPr>
        <w:t xml:space="preserve"> </w:t>
      </w:r>
      <w:r w:rsidR="00EC63FA">
        <w:rPr>
          <w:sz w:val="28"/>
          <w:szCs w:val="28"/>
        </w:rPr>
        <w:t xml:space="preserve">27 первой цепи ВЛ-35 </w:t>
      </w:r>
      <w:proofErr w:type="spellStart"/>
      <w:r w:rsidR="00EC63FA">
        <w:rPr>
          <w:sz w:val="28"/>
          <w:szCs w:val="28"/>
        </w:rPr>
        <w:t>кВ</w:t>
      </w:r>
      <w:proofErr w:type="spellEnd"/>
      <w:r w:rsidR="00EC63FA">
        <w:rPr>
          <w:sz w:val="28"/>
          <w:szCs w:val="28"/>
        </w:rPr>
        <w:t xml:space="preserve"> «Кирилловская – Гайдук» (основное питание) и опора №</w:t>
      </w:r>
      <w:r w:rsidR="00A47245">
        <w:rPr>
          <w:sz w:val="28"/>
          <w:szCs w:val="28"/>
        </w:rPr>
        <w:t xml:space="preserve"> </w:t>
      </w:r>
      <w:r w:rsidR="00EC63FA">
        <w:rPr>
          <w:sz w:val="28"/>
          <w:szCs w:val="28"/>
        </w:rPr>
        <w:t xml:space="preserve">28 второй цепи ВЛ-35 </w:t>
      </w:r>
      <w:proofErr w:type="spellStart"/>
      <w:r w:rsidR="00EC63FA">
        <w:rPr>
          <w:sz w:val="28"/>
          <w:szCs w:val="28"/>
        </w:rPr>
        <w:t>кВ</w:t>
      </w:r>
      <w:proofErr w:type="spellEnd"/>
      <w:r w:rsidR="00EC63FA">
        <w:rPr>
          <w:sz w:val="28"/>
          <w:szCs w:val="28"/>
        </w:rPr>
        <w:t xml:space="preserve"> «Кирилловская – Гайдук» (резервное питание).</w:t>
      </w:r>
    </w:p>
    <w:p w:rsidR="006C7ABC" w:rsidRPr="00061473" w:rsidRDefault="006C7ABC" w:rsidP="006C7ABC">
      <w:pPr>
        <w:ind w:firstLine="720"/>
        <w:jc w:val="both"/>
        <w:outlineLvl w:val="0"/>
        <w:rPr>
          <w:sz w:val="28"/>
          <w:szCs w:val="28"/>
        </w:rPr>
      </w:pPr>
      <w:r w:rsidRPr="00061473">
        <w:rPr>
          <w:sz w:val="28"/>
          <w:szCs w:val="28"/>
        </w:rPr>
        <w:t xml:space="preserve">Источник электроснабжения – </w:t>
      </w:r>
      <w:r w:rsidR="00EC63FA">
        <w:rPr>
          <w:sz w:val="28"/>
          <w:szCs w:val="28"/>
        </w:rPr>
        <w:t xml:space="preserve">ПС 220/110/35/10/6 </w:t>
      </w:r>
      <w:proofErr w:type="spellStart"/>
      <w:r w:rsidR="00EC63FA">
        <w:rPr>
          <w:sz w:val="28"/>
          <w:szCs w:val="28"/>
        </w:rPr>
        <w:t>кВ</w:t>
      </w:r>
      <w:proofErr w:type="spellEnd"/>
      <w:r w:rsidR="00EC63FA">
        <w:rPr>
          <w:sz w:val="28"/>
          <w:szCs w:val="28"/>
        </w:rPr>
        <w:t xml:space="preserve"> «Кирилловская». </w:t>
      </w:r>
    </w:p>
    <w:p w:rsidR="00AF527C" w:rsidRDefault="00AF527C" w:rsidP="006C7ABC">
      <w:pPr>
        <w:ind w:firstLine="708"/>
        <w:jc w:val="both"/>
        <w:rPr>
          <w:sz w:val="28"/>
          <w:szCs w:val="28"/>
        </w:rPr>
      </w:pPr>
      <w:r w:rsidRPr="00061473">
        <w:rPr>
          <w:sz w:val="28"/>
          <w:szCs w:val="28"/>
        </w:rPr>
        <w:t>2</w:t>
      </w:r>
      <w:r w:rsidR="00847505" w:rsidRPr="00061473">
        <w:rPr>
          <w:sz w:val="28"/>
          <w:szCs w:val="28"/>
        </w:rPr>
        <w:t>. Настоящий приказ вступает в силу со дня его подписания.</w:t>
      </w:r>
    </w:p>
    <w:p w:rsidR="007956DB" w:rsidRDefault="007956DB" w:rsidP="00875EA2">
      <w:pPr>
        <w:ind w:firstLine="709"/>
        <w:jc w:val="both"/>
        <w:rPr>
          <w:sz w:val="28"/>
          <w:szCs w:val="28"/>
        </w:rPr>
      </w:pPr>
    </w:p>
    <w:p w:rsidR="007956DB" w:rsidRDefault="007956DB" w:rsidP="00875EA2">
      <w:pPr>
        <w:ind w:firstLine="709"/>
        <w:jc w:val="both"/>
        <w:rPr>
          <w:sz w:val="28"/>
          <w:szCs w:val="28"/>
        </w:rPr>
      </w:pPr>
    </w:p>
    <w:p w:rsidR="000B10C1" w:rsidRDefault="000B10C1" w:rsidP="000B10C1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Первый заместитель руководителя                                                       </w:t>
      </w:r>
      <w:proofErr w:type="spellStart"/>
      <w:r>
        <w:rPr>
          <w:sz w:val="28"/>
          <w:szCs w:val="28"/>
        </w:rPr>
        <w:t>А.А.Исмелов</w:t>
      </w:r>
      <w:proofErr w:type="spellEnd"/>
    </w:p>
    <w:p w:rsidR="007956DB" w:rsidRDefault="007956DB" w:rsidP="00847505">
      <w:pPr>
        <w:tabs>
          <w:tab w:val="left" w:pos="789"/>
        </w:tabs>
        <w:ind w:left="4920"/>
        <w:jc w:val="center"/>
        <w:rPr>
          <w:sz w:val="28"/>
          <w:szCs w:val="28"/>
        </w:rPr>
      </w:pPr>
    </w:p>
    <w:p w:rsidR="000B10C1" w:rsidRDefault="000B10C1" w:rsidP="00847505">
      <w:pPr>
        <w:tabs>
          <w:tab w:val="left" w:pos="789"/>
        </w:tabs>
        <w:ind w:left="4920"/>
        <w:jc w:val="center"/>
        <w:rPr>
          <w:sz w:val="28"/>
          <w:szCs w:val="28"/>
        </w:rPr>
      </w:pPr>
      <w:bookmarkStart w:id="0" w:name="_GoBack"/>
      <w:bookmarkEnd w:id="0"/>
    </w:p>
    <w:p w:rsidR="007956DB" w:rsidRDefault="007956DB" w:rsidP="00847505">
      <w:pPr>
        <w:tabs>
          <w:tab w:val="left" w:pos="789"/>
        </w:tabs>
        <w:ind w:left="4920"/>
        <w:jc w:val="center"/>
        <w:rPr>
          <w:sz w:val="28"/>
          <w:szCs w:val="28"/>
        </w:rPr>
      </w:pPr>
    </w:p>
    <w:p w:rsidR="007956DB" w:rsidRDefault="007956DB" w:rsidP="00EC63FA">
      <w:pPr>
        <w:tabs>
          <w:tab w:val="left" w:pos="789"/>
        </w:tabs>
        <w:rPr>
          <w:sz w:val="28"/>
          <w:szCs w:val="28"/>
        </w:rPr>
      </w:pPr>
    </w:p>
    <w:p w:rsidR="00A47245" w:rsidRDefault="00A47245" w:rsidP="00EC63FA">
      <w:pPr>
        <w:tabs>
          <w:tab w:val="left" w:pos="789"/>
        </w:tabs>
        <w:rPr>
          <w:sz w:val="28"/>
          <w:szCs w:val="28"/>
        </w:rPr>
      </w:pPr>
    </w:p>
    <w:p w:rsidR="00847505" w:rsidRPr="00745CED" w:rsidRDefault="00847505" w:rsidP="00847505">
      <w:pPr>
        <w:tabs>
          <w:tab w:val="left" w:pos="789"/>
        </w:tabs>
        <w:ind w:left="4920"/>
        <w:jc w:val="center"/>
        <w:rPr>
          <w:sz w:val="28"/>
          <w:szCs w:val="28"/>
        </w:rPr>
      </w:pPr>
      <w:r w:rsidRPr="00745CED">
        <w:rPr>
          <w:sz w:val="28"/>
          <w:szCs w:val="28"/>
        </w:rPr>
        <w:lastRenderedPageBreak/>
        <w:t>ПРИЛОЖЕНИЕ</w:t>
      </w:r>
      <w:r>
        <w:rPr>
          <w:sz w:val="28"/>
          <w:szCs w:val="28"/>
        </w:rPr>
        <w:t xml:space="preserve"> </w:t>
      </w:r>
    </w:p>
    <w:p w:rsidR="00847505" w:rsidRPr="00745CED" w:rsidRDefault="00847505" w:rsidP="00847505">
      <w:pPr>
        <w:tabs>
          <w:tab w:val="left" w:pos="789"/>
        </w:tabs>
        <w:ind w:left="4920"/>
        <w:jc w:val="center"/>
        <w:rPr>
          <w:sz w:val="28"/>
          <w:szCs w:val="28"/>
        </w:rPr>
      </w:pPr>
      <w:r w:rsidRPr="00745CED">
        <w:rPr>
          <w:sz w:val="28"/>
          <w:szCs w:val="28"/>
        </w:rPr>
        <w:t>к приказу региональной энергетической комисси</w:t>
      </w:r>
      <w:proofErr w:type="gramStart"/>
      <w:r w:rsidRPr="00745CED">
        <w:rPr>
          <w:sz w:val="28"/>
          <w:szCs w:val="28"/>
        </w:rPr>
        <w:t>и-</w:t>
      </w:r>
      <w:proofErr w:type="gramEnd"/>
      <w:r w:rsidRPr="00745CED">
        <w:rPr>
          <w:sz w:val="28"/>
          <w:szCs w:val="28"/>
        </w:rPr>
        <w:t xml:space="preserve"> департамента цен и тарифов</w:t>
      </w:r>
    </w:p>
    <w:p w:rsidR="00847505" w:rsidRPr="00745CED" w:rsidRDefault="00847505" w:rsidP="00847505">
      <w:pPr>
        <w:tabs>
          <w:tab w:val="left" w:pos="789"/>
        </w:tabs>
        <w:ind w:left="4920"/>
        <w:jc w:val="center"/>
        <w:rPr>
          <w:sz w:val="28"/>
          <w:szCs w:val="28"/>
        </w:rPr>
      </w:pPr>
      <w:r w:rsidRPr="00745CED">
        <w:rPr>
          <w:sz w:val="28"/>
          <w:szCs w:val="28"/>
        </w:rPr>
        <w:t>Краснодарского края</w:t>
      </w:r>
    </w:p>
    <w:p w:rsidR="00847505" w:rsidRPr="00745CED" w:rsidRDefault="006C7ABC" w:rsidP="00847505">
      <w:pPr>
        <w:pStyle w:val="4"/>
        <w:ind w:left="4920"/>
        <w:rPr>
          <w:b w:val="0"/>
        </w:rPr>
      </w:pPr>
      <w:r>
        <w:rPr>
          <w:b w:val="0"/>
          <w:sz w:val="28"/>
          <w:lang w:val="ru-RU"/>
        </w:rPr>
        <w:t>о</w:t>
      </w:r>
      <w:r w:rsidR="00847505" w:rsidRPr="00745CED">
        <w:rPr>
          <w:b w:val="0"/>
          <w:sz w:val="28"/>
        </w:rPr>
        <w:t>т</w:t>
      </w:r>
      <w:r>
        <w:rPr>
          <w:b w:val="0"/>
          <w:sz w:val="28"/>
          <w:lang w:val="ru-RU"/>
        </w:rPr>
        <w:t xml:space="preserve"> </w:t>
      </w:r>
      <w:r w:rsidR="00B866B5">
        <w:rPr>
          <w:b w:val="0"/>
          <w:sz w:val="28"/>
          <w:lang w:val="ru-RU"/>
        </w:rPr>
        <w:t>13</w:t>
      </w:r>
      <w:r w:rsidR="00847505">
        <w:rPr>
          <w:b w:val="0"/>
          <w:sz w:val="28"/>
          <w:lang w:val="ru-RU"/>
        </w:rPr>
        <w:t xml:space="preserve"> </w:t>
      </w:r>
      <w:r w:rsidR="0067525A">
        <w:rPr>
          <w:b w:val="0"/>
          <w:sz w:val="28"/>
          <w:lang w:val="ru-RU"/>
        </w:rPr>
        <w:t>н</w:t>
      </w:r>
      <w:r>
        <w:rPr>
          <w:b w:val="0"/>
          <w:sz w:val="28"/>
          <w:lang w:val="ru-RU"/>
        </w:rPr>
        <w:t>о</w:t>
      </w:r>
      <w:r w:rsidR="00847505">
        <w:rPr>
          <w:b w:val="0"/>
          <w:sz w:val="28"/>
          <w:lang w:val="ru-RU"/>
        </w:rPr>
        <w:t xml:space="preserve">ября </w:t>
      </w:r>
      <w:r w:rsidR="00847505" w:rsidRPr="00745CED">
        <w:rPr>
          <w:b w:val="0"/>
          <w:sz w:val="28"/>
        </w:rPr>
        <w:t>201</w:t>
      </w:r>
      <w:r w:rsidR="00847505" w:rsidRPr="00745CED">
        <w:rPr>
          <w:b w:val="0"/>
          <w:sz w:val="28"/>
          <w:lang w:val="ru-RU"/>
        </w:rPr>
        <w:t>3</w:t>
      </w:r>
      <w:r w:rsidR="00847505" w:rsidRPr="00745CED">
        <w:rPr>
          <w:b w:val="0"/>
          <w:sz w:val="28"/>
        </w:rPr>
        <w:t xml:space="preserve"> года №</w:t>
      </w:r>
      <w:r w:rsidR="00847505" w:rsidRPr="00745CED">
        <w:rPr>
          <w:b w:val="0"/>
          <w:sz w:val="28"/>
          <w:lang w:val="ru-RU"/>
        </w:rPr>
        <w:t xml:space="preserve"> </w:t>
      </w:r>
      <w:r w:rsidR="00B866B5">
        <w:rPr>
          <w:b w:val="0"/>
          <w:sz w:val="28"/>
          <w:lang w:val="ru-RU"/>
        </w:rPr>
        <w:t>76</w:t>
      </w:r>
      <w:r w:rsidR="00847505" w:rsidRPr="00745CED">
        <w:rPr>
          <w:b w:val="0"/>
          <w:sz w:val="28"/>
        </w:rPr>
        <w:t>/201</w:t>
      </w:r>
      <w:r w:rsidR="00847505" w:rsidRPr="00745CED">
        <w:rPr>
          <w:b w:val="0"/>
          <w:sz w:val="28"/>
          <w:lang w:val="ru-RU"/>
        </w:rPr>
        <w:t>3</w:t>
      </w:r>
      <w:r w:rsidR="00847505" w:rsidRPr="00745CED">
        <w:rPr>
          <w:b w:val="0"/>
          <w:sz w:val="28"/>
        </w:rPr>
        <w:t>-э</w:t>
      </w:r>
    </w:p>
    <w:p w:rsidR="00847505" w:rsidRPr="00630C1C" w:rsidRDefault="00847505" w:rsidP="00847505">
      <w:pPr>
        <w:jc w:val="center"/>
        <w:rPr>
          <w:sz w:val="28"/>
          <w:szCs w:val="28"/>
          <w:lang w:val="x-none"/>
        </w:rPr>
      </w:pPr>
    </w:p>
    <w:p w:rsidR="00847505" w:rsidRDefault="00847505" w:rsidP="00847505">
      <w:pPr>
        <w:jc w:val="center"/>
        <w:rPr>
          <w:sz w:val="28"/>
          <w:szCs w:val="28"/>
        </w:rPr>
      </w:pPr>
    </w:p>
    <w:p w:rsidR="00847505" w:rsidRDefault="00847505" w:rsidP="00847505">
      <w:pPr>
        <w:jc w:val="center"/>
        <w:rPr>
          <w:sz w:val="28"/>
          <w:szCs w:val="28"/>
        </w:rPr>
      </w:pPr>
    </w:p>
    <w:p w:rsidR="00847505" w:rsidRPr="00B677E0" w:rsidRDefault="00847505" w:rsidP="00847505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Размер платы</w:t>
      </w:r>
      <w:r w:rsidRPr="00B677E0">
        <w:rPr>
          <w:sz w:val="28"/>
          <w:szCs w:val="28"/>
        </w:rPr>
        <w:t xml:space="preserve"> за технологическое присоединение </w:t>
      </w:r>
    </w:p>
    <w:p w:rsidR="00847505" w:rsidRPr="00B677E0" w:rsidRDefault="00847505" w:rsidP="00847505">
      <w:pPr>
        <w:pStyle w:val="a8"/>
        <w:spacing w:after="0" w:line="240" w:lineRule="auto"/>
        <w:ind w:left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энергопринимающих устройств </w:t>
      </w:r>
      <w:r w:rsidRPr="00B677E0">
        <w:rPr>
          <w:rFonts w:ascii="Times New Roman" w:hAnsi="Times New Roman"/>
          <w:sz w:val="28"/>
          <w:szCs w:val="28"/>
        </w:rPr>
        <w:t xml:space="preserve">по </w:t>
      </w:r>
      <w:proofErr w:type="gramStart"/>
      <w:r w:rsidRPr="00B677E0">
        <w:rPr>
          <w:rFonts w:ascii="Times New Roman" w:hAnsi="Times New Roman"/>
          <w:sz w:val="28"/>
          <w:szCs w:val="28"/>
        </w:rPr>
        <w:t>индивидуальному проекту</w:t>
      </w:r>
      <w:proofErr w:type="gramEnd"/>
      <w:r w:rsidRPr="00B677E0">
        <w:rPr>
          <w:rFonts w:ascii="Times New Roman" w:hAnsi="Times New Roman"/>
          <w:sz w:val="28"/>
          <w:szCs w:val="28"/>
        </w:rPr>
        <w:t xml:space="preserve"> заявителя </w:t>
      </w:r>
    </w:p>
    <w:p w:rsidR="00847505" w:rsidRPr="00B677E0" w:rsidRDefault="00061473" w:rsidP="00847505">
      <w:pPr>
        <w:jc w:val="center"/>
        <w:rPr>
          <w:sz w:val="28"/>
          <w:szCs w:val="28"/>
        </w:rPr>
      </w:pPr>
      <w:r>
        <w:rPr>
          <w:sz w:val="28"/>
          <w:szCs w:val="28"/>
        </w:rPr>
        <w:t>ОО</w:t>
      </w:r>
      <w:r w:rsidR="00847505" w:rsidRPr="00B677E0">
        <w:rPr>
          <w:sz w:val="28"/>
          <w:szCs w:val="28"/>
        </w:rPr>
        <w:t>О «</w:t>
      </w:r>
      <w:r w:rsidR="0067525A">
        <w:rPr>
          <w:sz w:val="28"/>
          <w:szCs w:val="28"/>
        </w:rPr>
        <w:t>СБСВ</w:t>
      </w:r>
      <w:r w:rsidR="00847505" w:rsidRPr="00B677E0">
        <w:rPr>
          <w:sz w:val="28"/>
          <w:szCs w:val="28"/>
        </w:rPr>
        <w:t>»</w:t>
      </w:r>
      <w:r w:rsidR="00847505" w:rsidRPr="00AF527C">
        <w:rPr>
          <w:color w:val="FF0000"/>
          <w:sz w:val="28"/>
          <w:szCs w:val="28"/>
        </w:rPr>
        <w:t xml:space="preserve">  </w:t>
      </w:r>
      <w:r w:rsidR="00847505" w:rsidRPr="00B677E0">
        <w:rPr>
          <w:sz w:val="28"/>
          <w:szCs w:val="28"/>
        </w:rPr>
        <w:t xml:space="preserve">к объектам сетевого хозяйства </w:t>
      </w:r>
      <w:r>
        <w:rPr>
          <w:sz w:val="28"/>
          <w:szCs w:val="28"/>
        </w:rPr>
        <w:t>ОАО</w:t>
      </w:r>
      <w:r w:rsidR="00847505" w:rsidRPr="00B677E0">
        <w:rPr>
          <w:sz w:val="28"/>
          <w:szCs w:val="28"/>
        </w:rPr>
        <w:t xml:space="preserve"> «</w:t>
      </w:r>
      <w:r>
        <w:rPr>
          <w:sz w:val="28"/>
          <w:szCs w:val="28"/>
        </w:rPr>
        <w:t>Кубаньэнерго</w:t>
      </w:r>
      <w:r w:rsidR="00847505" w:rsidRPr="00B677E0">
        <w:rPr>
          <w:sz w:val="28"/>
          <w:szCs w:val="28"/>
        </w:rPr>
        <w:t>»</w:t>
      </w:r>
      <w:r w:rsidR="00B866B5" w:rsidRPr="00B866B5">
        <w:rPr>
          <w:sz w:val="28"/>
          <w:szCs w:val="28"/>
        </w:rPr>
        <w:t xml:space="preserve"> </w:t>
      </w:r>
      <w:r w:rsidR="00B866B5" w:rsidRPr="00061473">
        <w:rPr>
          <w:sz w:val="28"/>
          <w:szCs w:val="28"/>
        </w:rPr>
        <w:t>без учета расходов на строительство объектов электросетевого хозяйства и (или) объектов электроэнергетики</w:t>
      </w:r>
    </w:p>
    <w:p w:rsidR="00847505" w:rsidRPr="00745CED" w:rsidRDefault="00847505" w:rsidP="00847505">
      <w:pPr>
        <w:jc w:val="center"/>
        <w:rPr>
          <w:color w:val="FF0000"/>
          <w:sz w:val="28"/>
          <w:szCs w:val="28"/>
        </w:rPr>
      </w:pPr>
    </w:p>
    <w:tbl>
      <w:tblPr>
        <w:tblW w:w="8664" w:type="dxa"/>
        <w:jc w:val="center"/>
        <w:tblLook w:val="04A0" w:firstRow="1" w:lastRow="0" w:firstColumn="1" w:lastColumn="0" w:noHBand="0" w:noVBand="1"/>
      </w:tblPr>
      <w:tblGrid>
        <w:gridCol w:w="540"/>
        <w:gridCol w:w="6345"/>
        <w:gridCol w:w="1779"/>
      </w:tblGrid>
      <w:tr w:rsidR="00847505" w:rsidRPr="00745CED" w:rsidTr="003A37BF">
        <w:trPr>
          <w:trHeight w:val="276"/>
          <w:jc w:val="center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7505" w:rsidRPr="00E538C1" w:rsidRDefault="00847505" w:rsidP="003A37BF">
            <w:pPr>
              <w:jc w:val="center"/>
            </w:pPr>
            <w:r w:rsidRPr="00E538C1">
              <w:t xml:space="preserve">№ </w:t>
            </w:r>
            <w:proofErr w:type="gramStart"/>
            <w:r w:rsidRPr="00E538C1">
              <w:t>п</w:t>
            </w:r>
            <w:proofErr w:type="gramEnd"/>
            <w:r w:rsidRPr="00E538C1">
              <w:t>/п</w:t>
            </w:r>
          </w:p>
        </w:tc>
        <w:tc>
          <w:tcPr>
            <w:tcW w:w="63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7505" w:rsidRPr="00E538C1" w:rsidRDefault="00847505" w:rsidP="00B866B5">
            <w:pPr>
              <w:jc w:val="center"/>
            </w:pPr>
            <w:r w:rsidRPr="00E538C1">
              <w:t xml:space="preserve">Мероприятия по технологическому присоединению к </w:t>
            </w:r>
            <w:r w:rsidR="00B866B5" w:rsidRPr="00061473">
              <w:rPr>
                <w:sz w:val="28"/>
                <w:szCs w:val="28"/>
              </w:rPr>
              <w:t xml:space="preserve"> </w:t>
            </w:r>
            <w:r w:rsidR="00B866B5" w:rsidRPr="00B866B5">
              <w:t>электрическим сетям ОАО «Кубаньэнерго»</w:t>
            </w:r>
          </w:p>
        </w:tc>
        <w:tc>
          <w:tcPr>
            <w:tcW w:w="17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7505" w:rsidRPr="00863193" w:rsidRDefault="00847505" w:rsidP="003A37BF">
            <w:pPr>
              <w:jc w:val="center"/>
            </w:pPr>
            <w:r w:rsidRPr="00863193">
              <w:t xml:space="preserve">Расходы </w:t>
            </w:r>
          </w:p>
          <w:p w:rsidR="00847505" w:rsidRPr="00863193" w:rsidRDefault="00847505" w:rsidP="003A37BF">
            <w:pPr>
              <w:jc w:val="center"/>
            </w:pPr>
            <w:r w:rsidRPr="00863193">
              <w:t xml:space="preserve">руб., </w:t>
            </w:r>
          </w:p>
          <w:p w:rsidR="00847505" w:rsidRPr="00745CED" w:rsidRDefault="00847505" w:rsidP="003A37BF">
            <w:pPr>
              <w:jc w:val="center"/>
              <w:rPr>
                <w:color w:val="FF0000"/>
              </w:rPr>
            </w:pPr>
            <w:r w:rsidRPr="00863193">
              <w:t>(без НДС)</w:t>
            </w:r>
          </w:p>
        </w:tc>
      </w:tr>
      <w:tr w:rsidR="00847505" w:rsidRPr="00745CED" w:rsidTr="003A37BF">
        <w:trPr>
          <w:trHeight w:val="276"/>
          <w:jc w:val="center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7505" w:rsidRPr="00E538C1" w:rsidRDefault="00847505" w:rsidP="003A37BF"/>
        </w:tc>
        <w:tc>
          <w:tcPr>
            <w:tcW w:w="63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7505" w:rsidRPr="00E538C1" w:rsidRDefault="00847505" w:rsidP="003A37BF"/>
        </w:tc>
        <w:tc>
          <w:tcPr>
            <w:tcW w:w="17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47505" w:rsidRPr="00745CED" w:rsidRDefault="00847505" w:rsidP="003A37BF">
            <w:pPr>
              <w:rPr>
                <w:color w:val="FF0000"/>
              </w:rPr>
            </w:pPr>
          </w:p>
        </w:tc>
      </w:tr>
      <w:tr w:rsidR="00847505" w:rsidRPr="00745CED" w:rsidTr="003A37BF">
        <w:trPr>
          <w:trHeight w:val="510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47505" w:rsidRPr="00E538C1" w:rsidRDefault="00847505" w:rsidP="003A37BF">
            <w:pPr>
              <w:jc w:val="center"/>
            </w:pPr>
            <w:r w:rsidRPr="00E538C1">
              <w:t>1</w:t>
            </w:r>
          </w:p>
        </w:tc>
        <w:tc>
          <w:tcPr>
            <w:tcW w:w="6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7505" w:rsidRPr="00E538C1" w:rsidRDefault="00847505" w:rsidP="003A37BF">
            <w:r w:rsidRPr="00E538C1">
              <w:t xml:space="preserve">Подготовка технических условий и их согласование с системным оператором 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47505" w:rsidRPr="00E52878" w:rsidRDefault="00061473" w:rsidP="0067525A">
            <w:pPr>
              <w:jc w:val="center"/>
              <w:rPr>
                <w:lang w:val="en-US"/>
              </w:rPr>
            </w:pPr>
            <w:r>
              <w:t>1</w:t>
            </w:r>
            <w:r w:rsidR="0067525A">
              <w:t>5 063,80</w:t>
            </w:r>
          </w:p>
        </w:tc>
      </w:tr>
      <w:tr w:rsidR="00847505" w:rsidRPr="00745CED" w:rsidTr="003A37BF">
        <w:trPr>
          <w:trHeight w:val="142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47505" w:rsidRPr="00E538C1" w:rsidRDefault="00847505" w:rsidP="003A37BF">
            <w:pPr>
              <w:jc w:val="center"/>
            </w:pPr>
            <w:r>
              <w:t>2</w:t>
            </w:r>
          </w:p>
        </w:tc>
        <w:tc>
          <w:tcPr>
            <w:tcW w:w="6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7505" w:rsidRPr="00745CED" w:rsidRDefault="00847505" w:rsidP="003A37BF">
            <w:r w:rsidRPr="00E35882">
              <w:t>Разработка проектной документации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47505" w:rsidRPr="00E52878" w:rsidRDefault="00847505" w:rsidP="003A37BF">
            <w:pPr>
              <w:jc w:val="center"/>
            </w:pPr>
            <w:r w:rsidRPr="00E52878">
              <w:t>0,00</w:t>
            </w:r>
          </w:p>
        </w:tc>
      </w:tr>
      <w:tr w:rsidR="00847505" w:rsidRPr="00745CED" w:rsidTr="003A37BF">
        <w:trPr>
          <w:trHeight w:val="131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47505" w:rsidRDefault="00847505" w:rsidP="003A37BF">
            <w:pPr>
              <w:jc w:val="center"/>
            </w:pPr>
            <w:r>
              <w:t>3</w:t>
            </w:r>
          </w:p>
        </w:tc>
        <w:tc>
          <w:tcPr>
            <w:tcW w:w="6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7505" w:rsidRPr="00745CED" w:rsidRDefault="00847505" w:rsidP="003A37BF">
            <w:r w:rsidRPr="00E35882">
              <w:t xml:space="preserve">Выполнение </w:t>
            </w:r>
            <w:r w:rsidRPr="00745CED">
              <w:t>заявителем</w:t>
            </w:r>
            <w:r w:rsidRPr="00E35882">
              <w:t xml:space="preserve"> технических условий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47505" w:rsidRPr="00E52878" w:rsidRDefault="00847505" w:rsidP="003A37BF">
            <w:pPr>
              <w:jc w:val="center"/>
            </w:pPr>
            <w:r w:rsidRPr="00E52878">
              <w:t>0,00</w:t>
            </w:r>
          </w:p>
        </w:tc>
      </w:tr>
      <w:tr w:rsidR="00847505" w:rsidRPr="00745CED" w:rsidTr="003A37BF">
        <w:trPr>
          <w:trHeight w:val="292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47505" w:rsidRPr="00E538C1" w:rsidRDefault="00847505" w:rsidP="003A37BF">
            <w:pPr>
              <w:jc w:val="center"/>
            </w:pPr>
            <w:r>
              <w:t>4</w:t>
            </w:r>
          </w:p>
        </w:tc>
        <w:tc>
          <w:tcPr>
            <w:tcW w:w="6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7505" w:rsidRPr="00E538C1" w:rsidRDefault="00847505" w:rsidP="003A37BF">
            <w:r w:rsidRPr="00E538C1">
              <w:t xml:space="preserve">Проверка  выполнение заявителем технических условий 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47505" w:rsidRPr="00E52878" w:rsidRDefault="0067525A" w:rsidP="003A37BF">
            <w:pPr>
              <w:jc w:val="center"/>
              <w:rPr>
                <w:lang w:val="en-US"/>
              </w:rPr>
            </w:pPr>
            <w:r>
              <w:t>6 310,49</w:t>
            </w:r>
          </w:p>
        </w:tc>
      </w:tr>
      <w:tr w:rsidR="00847505" w:rsidRPr="00745CED" w:rsidTr="003A37BF">
        <w:trPr>
          <w:trHeight w:val="396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47505" w:rsidRPr="00E538C1" w:rsidRDefault="00847505" w:rsidP="003A37BF">
            <w:pPr>
              <w:jc w:val="center"/>
            </w:pPr>
            <w:r>
              <w:t>5</w:t>
            </w:r>
          </w:p>
        </w:tc>
        <w:tc>
          <w:tcPr>
            <w:tcW w:w="6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7505" w:rsidRPr="00E538C1" w:rsidRDefault="00847505" w:rsidP="003A37BF">
            <w:r w:rsidRPr="00E538C1">
              <w:t xml:space="preserve">Участие в осмотре должностным лицом </w:t>
            </w:r>
            <w:proofErr w:type="spellStart"/>
            <w:r w:rsidRPr="00E538C1">
              <w:t>Ростехнадзора</w:t>
            </w:r>
            <w:proofErr w:type="spellEnd"/>
            <w:r w:rsidRPr="00E538C1">
              <w:t xml:space="preserve"> присоединяемых устройств  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47505" w:rsidRPr="00E52878" w:rsidRDefault="0067525A" w:rsidP="00061473">
            <w:pPr>
              <w:jc w:val="center"/>
            </w:pPr>
            <w:r>
              <w:t>0,00</w:t>
            </w:r>
          </w:p>
        </w:tc>
      </w:tr>
      <w:tr w:rsidR="00847505" w:rsidRPr="00745CED" w:rsidTr="003A37BF">
        <w:trPr>
          <w:trHeight w:val="510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47505" w:rsidRPr="00E538C1" w:rsidRDefault="00847505" w:rsidP="003A37BF">
            <w:pPr>
              <w:jc w:val="center"/>
            </w:pPr>
            <w:r>
              <w:t>6</w:t>
            </w:r>
          </w:p>
        </w:tc>
        <w:tc>
          <w:tcPr>
            <w:tcW w:w="6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7505" w:rsidRPr="00E538C1" w:rsidRDefault="00847505" w:rsidP="003A37BF">
            <w:r w:rsidRPr="00E538C1">
              <w:t xml:space="preserve">Фактические действия по присоединению и обеспечению работы устройств в электрической сети 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47505" w:rsidRPr="00E52878" w:rsidRDefault="00061473" w:rsidP="0067525A">
            <w:pPr>
              <w:jc w:val="center"/>
              <w:rPr>
                <w:lang w:val="en-US"/>
              </w:rPr>
            </w:pPr>
            <w:r>
              <w:t>3</w:t>
            </w:r>
            <w:r w:rsidR="0067525A">
              <w:t> 635,23</w:t>
            </w:r>
          </w:p>
        </w:tc>
      </w:tr>
      <w:tr w:rsidR="00847505" w:rsidRPr="00745CED" w:rsidTr="003A37BF">
        <w:trPr>
          <w:trHeight w:val="141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47505" w:rsidRPr="000068E8" w:rsidRDefault="00847505" w:rsidP="003A37BF">
            <w:pPr>
              <w:jc w:val="center"/>
            </w:pPr>
          </w:p>
        </w:tc>
        <w:tc>
          <w:tcPr>
            <w:tcW w:w="6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7505" w:rsidRPr="000068E8" w:rsidRDefault="00847505" w:rsidP="00B866B5">
            <w:r w:rsidRPr="000068E8">
              <w:t>Итого</w:t>
            </w:r>
            <w:r w:rsidR="00B866B5">
              <w:t>:</w:t>
            </w:r>
            <w:r w:rsidRPr="000068E8">
              <w:t xml:space="preserve"> 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47505" w:rsidRPr="00E52878" w:rsidRDefault="00061473" w:rsidP="0067525A">
            <w:pPr>
              <w:jc w:val="center"/>
            </w:pPr>
            <w:r>
              <w:t>2</w:t>
            </w:r>
            <w:r w:rsidR="0067525A">
              <w:t>5 009,52</w:t>
            </w:r>
          </w:p>
        </w:tc>
      </w:tr>
    </w:tbl>
    <w:p w:rsidR="00847505" w:rsidRDefault="00847505" w:rsidP="00847505">
      <w:pPr>
        <w:jc w:val="center"/>
        <w:rPr>
          <w:sz w:val="28"/>
          <w:szCs w:val="28"/>
        </w:rPr>
      </w:pPr>
    </w:p>
    <w:p w:rsidR="00847505" w:rsidRDefault="00847505" w:rsidP="00847505">
      <w:pPr>
        <w:jc w:val="center"/>
        <w:rPr>
          <w:sz w:val="28"/>
          <w:szCs w:val="28"/>
        </w:rPr>
      </w:pPr>
    </w:p>
    <w:p w:rsidR="00847505" w:rsidRDefault="00847505" w:rsidP="00847505">
      <w:pPr>
        <w:jc w:val="center"/>
        <w:rPr>
          <w:sz w:val="28"/>
          <w:szCs w:val="28"/>
        </w:rPr>
      </w:pPr>
    </w:p>
    <w:p w:rsidR="00847505" w:rsidRDefault="00847505" w:rsidP="00847505">
      <w:pPr>
        <w:jc w:val="center"/>
        <w:rPr>
          <w:sz w:val="28"/>
          <w:szCs w:val="28"/>
        </w:rPr>
      </w:pPr>
    </w:p>
    <w:p w:rsidR="00847505" w:rsidRPr="00386DF2" w:rsidRDefault="00847505" w:rsidP="00847505">
      <w:pPr>
        <w:rPr>
          <w:sz w:val="28"/>
          <w:szCs w:val="28"/>
        </w:rPr>
      </w:pPr>
      <w:r w:rsidRPr="00386DF2">
        <w:rPr>
          <w:sz w:val="28"/>
          <w:szCs w:val="28"/>
        </w:rPr>
        <w:t>Начальник отдела цен и</w:t>
      </w:r>
    </w:p>
    <w:p w:rsidR="00847505" w:rsidRPr="00386DF2" w:rsidRDefault="00847505" w:rsidP="00847505">
      <w:pPr>
        <w:rPr>
          <w:sz w:val="28"/>
          <w:szCs w:val="28"/>
        </w:rPr>
      </w:pPr>
      <w:r w:rsidRPr="00386DF2">
        <w:rPr>
          <w:sz w:val="28"/>
          <w:szCs w:val="28"/>
        </w:rPr>
        <w:t xml:space="preserve">тарифов на электроэнергию                                                              Ю.В. </w:t>
      </w:r>
      <w:proofErr w:type="spellStart"/>
      <w:r w:rsidRPr="00386DF2">
        <w:rPr>
          <w:sz w:val="28"/>
          <w:szCs w:val="28"/>
        </w:rPr>
        <w:t>Нечесов</w:t>
      </w:r>
      <w:proofErr w:type="spellEnd"/>
    </w:p>
    <w:p w:rsidR="00847505" w:rsidRDefault="00847505" w:rsidP="00847505">
      <w:pPr>
        <w:jc w:val="center"/>
        <w:rPr>
          <w:sz w:val="28"/>
          <w:szCs w:val="28"/>
        </w:rPr>
      </w:pPr>
    </w:p>
    <w:p w:rsidR="00847505" w:rsidRDefault="00847505" w:rsidP="00847505">
      <w:pPr>
        <w:jc w:val="center"/>
        <w:rPr>
          <w:sz w:val="28"/>
          <w:szCs w:val="28"/>
        </w:rPr>
      </w:pPr>
    </w:p>
    <w:p w:rsidR="00847505" w:rsidRDefault="00847505" w:rsidP="00847505">
      <w:pPr>
        <w:jc w:val="center"/>
        <w:rPr>
          <w:sz w:val="28"/>
          <w:szCs w:val="28"/>
        </w:rPr>
      </w:pPr>
    </w:p>
    <w:p w:rsidR="00847505" w:rsidRDefault="00847505" w:rsidP="00847505">
      <w:pPr>
        <w:jc w:val="center"/>
        <w:rPr>
          <w:sz w:val="28"/>
          <w:szCs w:val="28"/>
        </w:rPr>
      </w:pPr>
    </w:p>
    <w:p w:rsidR="00847505" w:rsidRDefault="00847505" w:rsidP="00847505">
      <w:pPr>
        <w:jc w:val="center"/>
        <w:rPr>
          <w:sz w:val="28"/>
          <w:szCs w:val="28"/>
        </w:rPr>
      </w:pPr>
    </w:p>
    <w:p w:rsidR="00847505" w:rsidRDefault="00847505" w:rsidP="00847505">
      <w:pPr>
        <w:jc w:val="center"/>
        <w:rPr>
          <w:sz w:val="28"/>
          <w:szCs w:val="28"/>
        </w:rPr>
      </w:pPr>
    </w:p>
    <w:p w:rsidR="00847505" w:rsidRDefault="00847505" w:rsidP="00847505">
      <w:pPr>
        <w:jc w:val="center"/>
        <w:rPr>
          <w:sz w:val="28"/>
          <w:szCs w:val="28"/>
        </w:rPr>
      </w:pPr>
    </w:p>
    <w:p w:rsidR="00847505" w:rsidRDefault="00847505" w:rsidP="00847505">
      <w:pPr>
        <w:jc w:val="center"/>
        <w:rPr>
          <w:sz w:val="28"/>
          <w:szCs w:val="28"/>
        </w:rPr>
      </w:pPr>
    </w:p>
    <w:p w:rsidR="00847505" w:rsidRDefault="00847505" w:rsidP="00847505">
      <w:pPr>
        <w:jc w:val="center"/>
        <w:rPr>
          <w:sz w:val="28"/>
          <w:szCs w:val="28"/>
        </w:rPr>
      </w:pPr>
    </w:p>
    <w:p w:rsidR="00AB4D98" w:rsidRDefault="00AB4D98" w:rsidP="00847505">
      <w:pPr>
        <w:jc w:val="center"/>
        <w:rPr>
          <w:sz w:val="28"/>
          <w:szCs w:val="28"/>
        </w:rPr>
      </w:pPr>
    </w:p>
    <w:p w:rsidR="00AB4D98" w:rsidRDefault="00AB4D98" w:rsidP="00847505">
      <w:pPr>
        <w:jc w:val="center"/>
        <w:rPr>
          <w:sz w:val="28"/>
          <w:szCs w:val="28"/>
        </w:rPr>
      </w:pPr>
    </w:p>
    <w:p w:rsidR="00AB4D98" w:rsidRDefault="00AB4D98" w:rsidP="00847505">
      <w:pPr>
        <w:jc w:val="center"/>
        <w:rPr>
          <w:sz w:val="28"/>
          <w:szCs w:val="28"/>
        </w:rPr>
      </w:pPr>
    </w:p>
    <w:p w:rsidR="00847505" w:rsidRDefault="00847505" w:rsidP="00847505">
      <w:pPr>
        <w:jc w:val="center"/>
        <w:rPr>
          <w:sz w:val="28"/>
          <w:szCs w:val="28"/>
        </w:rPr>
      </w:pPr>
    </w:p>
    <w:sectPr w:rsidR="00847505" w:rsidSect="00064B83">
      <w:headerReference w:type="even" r:id="rId9"/>
      <w:headerReference w:type="default" r:id="rId10"/>
      <w:headerReference w:type="first" r:id="rId11"/>
      <w:pgSz w:w="11906" w:h="16838"/>
      <w:pgMar w:top="567" w:right="567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2ADD" w:rsidRDefault="00232ADD">
      <w:r>
        <w:separator/>
      </w:r>
    </w:p>
  </w:endnote>
  <w:endnote w:type="continuationSeparator" w:id="0">
    <w:p w:rsidR="00232ADD" w:rsidRDefault="00232A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2ADD" w:rsidRDefault="00232ADD">
      <w:r>
        <w:separator/>
      </w:r>
    </w:p>
  </w:footnote>
  <w:footnote w:type="continuationSeparator" w:id="0">
    <w:p w:rsidR="00232ADD" w:rsidRDefault="00232AD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0806" w:rsidRDefault="00CF0806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2</w:t>
    </w:r>
    <w:r>
      <w:rPr>
        <w:rStyle w:val="a7"/>
      </w:rPr>
      <w:fldChar w:fldCharType="end"/>
    </w:r>
  </w:p>
  <w:p w:rsidR="00CF0806" w:rsidRDefault="00CF080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0806" w:rsidRDefault="00CF0806">
    <w:pPr>
      <w:pStyle w:val="a5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0B10C1">
      <w:rPr>
        <w:noProof/>
      </w:rPr>
      <w:t>2</w:t>
    </w:r>
    <w:r>
      <w:fldChar w:fldCharType="end"/>
    </w:r>
  </w:p>
  <w:p w:rsidR="00CF0806" w:rsidRDefault="00CF0806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0806" w:rsidRDefault="00CF0806" w:rsidP="003A37BF">
    <w:pPr>
      <w:pStyle w:val="a5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1770F9"/>
    <w:multiLevelType w:val="hybridMultilevel"/>
    <w:tmpl w:val="E440F57A"/>
    <w:lvl w:ilvl="0" w:tplc="433E10FC">
      <w:start w:val="1"/>
      <w:numFmt w:val="decimal"/>
      <w:lvlText w:val="%1."/>
      <w:lvlJc w:val="left"/>
      <w:pPr>
        <w:ind w:left="2175" w:hanging="14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CD14107"/>
    <w:multiLevelType w:val="hybridMultilevel"/>
    <w:tmpl w:val="B192E092"/>
    <w:lvl w:ilvl="0" w:tplc="3F8ADF28">
      <w:start w:val="1"/>
      <w:numFmt w:val="decimal"/>
      <w:lvlText w:val="%1."/>
      <w:lvlJc w:val="left"/>
      <w:pPr>
        <w:ind w:left="2040" w:hanging="13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7505"/>
    <w:rsid w:val="00061473"/>
    <w:rsid w:val="00064B83"/>
    <w:rsid w:val="0007280C"/>
    <w:rsid w:val="000B10C1"/>
    <w:rsid w:val="00136D82"/>
    <w:rsid w:val="0016612C"/>
    <w:rsid w:val="00187723"/>
    <w:rsid w:val="00232ADD"/>
    <w:rsid w:val="00286182"/>
    <w:rsid w:val="002A3886"/>
    <w:rsid w:val="002E34BE"/>
    <w:rsid w:val="003449CA"/>
    <w:rsid w:val="00357555"/>
    <w:rsid w:val="003A37BF"/>
    <w:rsid w:val="004044A9"/>
    <w:rsid w:val="004137AF"/>
    <w:rsid w:val="004B040A"/>
    <w:rsid w:val="004D08AF"/>
    <w:rsid w:val="00595E66"/>
    <w:rsid w:val="0067525A"/>
    <w:rsid w:val="006C7ABC"/>
    <w:rsid w:val="006E475E"/>
    <w:rsid w:val="00713C71"/>
    <w:rsid w:val="007623C7"/>
    <w:rsid w:val="007956DB"/>
    <w:rsid w:val="00847505"/>
    <w:rsid w:val="00857D6D"/>
    <w:rsid w:val="00875EA2"/>
    <w:rsid w:val="009101BC"/>
    <w:rsid w:val="009216EE"/>
    <w:rsid w:val="00A47245"/>
    <w:rsid w:val="00A646E6"/>
    <w:rsid w:val="00AB4D98"/>
    <w:rsid w:val="00AF527C"/>
    <w:rsid w:val="00B8417A"/>
    <w:rsid w:val="00B866B5"/>
    <w:rsid w:val="00BB5BAD"/>
    <w:rsid w:val="00BD445A"/>
    <w:rsid w:val="00C42B59"/>
    <w:rsid w:val="00CF0806"/>
    <w:rsid w:val="00D66566"/>
    <w:rsid w:val="00E52878"/>
    <w:rsid w:val="00EC63FA"/>
    <w:rsid w:val="00F73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75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847505"/>
    <w:pPr>
      <w:keepNext/>
      <w:jc w:val="both"/>
      <w:outlineLvl w:val="1"/>
    </w:pPr>
    <w:rPr>
      <w:sz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847505"/>
    <w:pPr>
      <w:keepNext/>
      <w:jc w:val="center"/>
      <w:outlineLvl w:val="2"/>
    </w:pPr>
    <w:rPr>
      <w:b/>
      <w:sz w:val="28"/>
      <w:szCs w:val="20"/>
    </w:rPr>
  </w:style>
  <w:style w:type="paragraph" w:styleId="4">
    <w:name w:val="heading 4"/>
    <w:basedOn w:val="a"/>
    <w:next w:val="a"/>
    <w:link w:val="40"/>
    <w:qFormat/>
    <w:rsid w:val="00847505"/>
    <w:pPr>
      <w:keepNext/>
      <w:jc w:val="center"/>
      <w:outlineLvl w:val="3"/>
    </w:pPr>
    <w:rPr>
      <w:b/>
      <w:sz w:val="40"/>
      <w:szCs w:val="20"/>
      <w:lang w:val="x-none" w:eastAsia="x-none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75EA2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847505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character" w:customStyle="1" w:styleId="30">
    <w:name w:val="Заголовок 3 Знак"/>
    <w:basedOn w:val="a0"/>
    <w:link w:val="3"/>
    <w:rsid w:val="00847505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847505"/>
    <w:rPr>
      <w:rFonts w:ascii="Times New Roman" w:eastAsia="Times New Roman" w:hAnsi="Times New Roman" w:cs="Times New Roman"/>
      <w:b/>
      <w:sz w:val="40"/>
      <w:szCs w:val="20"/>
      <w:lang w:val="x-none" w:eastAsia="x-none"/>
    </w:rPr>
  </w:style>
  <w:style w:type="paragraph" w:styleId="a3">
    <w:name w:val="Body Text"/>
    <w:basedOn w:val="a"/>
    <w:link w:val="a4"/>
    <w:rsid w:val="00847505"/>
    <w:pPr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84750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header"/>
    <w:basedOn w:val="a"/>
    <w:link w:val="a6"/>
    <w:uiPriority w:val="99"/>
    <w:rsid w:val="00847505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6">
    <w:name w:val="Верхний колонтитул Знак"/>
    <w:basedOn w:val="a0"/>
    <w:link w:val="a5"/>
    <w:uiPriority w:val="99"/>
    <w:rsid w:val="00847505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a7">
    <w:name w:val="page number"/>
    <w:basedOn w:val="a0"/>
    <w:rsid w:val="00847505"/>
  </w:style>
  <w:style w:type="paragraph" w:styleId="a8">
    <w:name w:val="List Paragraph"/>
    <w:basedOn w:val="a"/>
    <w:qFormat/>
    <w:rsid w:val="0084750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9">
    <w:name w:val="Balloon Text"/>
    <w:basedOn w:val="a"/>
    <w:link w:val="aa"/>
    <w:uiPriority w:val="99"/>
    <w:semiHidden/>
    <w:unhideWhenUsed/>
    <w:rsid w:val="0084750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47505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875EA2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paragraph" w:customStyle="1" w:styleId="ConsNormal">
    <w:name w:val="ConsNormal"/>
    <w:rsid w:val="00BB5BAD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75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847505"/>
    <w:pPr>
      <w:keepNext/>
      <w:jc w:val="both"/>
      <w:outlineLvl w:val="1"/>
    </w:pPr>
    <w:rPr>
      <w:sz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847505"/>
    <w:pPr>
      <w:keepNext/>
      <w:jc w:val="center"/>
      <w:outlineLvl w:val="2"/>
    </w:pPr>
    <w:rPr>
      <w:b/>
      <w:sz w:val="28"/>
      <w:szCs w:val="20"/>
    </w:rPr>
  </w:style>
  <w:style w:type="paragraph" w:styleId="4">
    <w:name w:val="heading 4"/>
    <w:basedOn w:val="a"/>
    <w:next w:val="a"/>
    <w:link w:val="40"/>
    <w:qFormat/>
    <w:rsid w:val="00847505"/>
    <w:pPr>
      <w:keepNext/>
      <w:jc w:val="center"/>
      <w:outlineLvl w:val="3"/>
    </w:pPr>
    <w:rPr>
      <w:b/>
      <w:sz w:val="40"/>
      <w:szCs w:val="20"/>
      <w:lang w:val="x-none" w:eastAsia="x-none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75EA2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847505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character" w:customStyle="1" w:styleId="30">
    <w:name w:val="Заголовок 3 Знак"/>
    <w:basedOn w:val="a0"/>
    <w:link w:val="3"/>
    <w:rsid w:val="00847505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847505"/>
    <w:rPr>
      <w:rFonts w:ascii="Times New Roman" w:eastAsia="Times New Roman" w:hAnsi="Times New Roman" w:cs="Times New Roman"/>
      <w:b/>
      <w:sz w:val="40"/>
      <w:szCs w:val="20"/>
      <w:lang w:val="x-none" w:eastAsia="x-none"/>
    </w:rPr>
  </w:style>
  <w:style w:type="paragraph" w:styleId="a3">
    <w:name w:val="Body Text"/>
    <w:basedOn w:val="a"/>
    <w:link w:val="a4"/>
    <w:rsid w:val="00847505"/>
    <w:pPr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84750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header"/>
    <w:basedOn w:val="a"/>
    <w:link w:val="a6"/>
    <w:uiPriority w:val="99"/>
    <w:rsid w:val="00847505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6">
    <w:name w:val="Верхний колонтитул Знак"/>
    <w:basedOn w:val="a0"/>
    <w:link w:val="a5"/>
    <w:uiPriority w:val="99"/>
    <w:rsid w:val="00847505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a7">
    <w:name w:val="page number"/>
    <w:basedOn w:val="a0"/>
    <w:rsid w:val="00847505"/>
  </w:style>
  <w:style w:type="paragraph" w:styleId="a8">
    <w:name w:val="List Paragraph"/>
    <w:basedOn w:val="a"/>
    <w:qFormat/>
    <w:rsid w:val="0084750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9">
    <w:name w:val="Balloon Text"/>
    <w:basedOn w:val="a"/>
    <w:link w:val="aa"/>
    <w:uiPriority w:val="99"/>
    <w:semiHidden/>
    <w:unhideWhenUsed/>
    <w:rsid w:val="0084750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47505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875EA2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paragraph" w:customStyle="1" w:styleId="ConsNormal">
    <w:name w:val="ConsNormal"/>
    <w:rsid w:val="00BB5BAD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339</TotalTime>
  <Pages>2</Pages>
  <Words>455</Words>
  <Characters>2600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цен и тарифов</Company>
  <LinksUpToDate>false</LinksUpToDate>
  <CharactersWithSpaces>3049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Ярмизин Игорь Альбертович</dc:creator>
  <cp:keywords/>
  <dc:description/>
  <cp:lastModifiedBy>Ярмизин Игорь Альбертович</cp:lastModifiedBy>
  <cp:revision>7</cp:revision>
  <cp:lastPrinted>2013-10-30T07:36:00Z</cp:lastPrinted>
  <dcterms:created xsi:type="dcterms:W3CDTF">2013-10-30T06:10:00Z</dcterms:created>
  <dcterms:modified xsi:type="dcterms:W3CDTF">2013-11-13T06:43:00Z</dcterms:modified>
</cp:coreProperties>
</file>