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B3170" w14:textId="21AAAA63" w:rsidR="006D4301" w:rsidRPr="003546ED" w:rsidRDefault="00F779BE" w:rsidP="003E2857">
      <w:pPr>
        <w:pStyle w:val="30"/>
        <w:keepNext w:val="0"/>
        <w:widowControl w:val="0"/>
        <w:jc w:val="center"/>
        <w:rPr>
          <w:lang w:val="en-US"/>
        </w:rPr>
      </w:pPr>
      <w:r w:rsidRPr="003E2857">
        <w:rPr>
          <w:noProof/>
        </w:rPr>
        <w:drawing>
          <wp:anchor distT="152400" distB="152400" distL="152400" distR="152400" simplePos="0" relativeHeight="251661312" behindDoc="0" locked="0" layoutInCell="1" allowOverlap="1" wp14:anchorId="2D45C1AD" wp14:editId="6823C4D0">
            <wp:simplePos x="0" y="0"/>
            <wp:positionH relativeFrom="margin">
              <wp:posOffset>-758190</wp:posOffset>
            </wp:positionH>
            <wp:positionV relativeFrom="page">
              <wp:posOffset>152400</wp:posOffset>
            </wp:positionV>
            <wp:extent cx="7558405" cy="1398270"/>
            <wp:effectExtent l="0" t="0" r="4445" b="0"/>
            <wp:wrapThrough wrapText="bothSides" distL="152400" distR="152400">
              <wp:wrapPolygon edited="1">
                <wp:start x="0" y="0"/>
                <wp:lineTo x="21621" y="0"/>
                <wp:lineTo x="21600" y="21626"/>
                <wp:lineTo x="0" y="21626"/>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РЫБАЛКА волгаМонтажная область 110 копия 2.png"/>
                    <pic:cNvPicPr>
                      <a:picLocks noChangeAspect="1"/>
                    </pic:cNvPicPr>
                  </pic:nvPicPr>
                  <pic:blipFill rotWithShape="1">
                    <a:blip r:embed="rId8"/>
                    <a:srcRect b="22260"/>
                    <a:stretch/>
                  </pic:blipFill>
                  <pic:spPr bwMode="auto">
                    <a:xfrm>
                      <a:off x="0" y="0"/>
                      <a:ext cx="7558405" cy="139827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3546ED" w:rsidRPr="003546ED">
        <w:rPr>
          <w:rFonts w:eastAsia="Calibri"/>
          <w:szCs w:val="22"/>
          <w:lang w:val="en-US" w:eastAsia="en-US"/>
        </w:rPr>
        <w:t xml:space="preserve"> </w:t>
      </w:r>
      <w:r w:rsidR="003546ED">
        <w:rPr>
          <w:rFonts w:eastAsia="Calibri"/>
          <w:szCs w:val="22"/>
          <w:lang w:val="en-US" w:eastAsia="en-US"/>
        </w:rPr>
        <w:t xml:space="preserve">Minutes of the Meeting of the Board of Directors No. </w:t>
      </w:r>
      <w:r w:rsidR="00206062" w:rsidRPr="003546ED">
        <w:rPr>
          <w:lang w:val="en-US"/>
        </w:rPr>
        <w:t>4</w:t>
      </w:r>
      <w:r w:rsidR="007841AE" w:rsidRPr="003546ED">
        <w:rPr>
          <w:lang w:val="en-US"/>
        </w:rPr>
        <w:t>2</w:t>
      </w:r>
      <w:r w:rsidR="002C3B4F" w:rsidRPr="003546ED">
        <w:rPr>
          <w:lang w:val="en-US"/>
        </w:rPr>
        <w:t>2</w:t>
      </w:r>
      <w:r w:rsidR="006D4301" w:rsidRPr="003546ED">
        <w:rPr>
          <w:lang w:val="en-US"/>
        </w:rPr>
        <w:t>/20</w:t>
      </w:r>
      <w:r w:rsidR="00FB5400" w:rsidRPr="003546ED">
        <w:rPr>
          <w:lang w:val="en-US"/>
        </w:rPr>
        <w:t>2</w:t>
      </w:r>
      <w:r w:rsidR="00BB35A3" w:rsidRPr="003546ED">
        <w:rPr>
          <w:lang w:val="en-US"/>
        </w:rPr>
        <w:t>1</w:t>
      </w:r>
    </w:p>
    <w:p w14:paraId="4F1FB9D7" w14:textId="77777777" w:rsidR="00866CDE" w:rsidRPr="002C5E9A" w:rsidRDefault="00866CDE" w:rsidP="00D14F2B">
      <w:pPr>
        <w:jc w:val="center"/>
        <w:outlineLvl w:val="2"/>
        <w:rPr>
          <w:rFonts w:eastAsia="Calibri"/>
          <w:b/>
          <w:szCs w:val="22"/>
          <w:lang w:val="en-US" w:eastAsia="en-US"/>
        </w:rPr>
      </w:pPr>
      <w:r w:rsidRPr="002C5E9A">
        <w:rPr>
          <w:rFonts w:eastAsia="Calibri"/>
          <w:b/>
          <w:szCs w:val="22"/>
          <w:lang w:val="en-US" w:eastAsia="en-US"/>
        </w:rPr>
        <w:t xml:space="preserve">of the Public Joint Stock Company  </w:t>
      </w:r>
    </w:p>
    <w:p w14:paraId="0F2952A3" w14:textId="77777777" w:rsidR="00866CDE" w:rsidRDefault="00866CDE" w:rsidP="00866CDE">
      <w:pPr>
        <w:pStyle w:val="30"/>
        <w:keepNext w:val="0"/>
        <w:widowControl w:val="0"/>
        <w:spacing w:after="120"/>
        <w:jc w:val="center"/>
        <w:rPr>
          <w:spacing w:val="-2"/>
          <w:lang w:val="en-US"/>
        </w:rPr>
      </w:pPr>
      <w:r w:rsidRPr="00C07F30">
        <w:rPr>
          <w:lang w:val="en-US"/>
        </w:rPr>
        <w:t xml:space="preserve"> </w:t>
      </w:r>
      <w:r>
        <w:rPr>
          <w:lang w:val="en-US"/>
        </w:rPr>
        <w:t>Rosseti</w:t>
      </w:r>
      <w:r w:rsidRPr="00C07F30">
        <w:rPr>
          <w:lang w:val="en-US"/>
        </w:rPr>
        <w:t xml:space="preserve"> </w:t>
      </w:r>
      <w:r>
        <w:rPr>
          <w:lang w:val="en-US"/>
        </w:rPr>
        <w:t>Kuban</w:t>
      </w:r>
      <w:r w:rsidRPr="00C07F30">
        <w:rPr>
          <w:lang w:val="en-US"/>
        </w:rPr>
        <w:t xml:space="preserve"> (</w:t>
      </w:r>
      <w:r>
        <w:rPr>
          <w:lang w:val="en-US"/>
        </w:rPr>
        <w:t>PJSC</w:t>
      </w:r>
      <w:r w:rsidRPr="00C07F30">
        <w:rPr>
          <w:spacing w:val="-2"/>
          <w:lang w:val="en-US"/>
        </w:rPr>
        <w:t xml:space="preserve"> </w:t>
      </w:r>
      <w:r>
        <w:rPr>
          <w:spacing w:val="-2"/>
          <w:lang w:val="en-US"/>
        </w:rPr>
        <w:t>Rosseti Kuban</w:t>
      </w:r>
      <w:r w:rsidRPr="00C07F30">
        <w:rPr>
          <w:spacing w:val="-2"/>
          <w:lang w:val="en-US"/>
        </w:rPr>
        <w:t>)</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385"/>
      </w:tblGrid>
      <w:tr w:rsidR="007973FC" w14:paraId="5432A763" w14:textId="77777777" w:rsidTr="007973FC">
        <w:tc>
          <w:tcPr>
            <w:tcW w:w="4395" w:type="dxa"/>
            <w:tcBorders>
              <w:top w:val="nil"/>
              <w:left w:val="nil"/>
              <w:bottom w:val="nil"/>
              <w:right w:val="nil"/>
            </w:tcBorders>
          </w:tcPr>
          <w:p w14:paraId="3D978103" w14:textId="77777777" w:rsidR="007973FC" w:rsidRDefault="007973FC">
            <w:pPr>
              <w:pStyle w:val="32"/>
              <w:widowControl w:val="0"/>
              <w:ind w:right="-108"/>
              <w:rPr>
                <w:b w:val="0"/>
                <w:color w:val="000000"/>
                <w:sz w:val="24"/>
                <w:lang w:val="en-US"/>
              </w:rPr>
            </w:pPr>
          </w:p>
          <w:p w14:paraId="783D2DAC" w14:textId="77777777" w:rsidR="007973FC" w:rsidRDefault="007973FC">
            <w:pPr>
              <w:pStyle w:val="32"/>
              <w:widowControl w:val="0"/>
              <w:ind w:right="-108"/>
              <w:rPr>
                <w:b w:val="0"/>
                <w:color w:val="000000"/>
                <w:sz w:val="24"/>
              </w:rPr>
            </w:pPr>
            <w:r>
              <w:rPr>
                <w:b w:val="0"/>
                <w:sz w:val="24"/>
                <w:lang w:val="en-US"/>
              </w:rPr>
              <w:t>Date of Meeting</w:t>
            </w:r>
          </w:p>
        </w:tc>
        <w:tc>
          <w:tcPr>
            <w:tcW w:w="5386" w:type="dxa"/>
            <w:tcBorders>
              <w:top w:val="nil"/>
              <w:left w:val="nil"/>
              <w:bottom w:val="nil"/>
              <w:right w:val="nil"/>
            </w:tcBorders>
          </w:tcPr>
          <w:p w14:paraId="5E0E1AAA" w14:textId="77777777" w:rsidR="007973FC" w:rsidRDefault="007973FC">
            <w:pPr>
              <w:pStyle w:val="32"/>
              <w:widowControl w:val="0"/>
              <w:ind w:left="679"/>
              <w:jc w:val="left"/>
              <w:rPr>
                <w:b w:val="0"/>
                <w:color w:val="000000"/>
                <w:sz w:val="24"/>
              </w:rPr>
            </w:pPr>
          </w:p>
          <w:p w14:paraId="5E21DD46" w14:textId="3262B586" w:rsidR="007973FC" w:rsidRDefault="007973FC">
            <w:pPr>
              <w:pStyle w:val="32"/>
              <w:widowControl w:val="0"/>
              <w:ind w:left="679"/>
              <w:jc w:val="left"/>
              <w:rPr>
                <w:b w:val="0"/>
                <w:color w:val="000000"/>
                <w:sz w:val="24"/>
                <w:lang w:val="en-US"/>
              </w:rPr>
            </w:pPr>
            <w:r>
              <w:rPr>
                <w:b w:val="0"/>
                <w:color w:val="000000"/>
                <w:sz w:val="24"/>
                <w:lang w:val="en-US"/>
              </w:rPr>
              <w:t>March 5</w:t>
            </w:r>
            <w:r>
              <w:rPr>
                <w:b w:val="0"/>
                <w:color w:val="000000"/>
                <w:sz w:val="24"/>
                <w:lang w:val="en-US"/>
              </w:rPr>
              <w:t>, 2021</w:t>
            </w:r>
          </w:p>
        </w:tc>
      </w:tr>
      <w:tr w:rsidR="007973FC" w14:paraId="16910837" w14:textId="77777777" w:rsidTr="007973FC">
        <w:tc>
          <w:tcPr>
            <w:tcW w:w="4395" w:type="dxa"/>
            <w:tcBorders>
              <w:top w:val="nil"/>
              <w:left w:val="nil"/>
              <w:bottom w:val="nil"/>
              <w:right w:val="nil"/>
            </w:tcBorders>
            <w:hideMark/>
          </w:tcPr>
          <w:p w14:paraId="364C5C74" w14:textId="77777777" w:rsidR="007973FC" w:rsidRDefault="007973FC">
            <w:pPr>
              <w:pStyle w:val="32"/>
              <w:widowControl w:val="0"/>
              <w:ind w:right="-108"/>
              <w:rPr>
                <w:b w:val="0"/>
                <w:color w:val="000000"/>
                <w:sz w:val="24"/>
              </w:rPr>
            </w:pPr>
            <w:r>
              <w:rPr>
                <w:b w:val="0"/>
                <w:color w:val="000000"/>
                <w:sz w:val="24"/>
                <w:lang w:val="en-US"/>
              </w:rPr>
              <w:t>Form of Meeting</w:t>
            </w:r>
            <w:r>
              <w:rPr>
                <w:b w:val="0"/>
                <w:color w:val="000000"/>
                <w:sz w:val="24"/>
              </w:rPr>
              <w:t>:</w:t>
            </w:r>
          </w:p>
        </w:tc>
        <w:tc>
          <w:tcPr>
            <w:tcW w:w="5386" w:type="dxa"/>
            <w:tcBorders>
              <w:top w:val="nil"/>
              <w:left w:val="nil"/>
              <w:bottom w:val="nil"/>
              <w:right w:val="nil"/>
            </w:tcBorders>
            <w:hideMark/>
          </w:tcPr>
          <w:p w14:paraId="2A839FAA" w14:textId="77777777" w:rsidR="007973FC" w:rsidRDefault="007973FC">
            <w:pPr>
              <w:pStyle w:val="32"/>
              <w:widowControl w:val="0"/>
              <w:ind w:left="679"/>
              <w:jc w:val="left"/>
              <w:rPr>
                <w:b w:val="0"/>
                <w:color w:val="000000"/>
                <w:sz w:val="24"/>
                <w:lang w:val="en-US"/>
              </w:rPr>
            </w:pPr>
            <w:r>
              <w:rPr>
                <w:b w:val="0"/>
                <w:sz w:val="24"/>
                <w:lang w:val="en-US"/>
              </w:rPr>
              <w:t>Absentee voting</w:t>
            </w:r>
            <w:r>
              <w:rPr>
                <w:b w:val="0"/>
                <w:spacing w:val="-2"/>
                <w:sz w:val="24"/>
                <w:lang w:val="en-US"/>
              </w:rPr>
              <w:t xml:space="preserve"> (by questionnaire)</w:t>
            </w:r>
          </w:p>
        </w:tc>
      </w:tr>
      <w:tr w:rsidR="007973FC" w:rsidRPr="007973FC" w14:paraId="73890DA8" w14:textId="77777777" w:rsidTr="007973FC">
        <w:tc>
          <w:tcPr>
            <w:tcW w:w="4395" w:type="dxa"/>
            <w:tcBorders>
              <w:top w:val="nil"/>
              <w:left w:val="nil"/>
              <w:bottom w:val="nil"/>
              <w:right w:val="nil"/>
            </w:tcBorders>
            <w:hideMark/>
          </w:tcPr>
          <w:p w14:paraId="54F4D615" w14:textId="77777777" w:rsidR="007973FC" w:rsidRDefault="007973FC">
            <w:pPr>
              <w:pStyle w:val="32"/>
              <w:widowControl w:val="0"/>
              <w:ind w:right="-108"/>
              <w:rPr>
                <w:b w:val="0"/>
                <w:color w:val="000000"/>
                <w:sz w:val="24"/>
                <w:lang w:val="en-US"/>
              </w:rPr>
            </w:pPr>
            <w:r>
              <w:rPr>
                <w:b w:val="0"/>
                <w:color w:val="000000"/>
                <w:sz w:val="24"/>
                <w:lang w:val="en-US"/>
              </w:rPr>
              <w:t>Location of summing up the voting results:</w:t>
            </w:r>
          </w:p>
        </w:tc>
        <w:tc>
          <w:tcPr>
            <w:tcW w:w="5386" w:type="dxa"/>
            <w:tcBorders>
              <w:top w:val="nil"/>
              <w:left w:val="nil"/>
              <w:bottom w:val="nil"/>
              <w:right w:val="nil"/>
            </w:tcBorders>
            <w:hideMark/>
          </w:tcPr>
          <w:p w14:paraId="4FC5D4FF" w14:textId="77777777" w:rsidR="007973FC" w:rsidRDefault="007973FC">
            <w:pPr>
              <w:pStyle w:val="32"/>
              <w:widowControl w:val="0"/>
              <w:suppressAutoHyphens/>
              <w:ind w:left="680"/>
              <w:jc w:val="left"/>
              <w:rPr>
                <w:b w:val="0"/>
                <w:color w:val="000000"/>
                <w:sz w:val="24"/>
                <w:lang w:val="en-US"/>
              </w:rPr>
            </w:pPr>
            <w:r>
              <w:rPr>
                <w:b w:val="0"/>
                <w:sz w:val="24"/>
                <w:lang w:val="en-US"/>
              </w:rPr>
              <w:t xml:space="preserve">room 202, building 2, </w:t>
            </w:r>
            <w:r>
              <w:rPr>
                <w:rFonts w:ascii="Times New Roman CYR" w:hAnsi="Times New Roman CYR" w:cs="Times New Roman CYR"/>
                <w:b w:val="0"/>
                <w:bCs w:val="0"/>
                <w:iCs w:val="0"/>
                <w:sz w:val="24"/>
                <w:lang w:val="en-US"/>
              </w:rPr>
              <w:t>2</w:t>
            </w:r>
            <w:r>
              <w:rPr>
                <w:rFonts w:ascii="Times New Roman CYR" w:hAnsi="Times New Roman CYR" w:cs="Times New Roman CYR"/>
                <w:b w:val="0"/>
                <w:bCs w:val="0"/>
                <w:iCs w:val="0"/>
                <w:sz w:val="24"/>
              </w:rPr>
              <w:t>А</w:t>
            </w:r>
            <w:r>
              <w:rPr>
                <w:rFonts w:ascii="Times New Roman CYR" w:hAnsi="Times New Roman CYR" w:cs="Times New Roman CYR"/>
                <w:b w:val="0"/>
                <w:bCs w:val="0"/>
                <w:iCs w:val="0"/>
                <w:sz w:val="24"/>
                <w:lang w:val="en-US"/>
              </w:rPr>
              <w:t xml:space="preserve"> Stavropolskaya Str., Krasnodar (for postage to the Corporate Secretary of PJSC Rosseti Kuban)</w:t>
            </w:r>
          </w:p>
        </w:tc>
      </w:tr>
      <w:tr w:rsidR="007973FC" w14:paraId="1C4A4F7B" w14:textId="77777777" w:rsidTr="007973FC">
        <w:tc>
          <w:tcPr>
            <w:tcW w:w="4395" w:type="dxa"/>
            <w:tcBorders>
              <w:top w:val="nil"/>
              <w:left w:val="nil"/>
              <w:bottom w:val="nil"/>
              <w:right w:val="nil"/>
            </w:tcBorders>
            <w:hideMark/>
          </w:tcPr>
          <w:p w14:paraId="6BDDC9C2" w14:textId="77777777" w:rsidR="007973FC" w:rsidRDefault="007973FC">
            <w:pPr>
              <w:pStyle w:val="32"/>
              <w:widowControl w:val="0"/>
              <w:ind w:right="-108"/>
              <w:rPr>
                <w:b w:val="0"/>
                <w:color w:val="000000"/>
                <w:sz w:val="24"/>
                <w:lang w:val="en-US"/>
              </w:rPr>
            </w:pPr>
            <w:r>
              <w:rPr>
                <w:b w:val="0"/>
                <w:color w:val="000000"/>
                <w:sz w:val="24"/>
                <w:lang w:val="en-US"/>
              </w:rPr>
              <w:t>Date on which the minutes were drawn up:</w:t>
            </w:r>
          </w:p>
        </w:tc>
        <w:tc>
          <w:tcPr>
            <w:tcW w:w="5386" w:type="dxa"/>
            <w:tcBorders>
              <w:top w:val="nil"/>
              <w:left w:val="nil"/>
              <w:bottom w:val="nil"/>
              <w:right w:val="nil"/>
            </w:tcBorders>
            <w:hideMark/>
          </w:tcPr>
          <w:p w14:paraId="36920EB0" w14:textId="756032A0" w:rsidR="007973FC" w:rsidRDefault="007973FC">
            <w:pPr>
              <w:pStyle w:val="32"/>
              <w:widowControl w:val="0"/>
              <w:ind w:left="679"/>
              <w:jc w:val="left"/>
              <w:rPr>
                <w:b w:val="0"/>
                <w:color w:val="000000"/>
                <w:sz w:val="24"/>
                <w:lang w:val="en-US"/>
              </w:rPr>
            </w:pPr>
            <w:r>
              <w:rPr>
                <w:b w:val="0"/>
                <w:color w:val="000000"/>
                <w:sz w:val="24"/>
                <w:lang w:val="en-US"/>
              </w:rPr>
              <w:t>March 5, 2021</w:t>
            </w:r>
          </w:p>
        </w:tc>
      </w:tr>
    </w:tbl>
    <w:p w14:paraId="69D7D77B" w14:textId="77777777" w:rsidR="007973FC" w:rsidRDefault="007973FC" w:rsidP="007973FC">
      <w:pPr>
        <w:widowControl w:val="0"/>
        <w:spacing w:before="240"/>
        <w:jc w:val="both"/>
        <w:rPr>
          <w:rFonts w:eastAsia="Calibri"/>
          <w:szCs w:val="22"/>
          <w:lang w:val="en-US" w:eastAsia="en-US"/>
        </w:rPr>
      </w:pPr>
      <w:r>
        <w:rPr>
          <w:rFonts w:eastAsia="Calibri"/>
          <w:b/>
          <w:szCs w:val="22"/>
          <w:lang w:val="en-US" w:eastAsia="en-US"/>
        </w:rPr>
        <w:t>Members of the Board of Directors:</w:t>
      </w:r>
      <w:r>
        <w:rPr>
          <w:rFonts w:eastAsia="Calibri"/>
          <w:szCs w:val="22"/>
          <w:lang w:val="en-US" w:eastAsia="en-US"/>
        </w:rPr>
        <w:t xml:space="preserve"> 11 persons</w:t>
      </w:r>
    </w:p>
    <w:p w14:paraId="1872738F" w14:textId="77777777" w:rsidR="007973FC" w:rsidRDefault="007973FC" w:rsidP="007973FC">
      <w:pPr>
        <w:widowControl w:val="0"/>
        <w:jc w:val="both"/>
        <w:rPr>
          <w:spacing w:val="-2"/>
          <w:lang w:val="en-US"/>
        </w:rPr>
      </w:pPr>
      <w:r>
        <w:rPr>
          <w:b/>
          <w:spacing w:val="-2"/>
          <w:lang w:val="en-US"/>
        </w:rPr>
        <w:t>Members of the Board of Directors were submitted the checklists</w:t>
      </w:r>
      <w:r>
        <w:rPr>
          <w:spacing w:val="-2"/>
          <w:lang w:val="en-US"/>
        </w:rPr>
        <w:t xml:space="preserve">: </w:t>
      </w:r>
      <w:proofErr w:type="spellStart"/>
      <w:r>
        <w:rPr>
          <w:spacing w:val="-2"/>
          <w:lang w:val="en-US"/>
        </w:rPr>
        <w:t>Gavrilov</w:t>
      </w:r>
      <w:proofErr w:type="spellEnd"/>
      <w:r>
        <w:rPr>
          <w:spacing w:val="-2"/>
          <w:lang w:val="en-US"/>
        </w:rPr>
        <w:t xml:space="preserve"> A.I.</w:t>
      </w:r>
      <w:r>
        <w:rPr>
          <w:lang w:val="en-US"/>
        </w:rPr>
        <w:t xml:space="preserve"> (Chairman of the Board of Directors)</w:t>
      </w:r>
      <w:r>
        <w:rPr>
          <w:spacing w:val="-2"/>
          <w:lang w:val="en-US"/>
        </w:rPr>
        <w:t xml:space="preserve">, </w:t>
      </w:r>
      <w:proofErr w:type="spellStart"/>
      <w:r>
        <w:rPr>
          <w:spacing w:val="-2"/>
          <w:lang w:val="en-US"/>
        </w:rPr>
        <w:t>Alyushenko</w:t>
      </w:r>
      <w:proofErr w:type="spellEnd"/>
      <w:r>
        <w:rPr>
          <w:spacing w:val="-2"/>
          <w:lang w:val="en-US"/>
        </w:rPr>
        <w:t xml:space="preserve"> I.D., </w:t>
      </w:r>
      <w:proofErr w:type="spellStart"/>
      <w:r>
        <w:rPr>
          <w:spacing w:val="-2"/>
          <w:lang w:val="en-US"/>
        </w:rPr>
        <w:t>Varvarin</w:t>
      </w:r>
      <w:proofErr w:type="spellEnd"/>
      <w:r>
        <w:rPr>
          <w:spacing w:val="-2"/>
          <w:lang w:val="en-US"/>
        </w:rPr>
        <w:t xml:space="preserve"> A.V., </w:t>
      </w:r>
      <w:proofErr w:type="spellStart"/>
      <w:r>
        <w:rPr>
          <w:spacing w:val="-2"/>
          <w:lang w:val="en-US"/>
        </w:rPr>
        <w:t>Guryanov</w:t>
      </w:r>
      <w:proofErr w:type="spellEnd"/>
      <w:r>
        <w:rPr>
          <w:spacing w:val="-2"/>
          <w:lang w:val="en-US"/>
        </w:rPr>
        <w:t xml:space="preserve"> D.L., </w:t>
      </w:r>
      <w:proofErr w:type="spellStart"/>
      <w:r>
        <w:rPr>
          <w:spacing w:val="-2"/>
          <w:lang w:val="en-US"/>
        </w:rPr>
        <w:t>Logatkin</w:t>
      </w:r>
      <w:proofErr w:type="spellEnd"/>
      <w:r>
        <w:rPr>
          <w:spacing w:val="-2"/>
          <w:lang w:val="en-US"/>
        </w:rPr>
        <w:t xml:space="preserve"> A.V., Medvedev M.V., </w:t>
      </w:r>
      <w:proofErr w:type="spellStart"/>
      <w:r>
        <w:rPr>
          <w:spacing w:val="-2"/>
          <w:lang w:val="en-US"/>
        </w:rPr>
        <w:t>Sergeev</w:t>
      </w:r>
      <w:proofErr w:type="spellEnd"/>
      <w:r>
        <w:rPr>
          <w:spacing w:val="-2"/>
          <w:lang w:val="en-US"/>
        </w:rPr>
        <w:t xml:space="preserve"> S.V., Terekhov I.A., </w:t>
      </w:r>
      <w:proofErr w:type="spellStart"/>
      <w:r>
        <w:rPr>
          <w:spacing w:val="-2"/>
          <w:lang w:val="en-US"/>
        </w:rPr>
        <w:t>Shagina</w:t>
      </w:r>
      <w:proofErr w:type="spellEnd"/>
      <w:r>
        <w:rPr>
          <w:spacing w:val="-2"/>
          <w:lang w:val="en-US"/>
        </w:rPr>
        <w:t xml:space="preserve"> I.A., </w:t>
      </w:r>
      <w:proofErr w:type="spellStart"/>
      <w:r>
        <w:rPr>
          <w:spacing w:val="-2"/>
          <w:lang w:val="en-US"/>
        </w:rPr>
        <w:t>Yavorskiy</w:t>
      </w:r>
      <w:proofErr w:type="spellEnd"/>
      <w:r>
        <w:rPr>
          <w:spacing w:val="-2"/>
          <w:lang w:val="en-US"/>
        </w:rPr>
        <w:t xml:space="preserve"> V.K.</w:t>
      </w:r>
    </w:p>
    <w:p w14:paraId="79C801AC" w14:textId="77777777" w:rsidR="007973FC" w:rsidRDefault="007973FC" w:rsidP="007973FC">
      <w:pPr>
        <w:widowControl w:val="0"/>
        <w:shd w:val="clear" w:color="auto" w:fill="FFFFFF"/>
        <w:jc w:val="both"/>
        <w:rPr>
          <w:lang w:val="en-US"/>
        </w:rPr>
      </w:pPr>
      <w:r>
        <w:rPr>
          <w:b/>
          <w:spacing w:val="-2"/>
          <w:lang w:val="en-US"/>
        </w:rPr>
        <w:t>Members of the Board of Directors were not submitted the checklists</w:t>
      </w:r>
      <w:r>
        <w:rPr>
          <w:b/>
          <w:lang w:val="en-US"/>
        </w:rPr>
        <w:t>:</w:t>
      </w:r>
      <w:r>
        <w:rPr>
          <w:lang w:val="en-US"/>
        </w:rPr>
        <w:t xml:space="preserve"> </w:t>
      </w:r>
      <w:proofErr w:type="spellStart"/>
      <w:r>
        <w:rPr>
          <w:lang w:val="en-US"/>
        </w:rPr>
        <w:t>Varseev</w:t>
      </w:r>
      <w:proofErr w:type="spellEnd"/>
      <w:r>
        <w:rPr>
          <w:lang w:val="en-US"/>
        </w:rPr>
        <w:t xml:space="preserve"> V. V.</w:t>
      </w:r>
    </w:p>
    <w:p w14:paraId="08F523B1" w14:textId="77777777" w:rsidR="007973FC" w:rsidRDefault="007973FC" w:rsidP="007973FC">
      <w:pPr>
        <w:widowControl w:val="0"/>
        <w:jc w:val="both"/>
        <w:rPr>
          <w:lang w:val="en-US"/>
        </w:rPr>
      </w:pPr>
      <w:r>
        <w:rPr>
          <w:lang w:val="en-US"/>
        </w:rPr>
        <w:t>In accordance with the Clause 7.3 “Regulations on the Board of Directors of Public Joint Stock Company of Power Industry and Electrification of Kuban” (passed by the decision of the</w:t>
      </w:r>
      <w:r>
        <w:rPr>
          <w:rFonts w:ascii="Calibri" w:eastAsia="Calibri" w:hAnsi="Calibri"/>
          <w:sz w:val="22"/>
          <w:szCs w:val="22"/>
          <w:lang w:val="en-US" w:eastAsia="en-US"/>
        </w:rPr>
        <w:t xml:space="preserve"> </w:t>
      </w:r>
      <w:r>
        <w:rPr>
          <w:lang w:val="en-US"/>
        </w:rPr>
        <w:t xml:space="preserve">Annual General Meeting of Shareholders of PJSC Kubanenergo, Minutes No. 43 of May 29, 2020) at least half of the number of elected members of the Board of Directors of the Company constitutes a quorum for a meeting of the Board of Directors. </w:t>
      </w:r>
    </w:p>
    <w:p w14:paraId="3F66E8AF" w14:textId="77777777" w:rsidR="007973FC" w:rsidRPr="007973FC" w:rsidRDefault="007973FC" w:rsidP="007973FC">
      <w:pPr>
        <w:widowControl w:val="0"/>
        <w:jc w:val="both"/>
        <w:rPr>
          <w:b/>
        </w:rPr>
      </w:pPr>
      <w:r>
        <w:rPr>
          <w:b/>
          <w:lang w:val="en-US"/>
        </w:rPr>
        <w:t>A</w:t>
      </w:r>
      <w:r w:rsidRPr="007973FC">
        <w:rPr>
          <w:b/>
        </w:rPr>
        <w:t xml:space="preserve"> </w:t>
      </w:r>
      <w:r>
        <w:rPr>
          <w:b/>
          <w:lang w:val="en-US"/>
        </w:rPr>
        <w:t>quorum</w:t>
      </w:r>
      <w:r w:rsidRPr="007973FC">
        <w:rPr>
          <w:b/>
        </w:rPr>
        <w:t xml:space="preserve"> </w:t>
      </w:r>
      <w:r>
        <w:rPr>
          <w:b/>
          <w:lang w:val="en-US"/>
        </w:rPr>
        <w:t>is</w:t>
      </w:r>
      <w:r w:rsidRPr="007973FC">
        <w:rPr>
          <w:b/>
        </w:rPr>
        <w:t xml:space="preserve"> </w:t>
      </w:r>
      <w:r>
        <w:rPr>
          <w:b/>
          <w:lang w:val="en-US"/>
        </w:rPr>
        <w:t>present</w:t>
      </w:r>
      <w:r w:rsidRPr="007973FC">
        <w:rPr>
          <w:b/>
        </w:rPr>
        <w:t>.</w:t>
      </w:r>
    </w:p>
    <w:p w14:paraId="3FEAA34A" w14:textId="27872866" w:rsidR="007973FC" w:rsidRDefault="007973FC" w:rsidP="007973FC"/>
    <w:p w14:paraId="072594B8" w14:textId="77777777" w:rsidR="007973FC" w:rsidRPr="007973FC" w:rsidRDefault="007973FC" w:rsidP="007973FC"/>
    <w:p w14:paraId="3E1707B0" w14:textId="0AAE738A" w:rsidR="00490893" w:rsidRPr="007973FC" w:rsidRDefault="007973FC" w:rsidP="00A327C9">
      <w:pPr>
        <w:pStyle w:val="20"/>
        <w:widowControl w:val="0"/>
        <w:spacing w:before="120"/>
        <w:contextualSpacing/>
        <w:jc w:val="center"/>
        <w:rPr>
          <w:b/>
          <w:bCs/>
          <w:sz w:val="24"/>
          <w:szCs w:val="24"/>
          <w:u w:val="single"/>
          <w:lang w:val="en-US"/>
        </w:rPr>
      </w:pPr>
      <w:r w:rsidRPr="007973FC">
        <w:rPr>
          <w:b/>
          <w:bCs/>
          <w:sz w:val="24"/>
          <w:szCs w:val="24"/>
          <w:u w:val="single"/>
          <w:lang w:val="en-US"/>
        </w:rPr>
        <w:t>Agenda of the meeting of the Board of Directors</w:t>
      </w:r>
      <w:r w:rsidR="00490893" w:rsidRPr="007973FC">
        <w:rPr>
          <w:b/>
          <w:bCs/>
          <w:sz w:val="24"/>
          <w:szCs w:val="24"/>
          <w:u w:val="single"/>
          <w:lang w:val="en-US"/>
        </w:rPr>
        <w:t>:</w:t>
      </w:r>
    </w:p>
    <w:p w14:paraId="1E2CDD34" w14:textId="24802094" w:rsidR="00E83D5E" w:rsidRPr="00E83D5E" w:rsidRDefault="00E83D5E" w:rsidP="00D63A3B">
      <w:pPr>
        <w:numPr>
          <w:ilvl w:val="0"/>
          <w:numId w:val="30"/>
        </w:numPr>
        <w:contextualSpacing/>
        <w:jc w:val="both"/>
        <w:rPr>
          <w:color w:val="000000"/>
          <w:lang w:val="en-US"/>
        </w:rPr>
      </w:pPr>
      <w:r w:rsidRPr="00E83D5E">
        <w:rPr>
          <w:color w:val="000000"/>
          <w:lang w:val="en-US"/>
        </w:rPr>
        <w:t>  On consideration of shareholder proposals on placing agenda items of the Annual General Meeting of Shareholders of the Company and nomination of candidates to the Management and Supervisory Boards of the Company</w:t>
      </w:r>
      <w:r>
        <w:rPr>
          <w:color w:val="000000"/>
          <w:lang w:val="en-US"/>
        </w:rPr>
        <w:t>.</w:t>
      </w:r>
    </w:p>
    <w:p w14:paraId="3D628048" w14:textId="355CBF40" w:rsidR="00E83D5E" w:rsidRPr="00E83D5E" w:rsidRDefault="00E83D5E" w:rsidP="00D63A3B">
      <w:pPr>
        <w:numPr>
          <w:ilvl w:val="0"/>
          <w:numId w:val="30"/>
        </w:numPr>
        <w:contextualSpacing/>
        <w:jc w:val="both"/>
        <w:rPr>
          <w:color w:val="000000"/>
          <w:lang w:val="en-US"/>
        </w:rPr>
      </w:pPr>
      <w:r w:rsidRPr="00E83D5E">
        <w:rPr>
          <w:color w:val="000000"/>
          <w:lang w:val="en-US"/>
        </w:rPr>
        <w:t>The determination of the date of the meeting of the Board of Directors on consideration of the issues surrounding the preparation for the Annual General Meeting of Shareholders of the Company</w:t>
      </w:r>
    </w:p>
    <w:p w14:paraId="6FCF5C43" w14:textId="77777777" w:rsidR="002C3B4F" w:rsidRPr="00C56CCC" w:rsidRDefault="002C3B4F" w:rsidP="001706EF">
      <w:pPr>
        <w:contextualSpacing/>
        <w:jc w:val="both"/>
        <w:rPr>
          <w:b/>
          <w:color w:val="000000"/>
          <w:u w:val="single"/>
        </w:rPr>
      </w:pPr>
    </w:p>
    <w:p w14:paraId="01136FE1" w14:textId="25F9DC92" w:rsidR="00D63A3B" w:rsidRPr="00E83D5E" w:rsidRDefault="007973FC" w:rsidP="00D63A3B">
      <w:pPr>
        <w:jc w:val="both"/>
        <w:rPr>
          <w:b/>
          <w:lang w:val="en-US"/>
        </w:rPr>
      </w:pPr>
      <w:r>
        <w:rPr>
          <w:b/>
          <w:color w:val="000000"/>
          <w:u w:val="single"/>
          <w:lang w:val="en-US"/>
        </w:rPr>
        <w:t>Item</w:t>
      </w:r>
      <w:r w:rsidRPr="00E83D5E">
        <w:rPr>
          <w:b/>
          <w:color w:val="000000"/>
          <w:u w:val="single"/>
          <w:lang w:val="en-US"/>
        </w:rPr>
        <w:t xml:space="preserve"> </w:t>
      </w:r>
      <w:r>
        <w:rPr>
          <w:b/>
          <w:color w:val="000000"/>
          <w:u w:val="single"/>
          <w:lang w:val="en-US"/>
        </w:rPr>
        <w:t>No</w:t>
      </w:r>
      <w:r w:rsidRPr="00E83D5E">
        <w:rPr>
          <w:b/>
          <w:color w:val="000000"/>
          <w:u w:val="single"/>
          <w:lang w:val="en-US"/>
        </w:rPr>
        <w:t>.</w:t>
      </w:r>
      <w:r w:rsidR="00FB00B2" w:rsidRPr="00E83D5E">
        <w:rPr>
          <w:b/>
          <w:color w:val="000000"/>
          <w:u w:val="single"/>
          <w:lang w:val="en-US"/>
        </w:rPr>
        <w:t xml:space="preserve"> </w:t>
      </w:r>
      <w:r w:rsidR="00A92476" w:rsidRPr="00E83D5E">
        <w:rPr>
          <w:b/>
          <w:color w:val="000000"/>
          <w:u w:val="single"/>
          <w:lang w:val="en-US"/>
        </w:rPr>
        <w:t>1</w:t>
      </w:r>
      <w:r w:rsidR="00DA5AFB" w:rsidRPr="00E83D5E">
        <w:rPr>
          <w:b/>
          <w:color w:val="000000"/>
          <w:u w:val="single"/>
          <w:lang w:val="en-US"/>
        </w:rPr>
        <w:t>:</w:t>
      </w:r>
      <w:r w:rsidR="004F1D5B" w:rsidRPr="00E83D5E">
        <w:rPr>
          <w:lang w:val="en-US"/>
        </w:rPr>
        <w:t xml:space="preserve"> </w:t>
      </w:r>
      <w:r w:rsidR="00E83D5E" w:rsidRPr="00E83D5E">
        <w:rPr>
          <w:b/>
          <w:lang w:val="en-US"/>
        </w:rPr>
        <w:t>On consideration of shareholder proposals on placing agenda items of the Annual General Meeting of Shareholders of the Company and nomination of candidates to the Management and Supervisory Boards of the Company</w:t>
      </w:r>
      <w:r w:rsidR="00D63A3B" w:rsidRPr="00E83D5E">
        <w:rPr>
          <w:b/>
          <w:lang w:val="en-US"/>
        </w:rPr>
        <w:t>.</w:t>
      </w:r>
    </w:p>
    <w:p w14:paraId="61B7AFD3" w14:textId="6BAF9648" w:rsidR="00FA0AAD" w:rsidRPr="007973FC" w:rsidRDefault="007973FC" w:rsidP="00D63A3B">
      <w:pPr>
        <w:jc w:val="both"/>
        <w:rPr>
          <w:b/>
          <w:iCs/>
          <w:color w:val="000000"/>
          <w:u w:val="single"/>
          <w:lang w:val="en-US"/>
        </w:rPr>
      </w:pPr>
      <w:r>
        <w:rPr>
          <w:b/>
          <w:iCs/>
          <w:color w:val="000000"/>
          <w:u w:val="single"/>
          <w:lang w:val="en-US"/>
        </w:rPr>
        <w:t>The following solution was offered</w:t>
      </w:r>
      <w:r w:rsidR="00FA0AAD" w:rsidRPr="007973FC">
        <w:rPr>
          <w:b/>
          <w:iCs/>
          <w:color w:val="000000"/>
          <w:u w:val="single"/>
          <w:lang w:val="en-US"/>
        </w:rPr>
        <w:t>:</w:t>
      </w:r>
    </w:p>
    <w:p w14:paraId="5EE12E7C" w14:textId="0624947C" w:rsidR="00D63A3B" w:rsidRPr="00E83D5E" w:rsidRDefault="00D63A3B" w:rsidP="00E83D5E">
      <w:pPr>
        <w:tabs>
          <w:tab w:val="left" w:pos="2977"/>
        </w:tabs>
        <w:ind w:firstLine="426"/>
        <w:jc w:val="both"/>
        <w:rPr>
          <w:i/>
          <w:lang w:val="en-US"/>
        </w:rPr>
      </w:pPr>
      <w:r w:rsidRPr="00E83D5E">
        <w:rPr>
          <w:i/>
          <w:lang w:val="en-US"/>
        </w:rPr>
        <w:t xml:space="preserve">1. </w:t>
      </w:r>
      <w:r w:rsidR="00E83D5E" w:rsidRPr="00E83D5E">
        <w:rPr>
          <w:i/>
          <w:lang w:val="en-US"/>
        </w:rPr>
        <w:t xml:space="preserve">The following candidates shall be put on the list of nominees to elect the members of the </w:t>
      </w:r>
      <w:r w:rsidR="00E83D5E">
        <w:rPr>
          <w:i/>
          <w:lang w:val="en-US"/>
        </w:rPr>
        <w:t>Board of Directors</w:t>
      </w:r>
      <w:r w:rsidR="00E83D5E" w:rsidRPr="00E83D5E">
        <w:rPr>
          <w:i/>
          <w:lang w:val="en-US"/>
        </w:rPr>
        <w:t xml:space="preserve"> of the Company:</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268"/>
        <w:gridCol w:w="2835"/>
        <w:gridCol w:w="2551"/>
        <w:gridCol w:w="1701"/>
      </w:tblGrid>
      <w:tr w:rsidR="00D63A3B" w:rsidRPr="00ED571E" w14:paraId="059222D6" w14:textId="77777777" w:rsidTr="000B4F34">
        <w:tc>
          <w:tcPr>
            <w:tcW w:w="539" w:type="dxa"/>
            <w:vAlign w:val="center"/>
          </w:tcPr>
          <w:p w14:paraId="7FC12183" w14:textId="62A9D4B6" w:rsidR="00D63A3B" w:rsidRPr="00D63A3B" w:rsidRDefault="00E83D5E" w:rsidP="00D63A3B">
            <w:pPr>
              <w:jc w:val="center"/>
              <w:rPr>
                <w:sz w:val="20"/>
                <w:szCs w:val="20"/>
              </w:rPr>
            </w:pPr>
            <w:proofErr w:type="spellStart"/>
            <w:r w:rsidRPr="00E83D5E">
              <w:rPr>
                <w:sz w:val="20"/>
                <w:szCs w:val="20"/>
              </w:rPr>
              <w:t>Ser</w:t>
            </w:r>
            <w:proofErr w:type="spellEnd"/>
            <w:r w:rsidRPr="00E83D5E">
              <w:rPr>
                <w:sz w:val="20"/>
                <w:szCs w:val="20"/>
              </w:rPr>
              <w:t xml:space="preserve">. </w:t>
            </w:r>
            <w:proofErr w:type="spellStart"/>
            <w:r w:rsidRPr="00E83D5E">
              <w:rPr>
                <w:sz w:val="20"/>
                <w:szCs w:val="20"/>
              </w:rPr>
              <w:t>No</w:t>
            </w:r>
            <w:proofErr w:type="spellEnd"/>
            <w:r w:rsidRPr="00E83D5E">
              <w:rPr>
                <w:sz w:val="20"/>
                <w:szCs w:val="20"/>
              </w:rPr>
              <w:t>.</w:t>
            </w:r>
          </w:p>
        </w:tc>
        <w:tc>
          <w:tcPr>
            <w:tcW w:w="2268" w:type="dxa"/>
            <w:vAlign w:val="center"/>
          </w:tcPr>
          <w:p w14:paraId="2F2F8FF5" w14:textId="5469B274" w:rsidR="00D63A3B" w:rsidRPr="007D2556" w:rsidRDefault="007D2556" w:rsidP="00D63A3B">
            <w:pPr>
              <w:jc w:val="center"/>
              <w:rPr>
                <w:lang w:val="en-US"/>
              </w:rPr>
            </w:pPr>
            <w:r w:rsidRPr="007D2556">
              <w:rPr>
                <w:lang w:val="en-US"/>
              </w:rPr>
              <w:t>The nominee suggested by the shareholder (shareholders) for inclusion in the voter list to elect the members of the Board of Directors of the Company</w:t>
            </w:r>
          </w:p>
        </w:tc>
        <w:tc>
          <w:tcPr>
            <w:tcW w:w="2835" w:type="dxa"/>
            <w:vAlign w:val="center"/>
          </w:tcPr>
          <w:p w14:paraId="571305A1" w14:textId="0D77F17A" w:rsidR="007D2556" w:rsidRPr="007D2556" w:rsidRDefault="007D2556" w:rsidP="00D63A3B">
            <w:pPr>
              <w:tabs>
                <w:tab w:val="right" w:pos="4035"/>
              </w:tabs>
              <w:jc w:val="center"/>
              <w:rPr>
                <w:lang w:val="en-US"/>
              </w:rPr>
            </w:pPr>
            <w:r>
              <w:rPr>
                <w:lang w:val="en-US"/>
              </w:rPr>
              <w:t>Occupation</w:t>
            </w:r>
            <w:r w:rsidRPr="007D2556">
              <w:rPr>
                <w:lang w:val="en-US"/>
              </w:rPr>
              <w:t xml:space="preserve">, </w:t>
            </w:r>
            <w:r>
              <w:rPr>
                <w:lang w:val="en-US"/>
              </w:rPr>
              <w:t>workplace</w:t>
            </w:r>
            <w:r w:rsidRPr="007D2556">
              <w:rPr>
                <w:lang w:val="en-US"/>
              </w:rPr>
              <w:t xml:space="preserve"> </w:t>
            </w:r>
            <w:r>
              <w:rPr>
                <w:lang w:val="en-US"/>
              </w:rPr>
              <w:t>of</w:t>
            </w:r>
            <w:r w:rsidRPr="007D2556">
              <w:rPr>
                <w:lang w:val="en-US"/>
              </w:rPr>
              <w:t xml:space="preserve"> </w:t>
            </w:r>
            <w:r>
              <w:rPr>
                <w:lang w:val="en-US"/>
              </w:rPr>
              <w:t>the</w:t>
            </w:r>
            <w:r w:rsidRPr="007D2556">
              <w:rPr>
                <w:lang w:val="en-US"/>
              </w:rPr>
              <w:t xml:space="preserve"> </w:t>
            </w:r>
            <w:r>
              <w:rPr>
                <w:lang w:val="en-US"/>
              </w:rPr>
              <w:t xml:space="preserve">candidate </w:t>
            </w:r>
          </w:p>
          <w:p w14:paraId="4EB27D19" w14:textId="3DD3C1F7" w:rsidR="00D63A3B" w:rsidRPr="007D2556" w:rsidRDefault="007D2556" w:rsidP="00D63A3B">
            <w:pPr>
              <w:tabs>
                <w:tab w:val="right" w:pos="4035"/>
              </w:tabs>
              <w:jc w:val="center"/>
              <w:rPr>
                <w:lang w:val="en-US"/>
              </w:rPr>
            </w:pPr>
            <w:r w:rsidRPr="007D2556">
              <w:rPr>
                <w:lang w:val="en-US"/>
              </w:rPr>
              <w:t>suggested by the shareholder (shareholders) for inclusion in the voter list to elect the members of the Board of Directors of the Company</w:t>
            </w:r>
          </w:p>
        </w:tc>
        <w:tc>
          <w:tcPr>
            <w:tcW w:w="2551" w:type="dxa"/>
            <w:vAlign w:val="center"/>
          </w:tcPr>
          <w:p w14:paraId="307612C8" w14:textId="55FEDC51" w:rsidR="00D63A3B" w:rsidRPr="007D2556" w:rsidRDefault="007D2556" w:rsidP="00D63A3B">
            <w:pPr>
              <w:tabs>
                <w:tab w:val="right" w:pos="4035"/>
              </w:tabs>
              <w:jc w:val="center"/>
              <w:rPr>
                <w:lang w:val="en-US"/>
              </w:rPr>
            </w:pPr>
            <w:r>
              <w:rPr>
                <w:lang w:val="en-US"/>
              </w:rPr>
              <w:t>Full name</w:t>
            </w:r>
            <w:r w:rsidR="00D63A3B" w:rsidRPr="007D2556">
              <w:rPr>
                <w:lang w:val="en-US"/>
              </w:rPr>
              <w:t>/</w:t>
            </w:r>
            <w:r>
              <w:rPr>
                <w:lang w:val="en-US"/>
              </w:rPr>
              <w:t xml:space="preserve">name of the </w:t>
            </w:r>
            <w:r w:rsidRPr="007D2556">
              <w:rPr>
                <w:lang w:val="en-US"/>
              </w:rPr>
              <w:t>shareholder (shareholders)</w:t>
            </w:r>
            <w:r>
              <w:rPr>
                <w:lang w:val="en-US"/>
              </w:rPr>
              <w:t xml:space="preserve"> which proposed the nominee for </w:t>
            </w:r>
            <w:r w:rsidRPr="007D2556">
              <w:rPr>
                <w:lang w:val="en-US"/>
              </w:rPr>
              <w:t>inclusion in the voter list to elect the members of the Board of Directors of the Company</w:t>
            </w:r>
          </w:p>
          <w:p w14:paraId="3CBB4F4F" w14:textId="03BDFAAC" w:rsidR="00D63A3B" w:rsidRPr="00D63A3B" w:rsidRDefault="00D63A3B" w:rsidP="00D63A3B">
            <w:pPr>
              <w:tabs>
                <w:tab w:val="right" w:pos="4035"/>
              </w:tabs>
              <w:jc w:val="center"/>
            </w:pPr>
          </w:p>
        </w:tc>
        <w:tc>
          <w:tcPr>
            <w:tcW w:w="1701" w:type="dxa"/>
            <w:vAlign w:val="center"/>
          </w:tcPr>
          <w:p w14:paraId="78DE5C91" w14:textId="42A94A9B" w:rsidR="00D63A3B" w:rsidRPr="00ED571E" w:rsidRDefault="00ED571E" w:rsidP="00D63A3B">
            <w:pPr>
              <w:jc w:val="center"/>
              <w:rPr>
                <w:lang w:val="en-US"/>
              </w:rPr>
            </w:pPr>
            <w:r w:rsidRPr="00ED571E">
              <w:rPr>
                <w:lang w:val="en-US"/>
              </w:rPr>
              <w:t>The quantity of the voting shares of the Company, owned by shareholder (shareholders)</w:t>
            </w:r>
            <w:r w:rsidRPr="00ED571E">
              <w:rPr>
                <w:lang w:val="en-US"/>
              </w:rPr>
              <w:t xml:space="preserve"> </w:t>
            </w:r>
            <w:r w:rsidR="00D63A3B" w:rsidRPr="00ED571E">
              <w:rPr>
                <w:lang w:val="en-US"/>
              </w:rPr>
              <w:t>(</w:t>
            </w:r>
            <w:r w:rsidRPr="00ED571E">
              <w:rPr>
                <w:lang w:val="en-US"/>
              </w:rPr>
              <w:t>as a percentage</w:t>
            </w:r>
            <w:r w:rsidR="00D63A3B" w:rsidRPr="00ED571E">
              <w:rPr>
                <w:lang w:val="en-US"/>
              </w:rPr>
              <w:t>)</w:t>
            </w:r>
          </w:p>
        </w:tc>
      </w:tr>
      <w:tr w:rsidR="00D63A3B" w:rsidRPr="00D63A3B" w14:paraId="64C2C6D2" w14:textId="77777777" w:rsidTr="000B4F34">
        <w:tc>
          <w:tcPr>
            <w:tcW w:w="539" w:type="dxa"/>
          </w:tcPr>
          <w:p w14:paraId="524F1E78" w14:textId="77777777" w:rsidR="00D63A3B" w:rsidRPr="00D63A3B" w:rsidRDefault="00D63A3B" w:rsidP="00D63A3B">
            <w:pPr>
              <w:jc w:val="both"/>
              <w:rPr>
                <w:sz w:val="20"/>
                <w:szCs w:val="20"/>
              </w:rPr>
            </w:pPr>
            <w:r w:rsidRPr="00D63A3B">
              <w:rPr>
                <w:sz w:val="20"/>
                <w:szCs w:val="20"/>
              </w:rPr>
              <w:lastRenderedPageBreak/>
              <w:t>1</w:t>
            </w:r>
          </w:p>
        </w:tc>
        <w:tc>
          <w:tcPr>
            <w:tcW w:w="2268" w:type="dxa"/>
          </w:tcPr>
          <w:p w14:paraId="4050BA4F" w14:textId="4630C11A" w:rsidR="00D63A3B" w:rsidRPr="00D63A3B" w:rsidRDefault="00866CDE" w:rsidP="00D63A3B">
            <w:pPr>
              <w:jc w:val="both"/>
            </w:pPr>
            <w:proofErr w:type="spellStart"/>
            <w:r>
              <w:rPr>
                <w:lang w:val="en-US"/>
              </w:rPr>
              <w:t>Gladkovskiy</w:t>
            </w:r>
            <w:proofErr w:type="spellEnd"/>
            <w:r>
              <w:rPr>
                <w:lang w:val="en-US"/>
              </w:rPr>
              <w:t xml:space="preserve"> </w:t>
            </w:r>
            <w:proofErr w:type="spellStart"/>
            <w:r>
              <w:rPr>
                <w:lang w:val="en-US"/>
              </w:rPr>
              <w:t>Grigoriy</w:t>
            </w:r>
            <w:proofErr w:type="spellEnd"/>
            <w:r>
              <w:rPr>
                <w:lang w:val="en-US"/>
              </w:rPr>
              <w:t xml:space="preserve"> </w:t>
            </w:r>
            <w:proofErr w:type="spellStart"/>
            <w:r>
              <w:rPr>
                <w:lang w:val="en-US"/>
              </w:rPr>
              <w:t>Konstantinovich</w:t>
            </w:r>
            <w:proofErr w:type="spellEnd"/>
            <w:r w:rsidR="00D63A3B" w:rsidRPr="00D63A3B">
              <w:t xml:space="preserve"> </w:t>
            </w:r>
          </w:p>
        </w:tc>
        <w:tc>
          <w:tcPr>
            <w:tcW w:w="2835" w:type="dxa"/>
          </w:tcPr>
          <w:p w14:paraId="740844EF" w14:textId="4A7E73EA" w:rsidR="00D63A3B" w:rsidRPr="00097CB3" w:rsidRDefault="00097CB3" w:rsidP="00D63A3B">
            <w:pPr>
              <w:jc w:val="both"/>
              <w:rPr>
                <w:lang w:val="en-US"/>
              </w:rPr>
            </w:pPr>
            <w:r>
              <w:rPr>
                <w:lang w:val="en-US"/>
              </w:rPr>
              <w:t>Deputy Chief Engineer of PJSC Rosseti</w:t>
            </w:r>
          </w:p>
          <w:p w14:paraId="7C4975AA" w14:textId="7031B298" w:rsidR="00D63A3B" w:rsidRPr="00097CB3" w:rsidRDefault="00D63A3B" w:rsidP="00D63A3B">
            <w:pPr>
              <w:jc w:val="both"/>
              <w:rPr>
                <w:lang w:val="en-US"/>
              </w:rPr>
            </w:pPr>
          </w:p>
        </w:tc>
        <w:tc>
          <w:tcPr>
            <w:tcW w:w="2551" w:type="dxa"/>
          </w:tcPr>
          <w:p w14:paraId="2F712316" w14:textId="77777777" w:rsidR="00AA603B" w:rsidRDefault="00AA603B" w:rsidP="00AA603B">
            <w:pPr>
              <w:jc w:val="center"/>
              <w:rPr>
                <w:lang w:val="en-US"/>
              </w:rPr>
            </w:pPr>
            <w:r w:rsidRPr="00AA603B">
              <w:rPr>
                <w:lang w:val="en-US"/>
              </w:rPr>
              <w:t>Public Joint Stock Compan</w:t>
            </w:r>
            <w:r>
              <w:rPr>
                <w:lang w:val="en-US"/>
              </w:rPr>
              <w:t>y</w:t>
            </w:r>
          </w:p>
          <w:p w14:paraId="2933E9E1" w14:textId="225BDC62" w:rsidR="00D63A3B" w:rsidRPr="00AA603B" w:rsidRDefault="00AA603B" w:rsidP="00AA603B">
            <w:pPr>
              <w:jc w:val="center"/>
              <w:rPr>
                <w:lang w:val="en-US"/>
              </w:rPr>
            </w:pPr>
            <w:r w:rsidRPr="00AA603B">
              <w:rPr>
                <w:lang w:val="en-US"/>
              </w:rPr>
              <w:t xml:space="preserve"> Russian Grids</w:t>
            </w:r>
          </w:p>
        </w:tc>
        <w:tc>
          <w:tcPr>
            <w:tcW w:w="1701" w:type="dxa"/>
          </w:tcPr>
          <w:p w14:paraId="47A01E9A" w14:textId="58C477B8" w:rsidR="00D63A3B" w:rsidRPr="00D63A3B" w:rsidRDefault="00D63A3B" w:rsidP="00D63A3B">
            <w:pPr>
              <w:jc w:val="center"/>
            </w:pPr>
            <w:r w:rsidRPr="00D63A3B">
              <w:t>93</w:t>
            </w:r>
            <w:r w:rsidR="00ED571E">
              <w:rPr>
                <w:lang w:val="en-US"/>
              </w:rPr>
              <w:t>.</w:t>
            </w:r>
            <w:r w:rsidRPr="00D63A3B">
              <w:t>44%</w:t>
            </w:r>
          </w:p>
        </w:tc>
      </w:tr>
      <w:tr w:rsidR="00D63A3B" w:rsidRPr="00D63A3B" w14:paraId="192EC3AA" w14:textId="77777777" w:rsidTr="000B4F34">
        <w:tc>
          <w:tcPr>
            <w:tcW w:w="539" w:type="dxa"/>
          </w:tcPr>
          <w:p w14:paraId="1F524E11" w14:textId="77777777" w:rsidR="00D63A3B" w:rsidRPr="00D63A3B" w:rsidRDefault="00D63A3B" w:rsidP="00D63A3B">
            <w:pPr>
              <w:jc w:val="both"/>
              <w:rPr>
                <w:sz w:val="20"/>
                <w:szCs w:val="20"/>
              </w:rPr>
            </w:pPr>
            <w:r w:rsidRPr="00D63A3B">
              <w:rPr>
                <w:sz w:val="20"/>
                <w:szCs w:val="20"/>
              </w:rPr>
              <w:t>2</w:t>
            </w:r>
          </w:p>
        </w:tc>
        <w:tc>
          <w:tcPr>
            <w:tcW w:w="2268" w:type="dxa"/>
          </w:tcPr>
          <w:p w14:paraId="3389AB9B" w14:textId="65237F61" w:rsidR="00D63A3B" w:rsidRPr="00866CDE" w:rsidRDefault="00866CDE" w:rsidP="00D63A3B">
            <w:pPr>
              <w:jc w:val="both"/>
              <w:rPr>
                <w:lang w:val="en-US"/>
              </w:rPr>
            </w:pPr>
            <w:proofErr w:type="spellStart"/>
            <w:r>
              <w:rPr>
                <w:lang w:val="en-US"/>
              </w:rPr>
              <w:t>Polinov</w:t>
            </w:r>
            <w:proofErr w:type="spellEnd"/>
            <w:r>
              <w:rPr>
                <w:lang w:val="en-US"/>
              </w:rPr>
              <w:t xml:space="preserve"> Aleksey</w:t>
            </w:r>
            <w:r w:rsidR="00D63A3B" w:rsidRPr="00D63A3B">
              <w:t xml:space="preserve"> </w:t>
            </w:r>
            <w:proofErr w:type="spellStart"/>
            <w:r>
              <w:rPr>
                <w:lang w:val="en-US"/>
              </w:rPr>
              <w:t>Aleksandrovich</w:t>
            </w:r>
            <w:proofErr w:type="spellEnd"/>
          </w:p>
        </w:tc>
        <w:tc>
          <w:tcPr>
            <w:tcW w:w="2835" w:type="dxa"/>
          </w:tcPr>
          <w:p w14:paraId="166F5A5D" w14:textId="77777777" w:rsidR="00097CB3" w:rsidRPr="00097CB3" w:rsidRDefault="00097CB3" w:rsidP="00097CB3">
            <w:pPr>
              <w:jc w:val="both"/>
              <w:rPr>
                <w:lang w:val="en-US"/>
              </w:rPr>
            </w:pPr>
            <w:r w:rsidRPr="00097CB3">
              <w:rPr>
                <w:lang w:val="en-US"/>
              </w:rPr>
              <w:t>Adviser to the Director-Genera</w:t>
            </w:r>
            <w:r>
              <w:rPr>
                <w:lang w:val="en-US"/>
              </w:rPr>
              <w:t xml:space="preserve">l </w:t>
            </w:r>
            <w:r>
              <w:rPr>
                <w:lang w:val="en-US"/>
              </w:rPr>
              <w:t>of PJSC Rosseti</w:t>
            </w:r>
          </w:p>
          <w:p w14:paraId="018789F7" w14:textId="48EA4CA5" w:rsidR="00D63A3B" w:rsidRPr="00097CB3" w:rsidRDefault="00D63A3B" w:rsidP="00D63A3B">
            <w:pPr>
              <w:jc w:val="both"/>
              <w:rPr>
                <w:lang w:val="en-US"/>
              </w:rPr>
            </w:pPr>
          </w:p>
        </w:tc>
        <w:tc>
          <w:tcPr>
            <w:tcW w:w="2551" w:type="dxa"/>
          </w:tcPr>
          <w:p w14:paraId="5662AF40" w14:textId="77777777" w:rsidR="00AA603B" w:rsidRDefault="00AA603B" w:rsidP="00AA603B">
            <w:pPr>
              <w:jc w:val="center"/>
              <w:rPr>
                <w:lang w:val="en-US"/>
              </w:rPr>
            </w:pPr>
            <w:r w:rsidRPr="00AA603B">
              <w:rPr>
                <w:lang w:val="en-US"/>
              </w:rPr>
              <w:t>Public Joint Stock Compan</w:t>
            </w:r>
            <w:r>
              <w:rPr>
                <w:lang w:val="en-US"/>
              </w:rPr>
              <w:t>y</w:t>
            </w:r>
          </w:p>
          <w:p w14:paraId="47C46B46" w14:textId="22EA1D58" w:rsidR="00D63A3B" w:rsidRPr="00AA603B" w:rsidRDefault="00AA603B" w:rsidP="00AA603B">
            <w:pPr>
              <w:jc w:val="center"/>
              <w:rPr>
                <w:lang w:val="en-US"/>
              </w:rPr>
            </w:pPr>
            <w:r w:rsidRPr="00AA603B">
              <w:rPr>
                <w:lang w:val="en-US"/>
              </w:rPr>
              <w:t xml:space="preserve"> Russian Grids</w:t>
            </w:r>
          </w:p>
        </w:tc>
        <w:tc>
          <w:tcPr>
            <w:tcW w:w="1701" w:type="dxa"/>
          </w:tcPr>
          <w:p w14:paraId="55542C27" w14:textId="02AC9736" w:rsidR="00D63A3B" w:rsidRPr="00D63A3B" w:rsidRDefault="00D63A3B" w:rsidP="00D63A3B">
            <w:pPr>
              <w:jc w:val="center"/>
            </w:pPr>
            <w:r w:rsidRPr="00D63A3B">
              <w:t>93</w:t>
            </w:r>
            <w:r w:rsidR="00ED571E">
              <w:rPr>
                <w:lang w:val="en-US"/>
              </w:rPr>
              <w:t>.</w:t>
            </w:r>
            <w:r w:rsidRPr="00D63A3B">
              <w:t>44%</w:t>
            </w:r>
          </w:p>
        </w:tc>
      </w:tr>
      <w:tr w:rsidR="00D63A3B" w:rsidRPr="00D63A3B" w14:paraId="6E80FCF8" w14:textId="77777777" w:rsidTr="000B4F34">
        <w:tc>
          <w:tcPr>
            <w:tcW w:w="539" w:type="dxa"/>
          </w:tcPr>
          <w:p w14:paraId="32150F06" w14:textId="77777777" w:rsidR="00D63A3B" w:rsidRPr="00D63A3B" w:rsidRDefault="00D63A3B" w:rsidP="00D63A3B">
            <w:pPr>
              <w:jc w:val="both"/>
              <w:rPr>
                <w:sz w:val="20"/>
                <w:szCs w:val="20"/>
              </w:rPr>
            </w:pPr>
            <w:r w:rsidRPr="00D63A3B">
              <w:rPr>
                <w:sz w:val="20"/>
                <w:szCs w:val="20"/>
              </w:rPr>
              <w:t>3</w:t>
            </w:r>
          </w:p>
        </w:tc>
        <w:tc>
          <w:tcPr>
            <w:tcW w:w="2268" w:type="dxa"/>
          </w:tcPr>
          <w:p w14:paraId="6CEE30D8" w14:textId="48A35E89" w:rsidR="00D63A3B" w:rsidRPr="00D63A3B" w:rsidRDefault="00866CDE" w:rsidP="00D63A3B">
            <w:pPr>
              <w:jc w:val="both"/>
            </w:pPr>
            <w:proofErr w:type="spellStart"/>
            <w:r>
              <w:rPr>
                <w:lang w:val="en-US"/>
              </w:rPr>
              <w:t>Ozhegina</w:t>
            </w:r>
            <w:proofErr w:type="spellEnd"/>
            <w:r w:rsidRPr="00866CDE">
              <w:t xml:space="preserve"> </w:t>
            </w:r>
            <w:r>
              <w:rPr>
                <w:lang w:val="en-US"/>
              </w:rPr>
              <w:t>Natalya</w:t>
            </w:r>
            <w:r w:rsidRPr="00866CDE">
              <w:t xml:space="preserve"> </w:t>
            </w:r>
            <w:proofErr w:type="spellStart"/>
            <w:r>
              <w:rPr>
                <w:lang w:val="en-US"/>
              </w:rPr>
              <w:t>Klimentevna</w:t>
            </w:r>
            <w:proofErr w:type="spellEnd"/>
            <w:r w:rsidR="00D63A3B" w:rsidRPr="00D63A3B">
              <w:t xml:space="preserve"> </w:t>
            </w:r>
          </w:p>
        </w:tc>
        <w:tc>
          <w:tcPr>
            <w:tcW w:w="2835" w:type="dxa"/>
          </w:tcPr>
          <w:p w14:paraId="08D4BC3E" w14:textId="3952DA80" w:rsidR="00D63A3B" w:rsidRPr="00EF6F52" w:rsidRDefault="00EF6F52" w:rsidP="00D63A3B">
            <w:pPr>
              <w:jc w:val="both"/>
              <w:rPr>
                <w:lang w:val="en-US"/>
              </w:rPr>
            </w:pPr>
            <w:r w:rsidRPr="00EF6F52">
              <w:rPr>
                <w:lang w:val="en-US"/>
              </w:rPr>
              <w:t>HR Deputy General Director</w:t>
            </w:r>
            <w:r>
              <w:rPr>
                <w:lang w:val="en-US"/>
              </w:rPr>
              <w:t xml:space="preserve"> </w:t>
            </w:r>
            <w:r>
              <w:rPr>
                <w:lang w:val="en-US"/>
              </w:rPr>
              <w:t>of PJSC Rosseti</w:t>
            </w:r>
          </w:p>
        </w:tc>
        <w:tc>
          <w:tcPr>
            <w:tcW w:w="2551" w:type="dxa"/>
            <w:tcBorders>
              <w:top w:val="single" w:sz="4" w:space="0" w:color="auto"/>
            </w:tcBorders>
          </w:tcPr>
          <w:p w14:paraId="5DD8243A" w14:textId="77777777" w:rsidR="00AA603B" w:rsidRDefault="00AA603B" w:rsidP="00AA603B">
            <w:pPr>
              <w:jc w:val="center"/>
              <w:rPr>
                <w:lang w:val="en-US"/>
              </w:rPr>
            </w:pPr>
            <w:r w:rsidRPr="00AA603B">
              <w:rPr>
                <w:lang w:val="en-US"/>
              </w:rPr>
              <w:t>Public Joint Stock Compan</w:t>
            </w:r>
            <w:r>
              <w:rPr>
                <w:lang w:val="en-US"/>
              </w:rPr>
              <w:t>y</w:t>
            </w:r>
          </w:p>
          <w:p w14:paraId="64464E0B" w14:textId="47F29E9C" w:rsidR="00D63A3B" w:rsidRPr="00AA603B" w:rsidRDefault="00AA603B" w:rsidP="00AA603B">
            <w:pPr>
              <w:jc w:val="center"/>
              <w:rPr>
                <w:lang w:val="en-US"/>
              </w:rPr>
            </w:pPr>
            <w:r w:rsidRPr="00AA603B">
              <w:rPr>
                <w:lang w:val="en-US"/>
              </w:rPr>
              <w:t xml:space="preserve"> Russian Grids</w:t>
            </w:r>
          </w:p>
        </w:tc>
        <w:tc>
          <w:tcPr>
            <w:tcW w:w="1701" w:type="dxa"/>
            <w:tcBorders>
              <w:top w:val="single" w:sz="4" w:space="0" w:color="auto"/>
            </w:tcBorders>
          </w:tcPr>
          <w:p w14:paraId="782CECAF" w14:textId="36EE6AAF" w:rsidR="00D63A3B" w:rsidRPr="00D63A3B" w:rsidRDefault="00D63A3B" w:rsidP="00D63A3B">
            <w:pPr>
              <w:jc w:val="center"/>
            </w:pPr>
            <w:r w:rsidRPr="00D63A3B">
              <w:t>93</w:t>
            </w:r>
            <w:r w:rsidR="00ED571E">
              <w:rPr>
                <w:lang w:val="en-US"/>
              </w:rPr>
              <w:t>.</w:t>
            </w:r>
            <w:r w:rsidRPr="00D63A3B">
              <w:t>44%</w:t>
            </w:r>
          </w:p>
        </w:tc>
      </w:tr>
      <w:tr w:rsidR="00D63A3B" w:rsidRPr="00D63A3B" w14:paraId="55DBB5B6" w14:textId="77777777" w:rsidTr="000B4F34">
        <w:tc>
          <w:tcPr>
            <w:tcW w:w="539" w:type="dxa"/>
          </w:tcPr>
          <w:p w14:paraId="6575989F" w14:textId="77777777" w:rsidR="00D63A3B" w:rsidRPr="00D63A3B" w:rsidRDefault="00D63A3B" w:rsidP="00D63A3B">
            <w:pPr>
              <w:jc w:val="both"/>
              <w:rPr>
                <w:sz w:val="20"/>
                <w:szCs w:val="20"/>
              </w:rPr>
            </w:pPr>
            <w:r w:rsidRPr="00D63A3B">
              <w:rPr>
                <w:sz w:val="20"/>
                <w:szCs w:val="20"/>
              </w:rPr>
              <w:t>4</w:t>
            </w:r>
          </w:p>
        </w:tc>
        <w:tc>
          <w:tcPr>
            <w:tcW w:w="2268" w:type="dxa"/>
          </w:tcPr>
          <w:p w14:paraId="6B6D0691" w14:textId="6315123B" w:rsidR="00D63A3B" w:rsidRPr="00D63A3B" w:rsidRDefault="00866CDE" w:rsidP="00D63A3B">
            <w:pPr>
              <w:jc w:val="both"/>
            </w:pPr>
            <w:r>
              <w:rPr>
                <w:lang w:val="en-US"/>
              </w:rPr>
              <w:t>Tikhonova</w:t>
            </w:r>
            <w:r w:rsidRPr="00866CDE">
              <w:t xml:space="preserve"> </w:t>
            </w:r>
            <w:proofErr w:type="spellStart"/>
            <w:r>
              <w:rPr>
                <w:lang w:val="en-US"/>
              </w:rPr>
              <w:t>Mariya</w:t>
            </w:r>
            <w:proofErr w:type="spellEnd"/>
            <w:r w:rsidRPr="00866CDE">
              <w:t xml:space="preserve"> </w:t>
            </w:r>
            <w:proofErr w:type="spellStart"/>
            <w:r>
              <w:rPr>
                <w:lang w:val="en-US"/>
              </w:rPr>
              <w:t>Gennadevna</w:t>
            </w:r>
            <w:proofErr w:type="spellEnd"/>
            <w:r w:rsidR="00D63A3B" w:rsidRPr="00D63A3B">
              <w:t xml:space="preserve"> </w:t>
            </w:r>
          </w:p>
        </w:tc>
        <w:tc>
          <w:tcPr>
            <w:tcW w:w="2835" w:type="dxa"/>
          </w:tcPr>
          <w:p w14:paraId="50A1DDB7" w14:textId="0FB06FDC" w:rsidR="00D63A3B" w:rsidRPr="00EF6F52" w:rsidRDefault="00EF6F52" w:rsidP="00D63A3B">
            <w:pPr>
              <w:jc w:val="both"/>
              <w:rPr>
                <w:lang w:val="en-US"/>
              </w:rPr>
            </w:pPr>
            <w:r w:rsidRPr="00EF6F52">
              <w:rPr>
                <w:lang w:val="en-US"/>
              </w:rPr>
              <w:t>Deputy General Director for Corporate Management</w:t>
            </w:r>
            <w:r w:rsidR="00D63A3B" w:rsidRPr="00EF6F52">
              <w:rPr>
                <w:lang w:val="en-US"/>
              </w:rPr>
              <w:br/>
            </w:r>
            <w:r>
              <w:rPr>
                <w:lang w:val="en-US"/>
              </w:rPr>
              <w:t>of PJSC Rosseti</w:t>
            </w:r>
          </w:p>
        </w:tc>
        <w:tc>
          <w:tcPr>
            <w:tcW w:w="2551" w:type="dxa"/>
            <w:tcBorders>
              <w:top w:val="single" w:sz="4" w:space="0" w:color="auto"/>
            </w:tcBorders>
          </w:tcPr>
          <w:p w14:paraId="11BE6ADA" w14:textId="77777777" w:rsidR="00AA603B" w:rsidRDefault="00AA603B" w:rsidP="00AA603B">
            <w:pPr>
              <w:jc w:val="center"/>
              <w:rPr>
                <w:lang w:val="en-US"/>
              </w:rPr>
            </w:pPr>
            <w:r w:rsidRPr="00AA603B">
              <w:rPr>
                <w:lang w:val="en-US"/>
              </w:rPr>
              <w:t>Public Joint Stock Compan</w:t>
            </w:r>
            <w:r>
              <w:rPr>
                <w:lang w:val="en-US"/>
              </w:rPr>
              <w:t>y</w:t>
            </w:r>
          </w:p>
          <w:p w14:paraId="6CC384D4" w14:textId="5115F247" w:rsidR="00D63A3B" w:rsidRPr="00AA603B" w:rsidRDefault="00AA603B" w:rsidP="00AA603B">
            <w:pPr>
              <w:jc w:val="center"/>
              <w:rPr>
                <w:lang w:val="en-US"/>
              </w:rPr>
            </w:pPr>
            <w:r w:rsidRPr="00AA603B">
              <w:rPr>
                <w:lang w:val="en-US"/>
              </w:rPr>
              <w:t xml:space="preserve"> Russian Grids</w:t>
            </w:r>
          </w:p>
        </w:tc>
        <w:tc>
          <w:tcPr>
            <w:tcW w:w="1701" w:type="dxa"/>
            <w:tcBorders>
              <w:top w:val="single" w:sz="4" w:space="0" w:color="auto"/>
            </w:tcBorders>
          </w:tcPr>
          <w:p w14:paraId="23CBA092" w14:textId="01BBE7DD" w:rsidR="00D63A3B" w:rsidRPr="00D63A3B" w:rsidRDefault="00D63A3B" w:rsidP="00D63A3B">
            <w:pPr>
              <w:jc w:val="center"/>
            </w:pPr>
            <w:r w:rsidRPr="00D63A3B">
              <w:t>93</w:t>
            </w:r>
            <w:r w:rsidR="00ED571E">
              <w:rPr>
                <w:lang w:val="en-US"/>
              </w:rPr>
              <w:t>.</w:t>
            </w:r>
            <w:r w:rsidRPr="00D63A3B">
              <w:t>44%</w:t>
            </w:r>
          </w:p>
        </w:tc>
      </w:tr>
      <w:tr w:rsidR="00D63A3B" w:rsidRPr="00D63A3B" w14:paraId="3AD2EB9C" w14:textId="77777777" w:rsidTr="000B4F34">
        <w:tc>
          <w:tcPr>
            <w:tcW w:w="539" w:type="dxa"/>
          </w:tcPr>
          <w:p w14:paraId="68D6FB8E" w14:textId="77777777" w:rsidR="00D63A3B" w:rsidRPr="00D63A3B" w:rsidRDefault="00D63A3B" w:rsidP="00D63A3B">
            <w:pPr>
              <w:jc w:val="both"/>
              <w:rPr>
                <w:sz w:val="20"/>
                <w:szCs w:val="20"/>
              </w:rPr>
            </w:pPr>
            <w:r w:rsidRPr="00D63A3B">
              <w:rPr>
                <w:sz w:val="20"/>
                <w:szCs w:val="20"/>
              </w:rPr>
              <w:t>5</w:t>
            </w:r>
          </w:p>
        </w:tc>
        <w:tc>
          <w:tcPr>
            <w:tcW w:w="2268" w:type="dxa"/>
          </w:tcPr>
          <w:p w14:paraId="1A7D5AC5" w14:textId="23A30DBA" w:rsidR="00D63A3B" w:rsidRPr="00866CDE" w:rsidRDefault="00866CDE" w:rsidP="00D63A3B">
            <w:pPr>
              <w:jc w:val="both"/>
              <w:rPr>
                <w:lang w:val="en-US"/>
              </w:rPr>
            </w:pPr>
            <w:proofErr w:type="spellStart"/>
            <w:r>
              <w:rPr>
                <w:lang w:val="en-US"/>
              </w:rPr>
              <w:t>Molskiy</w:t>
            </w:r>
            <w:proofErr w:type="spellEnd"/>
            <w:r>
              <w:rPr>
                <w:lang w:val="en-US"/>
              </w:rPr>
              <w:t xml:space="preserve"> Aleksey</w:t>
            </w:r>
            <w:r w:rsidR="00D63A3B" w:rsidRPr="00D63A3B">
              <w:t xml:space="preserve"> </w:t>
            </w:r>
            <w:proofErr w:type="spellStart"/>
            <w:r>
              <w:rPr>
                <w:lang w:val="en-US"/>
              </w:rPr>
              <w:t>Valerevich</w:t>
            </w:r>
            <w:proofErr w:type="spellEnd"/>
          </w:p>
        </w:tc>
        <w:tc>
          <w:tcPr>
            <w:tcW w:w="2835" w:type="dxa"/>
          </w:tcPr>
          <w:p w14:paraId="560FE56C" w14:textId="3757F5BB" w:rsidR="00D63A3B" w:rsidRPr="00EF6F52" w:rsidRDefault="00EF6F52" w:rsidP="00D63A3B">
            <w:pPr>
              <w:jc w:val="both"/>
              <w:rPr>
                <w:lang w:val="en-US"/>
              </w:rPr>
            </w:pPr>
            <w:r w:rsidRPr="00EF6F52">
              <w:rPr>
                <w:lang w:val="en-US"/>
              </w:rPr>
              <w:t xml:space="preserve">Deputy Director General for Investments, Capital </w:t>
            </w:r>
            <w:proofErr w:type="gramStart"/>
            <w:r w:rsidRPr="00EF6F52">
              <w:rPr>
                <w:lang w:val="en-US"/>
              </w:rPr>
              <w:t>Construction</w:t>
            </w:r>
            <w:proofErr w:type="gramEnd"/>
            <w:r w:rsidRPr="00EF6F52">
              <w:rPr>
                <w:lang w:val="en-US"/>
              </w:rPr>
              <w:t xml:space="preserve"> and Implementation of Services</w:t>
            </w:r>
            <w:r>
              <w:rPr>
                <w:lang w:val="en-US"/>
              </w:rPr>
              <w:t xml:space="preserve"> of </w:t>
            </w:r>
            <w:r>
              <w:rPr>
                <w:lang w:val="en-US"/>
              </w:rPr>
              <w:t>PJSC Rosseti</w:t>
            </w:r>
          </w:p>
        </w:tc>
        <w:tc>
          <w:tcPr>
            <w:tcW w:w="2551" w:type="dxa"/>
            <w:tcBorders>
              <w:top w:val="single" w:sz="4" w:space="0" w:color="auto"/>
            </w:tcBorders>
          </w:tcPr>
          <w:p w14:paraId="12E6678B" w14:textId="77777777" w:rsidR="00AA603B" w:rsidRDefault="00AA603B" w:rsidP="00AA603B">
            <w:pPr>
              <w:jc w:val="center"/>
              <w:rPr>
                <w:lang w:val="en-US"/>
              </w:rPr>
            </w:pPr>
            <w:r w:rsidRPr="00AA603B">
              <w:rPr>
                <w:lang w:val="en-US"/>
              </w:rPr>
              <w:t>Public Joint Stock Compan</w:t>
            </w:r>
            <w:r>
              <w:rPr>
                <w:lang w:val="en-US"/>
              </w:rPr>
              <w:t>y</w:t>
            </w:r>
          </w:p>
          <w:p w14:paraId="3AE1405E" w14:textId="2C1EF8D1" w:rsidR="00D63A3B" w:rsidRPr="00AA603B" w:rsidRDefault="00AA603B" w:rsidP="00AA603B">
            <w:pPr>
              <w:jc w:val="center"/>
              <w:rPr>
                <w:lang w:val="en-US"/>
              </w:rPr>
            </w:pPr>
            <w:r w:rsidRPr="00AA603B">
              <w:rPr>
                <w:lang w:val="en-US"/>
              </w:rPr>
              <w:t xml:space="preserve"> Russian Grids</w:t>
            </w:r>
          </w:p>
        </w:tc>
        <w:tc>
          <w:tcPr>
            <w:tcW w:w="1701" w:type="dxa"/>
            <w:tcBorders>
              <w:top w:val="single" w:sz="4" w:space="0" w:color="auto"/>
            </w:tcBorders>
          </w:tcPr>
          <w:p w14:paraId="6E6F31B5" w14:textId="367B1B6E" w:rsidR="00D63A3B" w:rsidRPr="00D63A3B" w:rsidRDefault="00D63A3B" w:rsidP="00D63A3B">
            <w:pPr>
              <w:jc w:val="center"/>
            </w:pPr>
            <w:r w:rsidRPr="00D63A3B">
              <w:t>93</w:t>
            </w:r>
            <w:r w:rsidR="00ED571E">
              <w:rPr>
                <w:lang w:val="en-US"/>
              </w:rPr>
              <w:t>.</w:t>
            </w:r>
            <w:r w:rsidRPr="00D63A3B">
              <w:t>44%</w:t>
            </w:r>
          </w:p>
        </w:tc>
      </w:tr>
      <w:tr w:rsidR="00D63A3B" w:rsidRPr="00D63A3B" w14:paraId="432CFC4C" w14:textId="77777777" w:rsidTr="000B4F34">
        <w:tc>
          <w:tcPr>
            <w:tcW w:w="539" w:type="dxa"/>
          </w:tcPr>
          <w:p w14:paraId="48A58714" w14:textId="77777777" w:rsidR="00D63A3B" w:rsidRPr="00D63A3B" w:rsidRDefault="00D63A3B" w:rsidP="00D63A3B">
            <w:pPr>
              <w:jc w:val="both"/>
              <w:rPr>
                <w:sz w:val="20"/>
                <w:szCs w:val="20"/>
              </w:rPr>
            </w:pPr>
            <w:r w:rsidRPr="00D63A3B">
              <w:rPr>
                <w:sz w:val="20"/>
                <w:szCs w:val="20"/>
              </w:rPr>
              <w:t>6</w:t>
            </w:r>
          </w:p>
        </w:tc>
        <w:tc>
          <w:tcPr>
            <w:tcW w:w="2268" w:type="dxa"/>
          </w:tcPr>
          <w:p w14:paraId="113BE814" w14:textId="599E830A" w:rsidR="00D63A3B" w:rsidRPr="00D63A3B" w:rsidRDefault="002E4A17" w:rsidP="00D63A3B">
            <w:pPr>
              <w:jc w:val="both"/>
            </w:pPr>
            <w:proofErr w:type="spellStart"/>
            <w:r>
              <w:rPr>
                <w:lang w:val="en-US"/>
              </w:rPr>
              <w:t>Krainskiy</w:t>
            </w:r>
            <w:proofErr w:type="spellEnd"/>
            <w:r>
              <w:rPr>
                <w:lang w:val="en-US"/>
              </w:rPr>
              <w:t xml:space="preserve"> Daniil</w:t>
            </w:r>
            <w:r w:rsidR="00D63A3B" w:rsidRPr="00D63A3B">
              <w:t xml:space="preserve"> </w:t>
            </w:r>
            <w:r w:rsidR="00866CDE">
              <w:rPr>
                <w:lang w:val="en-US"/>
              </w:rPr>
              <w:t>Vladimirovich</w:t>
            </w:r>
            <w:r w:rsidR="00D63A3B" w:rsidRPr="00D63A3B">
              <w:t xml:space="preserve"> </w:t>
            </w:r>
          </w:p>
        </w:tc>
        <w:tc>
          <w:tcPr>
            <w:tcW w:w="2835" w:type="dxa"/>
          </w:tcPr>
          <w:p w14:paraId="42430AA0" w14:textId="472A3E71" w:rsidR="00D63A3B" w:rsidRPr="00EF6F52" w:rsidRDefault="00EF6F52" w:rsidP="00D63A3B">
            <w:pPr>
              <w:jc w:val="both"/>
              <w:rPr>
                <w:lang w:val="en-US"/>
              </w:rPr>
            </w:pPr>
            <w:r>
              <w:rPr>
                <w:lang w:val="en-US"/>
              </w:rPr>
              <w:t>Deputy General Director for Legal Support of PJSC Rosseti</w:t>
            </w:r>
          </w:p>
        </w:tc>
        <w:tc>
          <w:tcPr>
            <w:tcW w:w="2551" w:type="dxa"/>
            <w:tcBorders>
              <w:top w:val="single" w:sz="4" w:space="0" w:color="auto"/>
            </w:tcBorders>
          </w:tcPr>
          <w:p w14:paraId="7BFE2BD7" w14:textId="77777777" w:rsidR="00AA603B" w:rsidRDefault="00AA603B" w:rsidP="00AA603B">
            <w:pPr>
              <w:jc w:val="center"/>
              <w:rPr>
                <w:lang w:val="en-US"/>
              </w:rPr>
            </w:pPr>
            <w:r w:rsidRPr="00AA603B">
              <w:rPr>
                <w:lang w:val="en-US"/>
              </w:rPr>
              <w:t>Public Joint Stock Compan</w:t>
            </w:r>
            <w:r>
              <w:rPr>
                <w:lang w:val="en-US"/>
              </w:rPr>
              <w:t>y</w:t>
            </w:r>
          </w:p>
          <w:p w14:paraId="20FB8148" w14:textId="60E4D2F6" w:rsidR="00D63A3B" w:rsidRPr="00AA603B" w:rsidRDefault="00AA603B" w:rsidP="00AA603B">
            <w:pPr>
              <w:jc w:val="center"/>
              <w:rPr>
                <w:lang w:val="en-US"/>
              </w:rPr>
            </w:pPr>
            <w:r w:rsidRPr="00AA603B">
              <w:rPr>
                <w:lang w:val="en-US"/>
              </w:rPr>
              <w:t xml:space="preserve"> Russian Grids</w:t>
            </w:r>
          </w:p>
        </w:tc>
        <w:tc>
          <w:tcPr>
            <w:tcW w:w="1701" w:type="dxa"/>
            <w:tcBorders>
              <w:top w:val="single" w:sz="4" w:space="0" w:color="auto"/>
            </w:tcBorders>
          </w:tcPr>
          <w:p w14:paraId="6B9B62DF" w14:textId="1C22D401" w:rsidR="00D63A3B" w:rsidRPr="00D63A3B" w:rsidRDefault="00D63A3B" w:rsidP="00D63A3B">
            <w:pPr>
              <w:jc w:val="center"/>
            </w:pPr>
            <w:r w:rsidRPr="00D63A3B">
              <w:t>93</w:t>
            </w:r>
            <w:r w:rsidR="00ED571E">
              <w:rPr>
                <w:lang w:val="en-US"/>
              </w:rPr>
              <w:t>.</w:t>
            </w:r>
            <w:r w:rsidRPr="00D63A3B">
              <w:t>44%</w:t>
            </w:r>
          </w:p>
        </w:tc>
      </w:tr>
      <w:tr w:rsidR="00D63A3B" w:rsidRPr="00D63A3B" w14:paraId="2262E850" w14:textId="77777777" w:rsidTr="000B4F34">
        <w:tc>
          <w:tcPr>
            <w:tcW w:w="539" w:type="dxa"/>
          </w:tcPr>
          <w:p w14:paraId="2FD7D00B" w14:textId="77777777" w:rsidR="00D63A3B" w:rsidRPr="00D63A3B" w:rsidRDefault="00D63A3B" w:rsidP="00D63A3B">
            <w:pPr>
              <w:jc w:val="both"/>
              <w:rPr>
                <w:sz w:val="20"/>
                <w:szCs w:val="20"/>
              </w:rPr>
            </w:pPr>
            <w:r w:rsidRPr="00D63A3B">
              <w:rPr>
                <w:sz w:val="20"/>
                <w:szCs w:val="20"/>
              </w:rPr>
              <w:t>7</w:t>
            </w:r>
          </w:p>
        </w:tc>
        <w:tc>
          <w:tcPr>
            <w:tcW w:w="2268" w:type="dxa"/>
          </w:tcPr>
          <w:p w14:paraId="05550713" w14:textId="5EA4B104" w:rsidR="00D63A3B" w:rsidRPr="00D63A3B" w:rsidRDefault="002E4A17" w:rsidP="00D63A3B">
            <w:pPr>
              <w:jc w:val="both"/>
            </w:pPr>
            <w:r>
              <w:rPr>
                <w:lang w:val="en-US"/>
              </w:rPr>
              <w:t xml:space="preserve">Prokhorov </w:t>
            </w:r>
            <w:proofErr w:type="spellStart"/>
            <w:r>
              <w:rPr>
                <w:lang w:val="en-US"/>
              </w:rPr>
              <w:t>Egor</w:t>
            </w:r>
            <w:proofErr w:type="spellEnd"/>
            <w:r w:rsidR="00D63A3B" w:rsidRPr="00D63A3B">
              <w:t xml:space="preserve"> </w:t>
            </w:r>
            <w:proofErr w:type="spellStart"/>
            <w:r>
              <w:rPr>
                <w:lang w:val="en-US"/>
              </w:rPr>
              <w:t>Vyacheslavovich</w:t>
            </w:r>
            <w:proofErr w:type="spellEnd"/>
            <w:r w:rsidR="00D63A3B" w:rsidRPr="00D63A3B">
              <w:t xml:space="preserve"> </w:t>
            </w:r>
          </w:p>
        </w:tc>
        <w:tc>
          <w:tcPr>
            <w:tcW w:w="2835" w:type="dxa"/>
          </w:tcPr>
          <w:p w14:paraId="29FD058C" w14:textId="70B86259" w:rsidR="00D63A3B" w:rsidRPr="006B1900" w:rsidRDefault="006B1900" w:rsidP="00D63A3B">
            <w:pPr>
              <w:jc w:val="both"/>
              <w:rPr>
                <w:lang w:val="en-US"/>
              </w:rPr>
            </w:pPr>
            <w:r w:rsidRPr="006B1900">
              <w:rPr>
                <w:lang w:val="en-US"/>
              </w:rPr>
              <w:t>Deputy General Director for Strategy</w:t>
            </w:r>
            <w:r w:rsidRPr="006B1900">
              <w:rPr>
                <w:lang w:val="en-US"/>
              </w:rPr>
              <w:t xml:space="preserve"> </w:t>
            </w:r>
            <w:r>
              <w:rPr>
                <w:lang w:val="en-US"/>
              </w:rPr>
              <w:t>of PJSC Rosseti</w:t>
            </w:r>
          </w:p>
        </w:tc>
        <w:tc>
          <w:tcPr>
            <w:tcW w:w="2551" w:type="dxa"/>
            <w:tcBorders>
              <w:top w:val="single" w:sz="4" w:space="0" w:color="auto"/>
            </w:tcBorders>
          </w:tcPr>
          <w:p w14:paraId="7AEA8C9D" w14:textId="77777777" w:rsidR="00AA603B" w:rsidRDefault="00AA603B" w:rsidP="00AA603B">
            <w:pPr>
              <w:jc w:val="center"/>
              <w:rPr>
                <w:lang w:val="en-US"/>
              </w:rPr>
            </w:pPr>
            <w:r w:rsidRPr="00AA603B">
              <w:rPr>
                <w:lang w:val="en-US"/>
              </w:rPr>
              <w:t>Public Joint Stock Compan</w:t>
            </w:r>
            <w:r>
              <w:rPr>
                <w:lang w:val="en-US"/>
              </w:rPr>
              <w:t>y</w:t>
            </w:r>
          </w:p>
          <w:p w14:paraId="6ACA94B0" w14:textId="13215D05" w:rsidR="00D63A3B" w:rsidRPr="00AA603B" w:rsidRDefault="00AA603B" w:rsidP="00AA603B">
            <w:pPr>
              <w:jc w:val="center"/>
              <w:rPr>
                <w:lang w:val="en-US"/>
              </w:rPr>
            </w:pPr>
            <w:r w:rsidRPr="00AA603B">
              <w:rPr>
                <w:lang w:val="en-US"/>
              </w:rPr>
              <w:t xml:space="preserve"> Russian Grids</w:t>
            </w:r>
          </w:p>
        </w:tc>
        <w:tc>
          <w:tcPr>
            <w:tcW w:w="1701" w:type="dxa"/>
            <w:tcBorders>
              <w:top w:val="single" w:sz="4" w:space="0" w:color="auto"/>
            </w:tcBorders>
          </w:tcPr>
          <w:p w14:paraId="78B7130E" w14:textId="51BC2956" w:rsidR="00D63A3B" w:rsidRPr="00D63A3B" w:rsidRDefault="00D63A3B" w:rsidP="00D63A3B">
            <w:pPr>
              <w:jc w:val="center"/>
            </w:pPr>
            <w:r w:rsidRPr="00D63A3B">
              <w:t>93</w:t>
            </w:r>
            <w:r w:rsidR="00ED571E">
              <w:rPr>
                <w:lang w:val="en-US"/>
              </w:rPr>
              <w:t>.</w:t>
            </w:r>
            <w:r w:rsidRPr="00D63A3B">
              <w:t>44%</w:t>
            </w:r>
          </w:p>
        </w:tc>
      </w:tr>
      <w:tr w:rsidR="00D63A3B" w:rsidRPr="00D63A3B" w14:paraId="04A240F5" w14:textId="77777777" w:rsidTr="000B4F34">
        <w:tc>
          <w:tcPr>
            <w:tcW w:w="539" w:type="dxa"/>
          </w:tcPr>
          <w:p w14:paraId="47771204" w14:textId="77777777" w:rsidR="00D63A3B" w:rsidRPr="00D63A3B" w:rsidRDefault="00D63A3B" w:rsidP="00D63A3B">
            <w:pPr>
              <w:jc w:val="both"/>
              <w:rPr>
                <w:sz w:val="20"/>
                <w:szCs w:val="20"/>
              </w:rPr>
            </w:pPr>
            <w:r w:rsidRPr="00D63A3B">
              <w:rPr>
                <w:sz w:val="20"/>
                <w:szCs w:val="20"/>
              </w:rPr>
              <w:t>8</w:t>
            </w:r>
          </w:p>
        </w:tc>
        <w:tc>
          <w:tcPr>
            <w:tcW w:w="2268" w:type="dxa"/>
          </w:tcPr>
          <w:p w14:paraId="3DFAEBD6" w14:textId="1D3F49AE" w:rsidR="00D63A3B" w:rsidRPr="00D63A3B" w:rsidRDefault="002E4A17" w:rsidP="00D63A3B">
            <w:pPr>
              <w:jc w:val="both"/>
            </w:pPr>
            <w:proofErr w:type="spellStart"/>
            <w:r>
              <w:rPr>
                <w:lang w:val="en-US"/>
              </w:rPr>
              <w:t>Sergeev</w:t>
            </w:r>
            <w:proofErr w:type="spellEnd"/>
            <w:r>
              <w:rPr>
                <w:lang w:val="en-US"/>
              </w:rPr>
              <w:t xml:space="preserve"> Sergey Vladimirovich</w:t>
            </w:r>
            <w:r w:rsidR="00D63A3B" w:rsidRPr="00D63A3B">
              <w:t xml:space="preserve"> </w:t>
            </w:r>
          </w:p>
        </w:tc>
        <w:tc>
          <w:tcPr>
            <w:tcW w:w="2835" w:type="dxa"/>
          </w:tcPr>
          <w:p w14:paraId="5E36360D" w14:textId="49CAD493" w:rsidR="00D63A3B" w:rsidRPr="006B1900" w:rsidRDefault="006B1900" w:rsidP="00D63A3B">
            <w:pPr>
              <w:jc w:val="both"/>
              <w:rPr>
                <w:lang w:val="en-US"/>
              </w:rPr>
            </w:pPr>
            <w:r>
              <w:rPr>
                <w:lang w:val="en-US"/>
              </w:rPr>
              <w:t>CEO of PJSC Rosseti Kuban</w:t>
            </w:r>
          </w:p>
        </w:tc>
        <w:tc>
          <w:tcPr>
            <w:tcW w:w="2551" w:type="dxa"/>
            <w:tcBorders>
              <w:top w:val="single" w:sz="4" w:space="0" w:color="auto"/>
            </w:tcBorders>
          </w:tcPr>
          <w:p w14:paraId="06506D11" w14:textId="77777777" w:rsidR="00AA603B" w:rsidRDefault="00AA603B" w:rsidP="00AA603B">
            <w:pPr>
              <w:jc w:val="center"/>
              <w:rPr>
                <w:lang w:val="en-US"/>
              </w:rPr>
            </w:pPr>
            <w:r w:rsidRPr="00AA603B">
              <w:rPr>
                <w:lang w:val="en-US"/>
              </w:rPr>
              <w:t>Public Joint Stock Compan</w:t>
            </w:r>
            <w:r>
              <w:rPr>
                <w:lang w:val="en-US"/>
              </w:rPr>
              <w:t>y</w:t>
            </w:r>
          </w:p>
          <w:p w14:paraId="60C46B3C" w14:textId="5674D20F" w:rsidR="00D63A3B" w:rsidRPr="00AA603B" w:rsidRDefault="00AA603B" w:rsidP="00AA603B">
            <w:pPr>
              <w:jc w:val="center"/>
              <w:rPr>
                <w:lang w:val="en-US"/>
              </w:rPr>
            </w:pPr>
            <w:r w:rsidRPr="00AA603B">
              <w:rPr>
                <w:lang w:val="en-US"/>
              </w:rPr>
              <w:t xml:space="preserve"> Russian Grids</w:t>
            </w:r>
          </w:p>
        </w:tc>
        <w:tc>
          <w:tcPr>
            <w:tcW w:w="1701" w:type="dxa"/>
            <w:tcBorders>
              <w:top w:val="single" w:sz="4" w:space="0" w:color="auto"/>
            </w:tcBorders>
          </w:tcPr>
          <w:p w14:paraId="6A52C6D1" w14:textId="74534778" w:rsidR="00D63A3B" w:rsidRPr="00D63A3B" w:rsidRDefault="00D63A3B" w:rsidP="00D63A3B">
            <w:pPr>
              <w:jc w:val="center"/>
            </w:pPr>
            <w:r w:rsidRPr="00D63A3B">
              <w:t>93</w:t>
            </w:r>
            <w:r w:rsidR="00ED571E">
              <w:rPr>
                <w:lang w:val="en-US"/>
              </w:rPr>
              <w:t>.</w:t>
            </w:r>
            <w:r w:rsidRPr="00D63A3B">
              <w:t>44%</w:t>
            </w:r>
          </w:p>
        </w:tc>
      </w:tr>
      <w:tr w:rsidR="00D63A3B" w:rsidRPr="00D63A3B" w14:paraId="4915C70F" w14:textId="77777777" w:rsidTr="000B4F34">
        <w:tc>
          <w:tcPr>
            <w:tcW w:w="539" w:type="dxa"/>
          </w:tcPr>
          <w:p w14:paraId="5FA2A23C" w14:textId="77777777" w:rsidR="00D63A3B" w:rsidRPr="00D63A3B" w:rsidRDefault="00D63A3B" w:rsidP="00D63A3B">
            <w:pPr>
              <w:jc w:val="both"/>
              <w:rPr>
                <w:sz w:val="20"/>
                <w:szCs w:val="20"/>
              </w:rPr>
            </w:pPr>
            <w:r w:rsidRPr="00D63A3B">
              <w:rPr>
                <w:sz w:val="20"/>
                <w:szCs w:val="20"/>
              </w:rPr>
              <w:t>9</w:t>
            </w:r>
          </w:p>
        </w:tc>
        <w:tc>
          <w:tcPr>
            <w:tcW w:w="2268" w:type="dxa"/>
          </w:tcPr>
          <w:p w14:paraId="7D36D094" w14:textId="614F7902" w:rsidR="00D63A3B" w:rsidRPr="00D63A3B" w:rsidRDefault="002E4A17" w:rsidP="00D63A3B">
            <w:pPr>
              <w:jc w:val="both"/>
            </w:pPr>
            <w:proofErr w:type="spellStart"/>
            <w:r>
              <w:rPr>
                <w:lang w:val="en-US"/>
              </w:rPr>
              <w:t>Kazakov</w:t>
            </w:r>
            <w:proofErr w:type="spellEnd"/>
            <w:r>
              <w:rPr>
                <w:lang w:val="en-US"/>
              </w:rPr>
              <w:t xml:space="preserve"> Aleksandr </w:t>
            </w:r>
            <w:proofErr w:type="spellStart"/>
            <w:r>
              <w:rPr>
                <w:lang w:val="en-US"/>
              </w:rPr>
              <w:t>Ivanovich</w:t>
            </w:r>
            <w:proofErr w:type="spellEnd"/>
            <w:r w:rsidR="00D63A3B" w:rsidRPr="00D63A3B">
              <w:t xml:space="preserve"> </w:t>
            </w:r>
          </w:p>
        </w:tc>
        <w:tc>
          <w:tcPr>
            <w:tcW w:w="2835" w:type="dxa"/>
          </w:tcPr>
          <w:p w14:paraId="3AECB67A" w14:textId="77777777" w:rsidR="00D63A3B" w:rsidRPr="00D63A3B" w:rsidRDefault="00D63A3B" w:rsidP="00D63A3B">
            <w:pPr>
              <w:jc w:val="both"/>
            </w:pPr>
          </w:p>
        </w:tc>
        <w:tc>
          <w:tcPr>
            <w:tcW w:w="2551" w:type="dxa"/>
            <w:tcBorders>
              <w:top w:val="single" w:sz="4" w:space="0" w:color="auto"/>
            </w:tcBorders>
          </w:tcPr>
          <w:p w14:paraId="2607CBEE" w14:textId="77777777" w:rsidR="00AA603B" w:rsidRDefault="00AA603B" w:rsidP="00AA603B">
            <w:pPr>
              <w:jc w:val="center"/>
              <w:rPr>
                <w:lang w:val="en-US"/>
              </w:rPr>
            </w:pPr>
            <w:r w:rsidRPr="00AA603B">
              <w:rPr>
                <w:lang w:val="en-US"/>
              </w:rPr>
              <w:t>Public Joint Stock Compan</w:t>
            </w:r>
            <w:r>
              <w:rPr>
                <w:lang w:val="en-US"/>
              </w:rPr>
              <w:t>y</w:t>
            </w:r>
          </w:p>
          <w:p w14:paraId="262131C6" w14:textId="14273CA2" w:rsidR="00D63A3B" w:rsidRPr="00AA603B" w:rsidRDefault="00AA603B" w:rsidP="00AA603B">
            <w:pPr>
              <w:jc w:val="center"/>
              <w:rPr>
                <w:lang w:val="en-US"/>
              </w:rPr>
            </w:pPr>
            <w:r w:rsidRPr="00AA603B">
              <w:rPr>
                <w:lang w:val="en-US"/>
              </w:rPr>
              <w:t xml:space="preserve"> Russian Grids</w:t>
            </w:r>
          </w:p>
        </w:tc>
        <w:tc>
          <w:tcPr>
            <w:tcW w:w="1701" w:type="dxa"/>
            <w:tcBorders>
              <w:top w:val="single" w:sz="4" w:space="0" w:color="auto"/>
            </w:tcBorders>
          </w:tcPr>
          <w:p w14:paraId="627F4F65" w14:textId="57799D7F" w:rsidR="00D63A3B" w:rsidRPr="00D63A3B" w:rsidRDefault="00D63A3B" w:rsidP="00D63A3B">
            <w:pPr>
              <w:jc w:val="center"/>
            </w:pPr>
            <w:r w:rsidRPr="00D63A3B">
              <w:t>93</w:t>
            </w:r>
            <w:r w:rsidR="00ED571E">
              <w:rPr>
                <w:lang w:val="en-US"/>
              </w:rPr>
              <w:t>.</w:t>
            </w:r>
            <w:r w:rsidRPr="00D63A3B">
              <w:t>44%</w:t>
            </w:r>
          </w:p>
        </w:tc>
      </w:tr>
      <w:tr w:rsidR="00D63A3B" w:rsidRPr="00D63A3B" w14:paraId="271CA56B" w14:textId="77777777" w:rsidTr="000B4F34">
        <w:tc>
          <w:tcPr>
            <w:tcW w:w="539" w:type="dxa"/>
          </w:tcPr>
          <w:p w14:paraId="63825D78" w14:textId="77777777" w:rsidR="00D63A3B" w:rsidRPr="00D63A3B" w:rsidRDefault="00D63A3B" w:rsidP="00D63A3B">
            <w:pPr>
              <w:jc w:val="both"/>
              <w:rPr>
                <w:sz w:val="20"/>
                <w:szCs w:val="20"/>
              </w:rPr>
            </w:pPr>
            <w:r w:rsidRPr="00D63A3B">
              <w:rPr>
                <w:sz w:val="20"/>
                <w:szCs w:val="20"/>
              </w:rPr>
              <w:t>10</w:t>
            </w:r>
          </w:p>
        </w:tc>
        <w:tc>
          <w:tcPr>
            <w:tcW w:w="2268" w:type="dxa"/>
          </w:tcPr>
          <w:p w14:paraId="1B48A853" w14:textId="6B461716" w:rsidR="00D63A3B" w:rsidRPr="002E4A17" w:rsidRDefault="002E4A17" w:rsidP="00D63A3B">
            <w:pPr>
              <w:jc w:val="both"/>
              <w:rPr>
                <w:lang w:val="en-US"/>
              </w:rPr>
            </w:pPr>
            <w:r>
              <w:rPr>
                <w:lang w:val="en-US"/>
              </w:rPr>
              <w:t>Medvedev Mikhail Vladimirovich</w:t>
            </w:r>
          </w:p>
        </w:tc>
        <w:tc>
          <w:tcPr>
            <w:tcW w:w="2835" w:type="dxa"/>
          </w:tcPr>
          <w:p w14:paraId="1AF07E99" w14:textId="61CBEDD5" w:rsidR="00D63A3B" w:rsidRPr="006B1900" w:rsidRDefault="006B1900" w:rsidP="00D63A3B">
            <w:pPr>
              <w:jc w:val="both"/>
              <w:rPr>
                <w:lang w:val="en-US"/>
              </w:rPr>
            </w:pPr>
            <w:r w:rsidRPr="006B1900">
              <w:rPr>
                <w:lang w:val="en-US"/>
              </w:rPr>
              <w:t>Adviser to the Director-General of JSC “</w:t>
            </w:r>
            <w:proofErr w:type="spellStart"/>
            <w:r w:rsidRPr="006B1900">
              <w:rPr>
                <w:lang w:val="en-US"/>
              </w:rPr>
              <w:t>Avangard</w:t>
            </w:r>
            <w:proofErr w:type="spellEnd"/>
            <w:r w:rsidRPr="006B1900">
              <w:rPr>
                <w:lang w:val="en-US"/>
              </w:rPr>
              <w:t>”</w:t>
            </w:r>
          </w:p>
        </w:tc>
        <w:tc>
          <w:tcPr>
            <w:tcW w:w="2551" w:type="dxa"/>
            <w:tcBorders>
              <w:top w:val="single" w:sz="4" w:space="0" w:color="auto"/>
            </w:tcBorders>
          </w:tcPr>
          <w:p w14:paraId="50F09AD1" w14:textId="77777777" w:rsidR="00AA603B" w:rsidRDefault="00AA603B" w:rsidP="00AA603B">
            <w:pPr>
              <w:jc w:val="center"/>
              <w:rPr>
                <w:lang w:val="en-US"/>
              </w:rPr>
            </w:pPr>
            <w:r w:rsidRPr="00AA603B">
              <w:rPr>
                <w:lang w:val="en-US"/>
              </w:rPr>
              <w:t>Public Joint Stock Compan</w:t>
            </w:r>
            <w:r>
              <w:rPr>
                <w:lang w:val="en-US"/>
              </w:rPr>
              <w:t>y</w:t>
            </w:r>
          </w:p>
          <w:p w14:paraId="17356689" w14:textId="39702E1A" w:rsidR="00D63A3B" w:rsidRPr="00AA603B" w:rsidRDefault="00AA603B" w:rsidP="00AA603B">
            <w:pPr>
              <w:jc w:val="center"/>
              <w:rPr>
                <w:lang w:val="en-US"/>
              </w:rPr>
            </w:pPr>
            <w:r w:rsidRPr="00AA603B">
              <w:rPr>
                <w:lang w:val="en-US"/>
              </w:rPr>
              <w:t xml:space="preserve"> Russian Grids</w:t>
            </w:r>
          </w:p>
        </w:tc>
        <w:tc>
          <w:tcPr>
            <w:tcW w:w="1701" w:type="dxa"/>
            <w:tcBorders>
              <w:top w:val="single" w:sz="4" w:space="0" w:color="auto"/>
            </w:tcBorders>
          </w:tcPr>
          <w:p w14:paraId="76AB5D06" w14:textId="4AA3B53A" w:rsidR="00D63A3B" w:rsidRPr="00D63A3B" w:rsidRDefault="00D63A3B" w:rsidP="00D63A3B">
            <w:pPr>
              <w:jc w:val="center"/>
            </w:pPr>
            <w:r w:rsidRPr="00D63A3B">
              <w:t>93</w:t>
            </w:r>
            <w:r w:rsidR="00ED571E">
              <w:rPr>
                <w:lang w:val="en-US"/>
              </w:rPr>
              <w:t>.</w:t>
            </w:r>
            <w:r w:rsidRPr="00D63A3B">
              <w:t>44%</w:t>
            </w:r>
          </w:p>
        </w:tc>
      </w:tr>
      <w:tr w:rsidR="00D63A3B" w:rsidRPr="00D63A3B" w14:paraId="210E7A2A" w14:textId="77777777" w:rsidTr="000B4F34">
        <w:tc>
          <w:tcPr>
            <w:tcW w:w="539" w:type="dxa"/>
          </w:tcPr>
          <w:p w14:paraId="1102C5A0" w14:textId="77777777" w:rsidR="00D63A3B" w:rsidRPr="00D63A3B" w:rsidRDefault="00D63A3B" w:rsidP="00D63A3B">
            <w:pPr>
              <w:jc w:val="both"/>
              <w:rPr>
                <w:sz w:val="20"/>
                <w:szCs w:val="20"/>
              </w:rPr>
            </w:pPr>
            <w:r w:rsidRPr="00D63A3B">
              <w:rPr>
                <w:sz w:val="20"/>
                <w:szCs w:val="20"/>
              </w:rPr>
              <w:t>11</w:t>
            </w:r>
          </w:p>
        </w:tc>
        <w:tc>
          <w:tcPr>
            <w:tcW w:w="2268" w:type="dxa"/>
          </w:tcPr>
          <w:p w14:paraId="3264571A" w14:textId="6AF1DE3D" w:rsidR="00D63A3B" w:rsidRPr="002E4A17" w:rsidRDefault="002E4A17" w:rsidP="00D63A3B">
            <w:pPr>
              <w:jc w:val="both"/>
              <w:rPr>
                <w:lang w:val="en-US"/>
              </w:rPr>
            </w:pPr>
            <w:proofErr w:type="spellStart"/>
            <w:r>
              <w:rPr>
                <w:lang w:val="en-US"/>
              </w:rPr>
              <w:t>Yavorskiy</w:t>
            </w:r>
            <w:proofErr w:type="spellEnd"/>
            <w:r>
              <w:rPr>
                <w:lang w:val="en-US"/>
              </w:rPr>
              <w:t xml:space="preserve"> </w:t>
            </w:r>
            <w:proofErr w:type="gramStart"/>
            <w:r>
              <w:rPr>
                <w:lang w:val="en-US"/>
              </w:rPr>
              <w:t xml:space="preserve">Viktor </w:t>
            </w:r>
            <w:r w:rsidR="00D63A3B" w:rsidRPr="00D63A3B">
              <w:t xml:space="preserve"> </w:t>
            </w:r>
            <w:proofErr w:type="spellStart"/>
            <w:r>
              <w:rPr>
                <w:lang w:val="en-US"/>
              </w:rPr>
              <w:t>Korneevich</w:t>
            </w:r>
            <w:proofErr w:type="spellEnd"/>
            <w:proofErr w:type="gramEnd"/>
          </w:p>
        </w:tc>
        <w:tc>
          <w:tcPr>
            <w:tcW w:w="2835" w:type="dxa"/>
          </w:tcPr>
          <w:p w14:paraId="4E6E6154" w14:textId="04492561" w:rsidR="00D63A3B" w:rsidRPr="00291D8D" w:rsidRDefault="00291D8D" w:rsidP="00D63A3B">
            <w:pPr>
              <w:jc w:val="both"/>
              <w:rPr>
                <w:lang w:val="en-US"/>
              </w:rPr>
            </w:pPr>
            <w:r w:rsidRPr="00291D8D">
              <w:rPr>
                <w:lang w:val="en-US"/>
              </w:rPr>
              <w:t>Member of the Presidium of the Board of "OPORA RUSSIA"</w:t>
            </w:r>
          </w:p>
        </w:tc>
        <w:tc>
          <w:tcPr>
            <w:tcW w:w="2551" w:type="dxa"/>
            <w:tcBorders>
              <w:top w:val="single" w:sz="4" w:space="0" w:color="auto"/>
            </w:tcBorders>
          </w:tcPr>
          <w:p w14:paraId="0BF8821A" w14:textId="77777777" w:rsidR="00AA603B" w:rsidRDefault="00AA603B" w:rsidP="00AA603B">
            <w:pPr>
              <w:jc w:val="center"/>
              <w:rPr>
                <w:lang w:val="en-US"/>
              </w:rPr>
            </w:pPr>
            <w:r w:rsidRPr="00AA603B">
              <w:rPr>
                <w:lang w:val="en-US"/>
              </w:rPr>
              <w:t>Public Joint Stock Compan</w:t>
            </w:r>
            <w:r>
              <w:rPr>
                <w:lang w:val="en-US"/>
              </w:rPr>
              <w:t>y</w:t>
            </w:r>
          </w:p>
          <w:p w14:paraId="7B98A808" w14:textId="57A3E02F" w:rsidR="00D63A3B" w:rsidRPr="00AA603B" w:rsidRDefault="00AA603B" w:rsidP="00AA603B">
            <w:pPr>
              <w:jc w:val="center"/>
              <w:rPr>
                <w:lang w:val="en-US"/>
              </w:rPr>
            </w:pPr>
            <w:r w:rsidRPr="00AA603B">
              <w:rPr>
                <w:lang w:val="en-US"/>
              </w:rPr>
              <w:t xml:space="preserve"> Russian Grids</w:t>
            </w:r>
          </w:p>
        </w:tc>
        <w:tc>
          <w:tcPr>
            <w:tcW w:w="1701" w:type="dxa"/>
            <w:tcBorders>
              <w:top w:val="single" w:sz="4" w:space="0" w:color="auto"/>
            </w:tcBorders>
          </w:tcPr>
          <w:p w14:paraId="2A7336EA" w14:textId="261F0187" w:rsidR="00D63A3B" w:rsidRPr="00D63A3B" w:rsidRDefault="00D63A3B" w:rsidP="00D63A3B">
            <w:pPr>
              <w:jc w:val="center"/>
            </w:pPr>
            <w:r w:rsidRPr="00D63A3B">
              <w:t>93</w:t>
            </w:r>
            <w:r w:rsidR="00ED571E">
              <w:rPr>
                <w:lang w:val="en-US"/>
              </w:rPr>
              <w:t>.</w:t>
            </w:r>
            <w:r w:rsidRPr="00D63A3B">
              <w:t>4%</w:t>
            </w:r>
          </w:p>
        </w:tc>
      </w:tr>
    </w:tbl>
    <w:p w14:paraId="437157DA" w14:textId="77777777" w:rsidR="00D63A3B" w:rsidRPr="00D63A3B" w:rsidRDefault="00D63A3B" w:rsidP="00D63A3B">
      <w:pPr>
        <w:tabs>
          <w:tab w:val="left" w:pos="2977"/>
        </w:tabs>
        <w:ind w:firstLine="426"/>
        <w:jc w:val="both"/>
        <w:rPr>
          <w:sz w:val="28"/>
          <w:szCs w:val="28"/>
        </w:rPr>
      </w:pPr>
    </w:p>
    <w:p w14:paraId="6E4421AE" w14:textId="13F43E7B" w:rsidR="00D63A3B" w:rsidRPr="00E83D5E" w:rsidRDefault="00D63A3B" w:rsidP="00D63A3B">
      <w:pPr>
        <w:tabs>
          <w:tab w:val="left" w:pos="2977"/>
        </w:tabs>
        <w:ind w:firstLine="426"/>
        <w:jc w:val="both"/>
        <w:rPr>
          <w:i/>
          <w:lang w:val="en-US"/>
        </w:rPr>
      </w:pPr>
      <w:r w:rsidRPr="00D63A3B">
        <w:rPr>
          <w:i/>
        </w:rPr>
        <w:t>2. Включить в список кандидатур для голосования по выборам в Ревизионную комиссию Общества</w:t>
      </w:r>
      <w:r w:rsidRPr="00E83D5E">
        <w:rPr>
          <w:i/>
          <w:lang w:val="en-US"/>
        </w:rPr>
        <w:t xml:space="preserve"> </w:t>
      </w:r>
      <w:r w:rsidRPr="00D63A3B">
        <w:rPr>
          <w:i/>
        </w:rPr>
        <w:t>следующих</w:t>
      </w:r>
      <w:r w:rsidRPr="00E83D5E">
        <w:rPr>
          <w:i/>
          <w:lang w:val="en-US"/>
        </w:rPr>
        <w:t xml:space="preserve"> </w:t>
      </w:r>
      <w:r w:rsidRPr="00D63A3B">
        <w:rPr>
          <w:i/>
        </w:rPr>
        <w:t>кандидатов</w:t>
      </w:r>
      <w:r w:rsidRPr="00E83D5E">
        <w:rPr>
          <w:i/>
          <w:lang w:val="en-US"/>
        </w:rPr>
        <w:t>:</w:t>
      </w:r>
      <w:r w:rsidR="00E83D5E" w:rsidRPr="00E83D5E">
        <w:rPr>
          <w:lang w:val="en-US"/>
        </w:rPr>
        <w:t xml:space="preserve"> </w:t>
      </w:r>
      <w:r w:rsidR="00E83D5E" w:rsidRPr="00E83D5E">
        <w:rPr>
          <w:i/>
          <w:lang w:val="en-US"/>
        </w:rPr>
        <w:t>The following candidates shall be put on the list of nominees to elect the members of the Audit Committee of the Company:</w:t>
      </w:r>
    </w:p>
    <w:p w14:paraId="64CBF8EB" w14:textId="77777777" w:rsidR="00E83D5E" w:rsidRPr="00E83D5E" w:rsidRDefault="00E83D5E" w:rsidP="00D63A3B">
      <w:pPr>
        <w:tabs>
          <w:tab w:val="left" w:pos="2977"/>
        </w:tabs>
        <w:ind w:firstLine="426"/>
        <w:jc w:val="both"/>
        <w:rPr>
          <w:i/>
          <w:lang w:val="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268"/>
        <w:gridCol w:w="2835"/>
        <w:gridCol w:w="2551"/>
        <w:gridCol w:w="1588"/>
      </w:tblGrid>
      <w:tr w:rsidR="00D63A3B" w:rsidRPr="00E83D5E" w14:paraId="2EF6FC86" w14:textId="77777777" w:rsidTr="000B4F34">
        <w:tc>
          <w:tcPr>
            <w:tcW w:w="539" w:type="dxa"/>
          </w:tcPr>
          <w:p w14:paraId="46CD0819" w14:textId="37C95D10" w:rsidR="00D63A3B" w:rsidRPr="00D63A3B" w:rsidRDefault="00E83D5E" w:rsidP="00D63A3B">
            <w:pPr>
              <w:jc w:val="center"/>
              <w:rPr>
                <w:sz w:val="20"/>
                <w:szCs w:val="20"/>
              </w:rPr>
            </w:pPr>
            <w:proofErr w:type="spellStart"/>
            <w:r w:rsidRPr="00E83D5E">
              <w:rPr>
                <w:sz w:val="20"/>
                <w:szCs w:val="20"/>
              </w:rPr>
              <w:t>Ser</w:t>
            </w:r>
            <w:proofErr w:type="spellEnd"/>
            <w:r w:rsidRPr="00E83D5E">
              <w:rPr>
                <w:sz w:val="20"/>
                <w:szCs w:val="20"/>
              </w:rPr>
              <w:t xml:space="preserve">. </w:t>
            </w:r>
            <w:proofErr w:type="spellStart"/>
            <w:r w:rsidRPr="00E83D5E">
              <w:rPr>
                <w:sz w:val="20"/>
                <w:szCs w:val="20"/>
              </w:rPr>
              <w:t>No</w:t>
            </w:r>
            <w:proofErr w:type="spellEnd"/>
            <w:r w:rsidRPr="00E83D5E">
              <w:rPr>
                <w:sz w:val="20"/>
                <w:szCs w:val="20"/>
              </w:rPr>
              <w:t>.</w:t>
            </w:r>
          </w:p>
        </w:tc>
        <w:tc>
          <w:tcPr>
            <w:tcW w:w="2268" w:type="dxa"/>
          </w:tcPr>
          <w:p w14:paraId="42BC7289" w14:textId="46A718DB" w:rsidR="00D63A3B" w:rsidRPr="007D2556" w:rsidRDefault="007D2556" w:rsidP="00D63A3B">
            <w:pPr>
              <w:jc w:val="center"/>
              <w:rPr>
                <w:lang w:val="en-US"/>
              </w:rPr>
            </w:pPr>
            <w:r w:rsidRPr="007D2556">
              <w:rPr>
                <w:lang w:val="en-US"/>
              </w:rPr>
              <w:t>The nominee suggested by the shareholder (shareholders) for inclusion in the voter list to elect the members of Audit Committee of the Company</w:t>
            </w:r>
          </w:p>
        </w:tc>
        <w:tc>
          <w:tcPr>
            <w:tcW w:w="2835" w:type="dxa"/>
          </w:tcPr>
          <w:p w14:paraId="519A663C" w14:textId="77777777" w:rsidR="00E83D5E" w:rsidRPr="00E83D5E" w:rsidRDefault="00E83D5E" w:rsidP="00E83D5E">
            <w:pPr>
              <w:tabs>
                <w:tab w:val="right" w:pos="4035"/>
              </w:tabs>
              <w:jc w:val="center"/>
            </w:pPr>
            <w:r>
              <w:rPr>
                <w:lang w:val="en-US"/>
              </w:rPr>
              <w:t>Occupation</w:t>
            </w:r>
            <w:r w:rsidRPr="00E83D5E">
              <w:t xml:space="preserve">, </w:t>
            </w:r>
            <w:r>
              <w:rPr>
                <w:lang w:val="en-US"/>
              </w:rPr>
              <w:t>workplace</w:t>
            </w:r>
            <w:r w:rsidRPr="00E83D5E">
              <w:t xml:space="preserve"> </w:t>
            </w:r>
            <w:r>
              <w:rPr>
                <w:lang w:val="en-US"/>
              </w:rPr>
              <w:t>of</w:t>
            </w:r>
            <w:r w:rsidRPr="00E83D5E">
              <w:t xml:space="preserve"> </w:t>
            </w:r>
            <w:r>
              <w:rPr>
                <w:lang w:val="en-US"/>
              </w:rPr>
              <w:t>the</w:t>
            </w:r>
            <w:r w:rsidRPr="00E83D5E">
              <w:t xml:space="preserve"> </w:t>
            </w:r>
            <w:r>
              <w:rPr>
                <w:lang w:val="en-US"/>
              </w:rPr>
              <w:t>candidate</w:t>
            </w:r>
            <w:r w:rsidRPr="00E83D5E">
              <w:t xml:space="preserve"> </w:t>
            </w:r>
          </w:p>
          <w:p w14:paraId="5282C83C" w14:textId="038971F8" w:rsidR="00D63A3B" w:rsidRPr="00E83D5E" w:rsidRDefault="00E83D5E" w:rsidP="00E83D5E">
            <w:pPr>
              <w:tabs>
                <w:tab w:val="right" w:pos="4035"/>
              </w:tabs>
              <w:jc w:val="center"/>
              <w:rPr>
                <w:lang w:val="en-US"/>
              </w:rPr>
            </w:pPr>
            <w:r w:rsidRPr="007D2556">
              <w:rPr>
                <w:lang w:val="en-US"/>
              </w:rPr>
              <w:t>suggested</w:t>
            </w:r>
            <w:r w:rsidRPr="00E83D5E">
              <w:rPr>
                <w:lang w:val="en-US"/>
              </w:rPr>
              <w:t xml:space="preserve"> </w:t>
            </w:r>
            <w:r w:rsidRPr="007D2556">
              <w:rPr>
                <w:lang w:val="en-US"/>
              </w:rPr>
              <w:t>by</w:t>
            </w:r>
            <w:r w:rsidRPr="00E83D5E">
              <w:rPr>
                <w:lang w:val="en-US"/>
              </w:rPr>
              <w:t xml:space="preserve"> </w:t>
            </w:r>
            <w:r w:rsidRPr="007D2556">
              <w:rPr>
                <w:lang w:val="en-US"/>
              </w:rPr>
              <w:t>the</w:t>
            </w:r>
            <w:r w:rsidRPr="00E83D5E">
              <w:rPr>
                <w:lang w:val="en-US"/>
              </w:rPr>
              <w:t xml:space="preserve"> </w:t>
            </w:r>
            <w:r w:rsidRPr="007D2556">
              <w:rPr>
                <w:lang w:val="en-US"/>
              </w:rPr>
              <w:t>shareholder (shareholders) for inclusion in the voter list to elect the members of Audit Committee of the Company</w:t>
            </w:r>
          </w:p>
        </w:tc>
        <w:tc>
          <w:tcPr>
            <w:tcW w:w="2551" w:type="dxa"/>
          </w:tcPr>
          <w:p w14:paraId="7E489729" w14:textId="61492F01" w:rsidR="00D63A3B" w:rsidRPr="00E83D5E" w:rsidRDefault="00E83D5E" w:rsidP="00D63A3B">
            <w:pPr>
              <w:tabs>
                <w:tab w:val="right" w:pos="4035"/>
              </w:tabs>
              <w:jc w:val="center"/>
              <w:rPr>
                <w:lang w:val="en-US"/>
              </w:rPr>
            </w:pPr>
            <w:r>
              <w:rPr>
                <w:lang w:val="en-US"/>
              </w:rPr>
              <w:t>Full name</w:t>
            </w:r>
            <w:r w:rsidRPr="007D2556">
              <w:rPr>
                <w:lang w:val="en-US"/>
              </w:rPr>
              <w:t>/</w:t>
            </w:r>
            <w:r>
              <w:rPr>
                <w:lang w:val="en-US"/>
              </w:rPr>
              <w:t xml:space="preserve">name of the </w:t>
            </w:r>
            <w:r w:rsidRPr="007D2556">
              <w:rPr>
                <w:lang w:val="en-US"/>
              </w:rPr>
              <w:t>shareholder (shareholders)</w:t>
            </w:r>
            <w:r>
              <w:rPr>
                <w:lang w:val="en-US"/>
              </w:rPr>
              <w:t xml:space="preserve"> which proposed the nominee </w:t>
            </w:r>
            <w:r w:rsidRPr="007D2556">
              <w:rPr>
                <w:lang w:val="en-US"/>
              </w:rPr>
              <w:t>for inclusion in the voter list to elect the members of Audit Committee of the Company</w:t>
            </w:r>
          </w:p>
        </w:tc>
        <w:tc>
          <w:tcPr>
            <w:tcW w:w="1588" w:type="dxa"/>
            <w:vAlign w:val="center"/>
          </w:tcPr>
          <w:p w14:paraId="41DBF947" w14:textId="771B6B85" w:rsidR="00D63A3B" w:rsidRPr="00E83D5E" w:rsidRDefault="00E83D5E" w:rsidP="00D63A3B">
            <w:pPr>
              <w:jc w:val="center"/>
              <w:rPr>
                <w:lang w:val="en-US"/>
              </w:rPr>
            </w:pPr>
            <w:r w:rsidRPr="00ED571E">
              <w:rPr>
                <w:lang w:val="en-US"/>
              </w:rPr>
              <w:t>The quantity of the voting shares of the Company, owned by shareholder (shareholders) (as a percentage)</w:t>
            </w:r>
          </w:p>
        </w:tc>
      </w:tr>
      <w:tr w:rsidR="00D63A3B" w:rsidRPr="00D63A3B" w14:paraId="4E6DA66F" w14:textId="77777777" w:rsidTr="000B4F34">
        <w:tc>
          <w:tcPr>
            <w:tcW w:w="539" w:type="dxa"/>
          </w:tcPr>
          <w:p w14:paraId="54427174" w14:textId="77777777" w:rsidR="00D63A3B" w:rsidRPr="00D63A3B" w:rsidRDefault="00D63A3B" w:rsidP="00D63A3B">
            <w:pPr>
              <w:jc w:val="both"/>
              <w:rPr>
                <w:sz w:val="20"/>
                <w:szCs w:val="20"/>
              </w:rPr>
            </w:pPr>
            <w:r w:rsidRPr="00D63A3B">
              <w:rPr>
                <w:sz w:val="20"/>
                <w:szCs w:val="20"/>
              </w:rPr>
              <w:t>1</w:t>
            </w:r>
          </w:p>
        </w:tc>
        <w:tc>
          <w:tcPr>
            <w:tcW w:w="2268" w:type="dxa"/>
          </w:tcPr>
          <w:p w14:paraId="140741A4" w14:textId="156E4375" w:rsidR="00D63A3B" w:rsidRPr="00F350D4" w:rsidRDefault="00F350D4" w:rsidP="00D63A3B">
            <w:pPr>
              <w:jc w:val="both"/>
              <w:rPr>
                <w:lang w:val="en-US"/>
              </w:rPr>
            </w:pPr>
            <w:proofErr w:type="spellStart"/>
            <w:r>
              <w:rPr>
                <w:lang w:val="en-US"/>
              </w:rPr>
              <w:t>Kovaleva</w:t>
            </w:r>
            <w:proofErr w:type="spellEnd"/>
            <w:r>
              <w:rPr>
                <w:lang w:val="en-US"/>
              </w:rPr>
              <w:t xml:space="preserve"> Svetlana </w:t>
            </w:r>
            <w:proofErr w:type="spellStart"/>
            <w:r>
              <w:rPr>
                <w:lang w:val="en-US"/>
              </w:rPr>
              <w:t>Nikolaevna</w:t>
            </w:r>
            <w:proofErr w:type="spellEnd"/>
          </w:p>
        </w:tc>
        <w:tc>
          <w:tcPr>
            <w:tcW w:w="2835" w:type="dxa"/>
          </w:tcPr>
          <w:p w14:paraId="13BE9FAB" w14:textId="1A537711" w:rsidR="00D63A3B" w:rsidRPr="00832009" w:rsidRDefault="00F350D4" w:rsidP="00D63A3B">
            <w:pPr>
              <w:jc w:val="both"/>
              <w:rPr>
                <w:lang w:val="en-US"/>
              </w:rPr>
            </w:pPr>
            <w:r>
              <w:rPr>
                <w:lang w:val="en-US"/>
              </w:rPr>
              <w:t>Internal</w:t>
            </w:r>
            <w:r w:rsidRPr="00832009">
              <w:rPr>
                <w:lang w:val="en-US"/>
              </w:rPr>
              <w:t xml:space="preserve"> </w:t>
            </w:r>
            <w:r>
              <w:rPr>
                <w:lang w:val="en-US"/>
              </w:rPr>
              <w:t>Audit</w:t>
            </w:r>
            <w:r w:rsidRPr="00832009">
              <w:rPr>
                <w:lang w:val="en-US"/>
              </w:rPr>
              <w:t xml:space="preserve"> </w:t>
            </w:r>
            <w:r>
              <w:rPr>
                <w:lang w:val="en-US"/>
              </w:rPr>
              <w:t>Director</w:t>
            </w:r>
            <w:r w:rsidR="00D63A3B" w:rsidRPr="00832009">
              <w:rPr>
                <w:lang w:val="en-US"/>
              </w:rPr>
              <w:t xml:space="preserve"> - </w:t>
            </w:r>
            <w:r w:rsidR="00832009" w:rsidRPr="00832009">
              <w:rPr>
                <w:lang w:val="en-US"/>
              </w:rPr>
              <w:t>Head of Internal Audit Department</w:t>
            </w:r>
            <w:r w:rsidR="00832009">
              <w:rPr>
                <w:lang w:val="en-US"/>
              </w:rPr>
              <w:t xml:space="preserve"> </w:t>
            </w:r>
            <w:r w:rsidR="00832009">
              <w:rPr>
                <w:lang w:val="en-US"/>
              </w:rPr>
              <w:t>of PJSC Rosseti</w:t>
            </w:r>
          </w:p>
        </w:tc>
        <w:tc>
          <w:tcPr>
            <w:tcW w:w="2551" w:type="dxa"/>
          </w:tcPr>
          <w:p w14:paraId="6CCC40B6" w14:textId="77777777" w:rsidR="00AA603B" w:rsidRDefault="00AA603B" w:rsidP="00D63A3B">
            <w:pPr>
              <w:jc w:val="center"/>
              <w:rPr>
                <w:lang w:val="en-US"/>
              </w:rPr>
            </w:pPr>
            <w:r w:rsidRPr="00AA603B">
              <w:rPr>
                <w:lang w:val="en-US"/>
              </w:rPr>
              <w:t>Public Joint Stock Compan</w:t>
            </w:r>
            <w:r>
              <w:rPr>
                <w:lang w:val="en-US"/>
              </w:rPr>
              <w:t>y</w:t>
            </w:r>
          </w:p>
          <w:p w14:paraId="13000CB6" w14:textId="1C43B6E5" w:rsidR="00D63A3B" w:rsidRPr="00AA603B" w:rsidRDefault="00AA603B" w:rsidP="00D63A3B">
            <w:pPr>
              <w:jc w:val="center"/>
              <w:rPr>
                <w:lang w:val="en-US"/>
              </w:rPr>
            </w:pPr>
            <w:r w:rsidRPr="00AA603B">
              <w:rPr>
                <w:lang w:val="en-US"/>
              </w:rPr>
              <w:t xml:space="preserve"> Russian Grids</w:t>
            </w:r>
          </w:p>
        </w:tc>
        <w:tc>
          <w:tcPr>
            <w:tcW w:w="1588" w:type="dxa"/>
          </w:tcPr>
          <w:p w14:paraId="03F44E54" w14:textId="6B54B56A" w:rsidR="00D63A3B" w:rsidRPr="00D63A3B" w:rsidRDefault="00D63A3B" w:rsidP="00D63A3B">
            <w:pPr>
              <w:jc w:val="center"/>
            </w:pPr>
            <w:r w:rsidRPr="00D63A3B">
              <w:t>93</w:t>
            </w:r>
            <w:r w:rsidR="00ED571E">
              <w:rPr>
                <w:lang w:val="en-US"/>
              </w:rPr>
              <w:t>.</w:t>
            </w:r>
            <w:r w:rsidRPr="00D63A3B">
              <w:t>44%</w:t>
            </w:r>
          </w:p>
        </w:tc>
      </w:tr>
      <w:tr w:rsidR="00D63A3B" w:rsidRPr="00D63A3B" w14:paraId="0191C6A2" w14:textId="77777777" w:rsidTr="000B4F34">
        <w:tc>
          <w:tcPr>
            <w:tcW w:w="539" w:type="dxa"/>
          </w:tcPr>
          <w:p w14:paraId="5F96D9D2" w14:textId="77777777" w:rsidR="00D63A3B" w:rsidRPr="00D63A3B" w:rsidRDefault="00D63A3B" w:rsidP="00D63A3B">
            <w:pPr>
              <w:jc w:val="both"/>
              <w:rPr>
                <w:sz w:val="20"/>
                <w:szCs w:val="20"/>
              </w:rPr>
            </w:pPr>
            <w:r w:rsidRPr="00D63A3B">
              <w:rPr>
                <w:sz w:val="20"/>
                <w:szCs w:val="20"/>
              </w:rPr>
              <w:t>2</w:t>
            </w:r>
          </w:p>
        </w:tc>
        <w:tc>
          <w:tcPr>
            <w:tcW w:w="2268" w:type="dxa"/>
          </w:tcPr>
          <w:p w14:paraId="392F43E7" w14:textId="12C90AAF" w:rsidR="00D63A3B" w:rsidRPr="00D63A3B" w:rsidRDefault="00AA603B" w:rsidP="00D63A3B">
            <w:pPr>
              <w:jc w:val="both"/>
            </w:pPr>
            <w:proofErr w:type="spellStart"/>
            <w:r>
              <w:rPr>
                <w:lang w:val="en-US"/>
              </w:rPr>
              <w:t>Tsarkov</w:t>
            </w:r>
            <w:proofErr w:type="spellEnd"/>
            <w:r w:rsidRPr="001F487C">
              <w:t xml:space="preserve"> </w:t>
            </w:r>
            <w:r>
              <w:rPr>
                <w:lang w:val="en-US"/>
              </w:rPr>
              <w:t>Viktor</w:t>
            </w:r>
            <w:r w:rsidRPr="001F487C">
              <w:t xml:space="preserve"> </w:t>
            </w:r>
            <w:r>
              <w:rPr>
                <w:lang w:val="en-US"/>
              </w:rPr>
              <w:lastRenderedPageBreak/>
              <w:t>Vladimirovich</w:t>
            </w:r>
          </w:p>
        </w:tc>
        <w:tc>
          <w:tcPr>
            <w:tcW w:w="2835" w:type="dxa"/>
          </w:tcPr>
          <w:p w14:paraId="4BFB78CC" w14:textId="4BFFC42D" w:rsidR="00D63A3B" w:rsidRPr="00AA603B" w:rsidRDefault="00AA603B" w:rsidP="00D63A3B">
            <w:pPr>
              <w:jc w:val="both"/>
              <w:rPr>
                <w:lang w:val="en-US"/>
              </w:rPr>
            </w:pPr>
            <w:r w:rsidRPr="001D684C">
              <w:rPr>
                <w:lang w:val="en-US"/>
              </w:rPr>
              <w:lastRenderedPageBreak/>
              <w:t xml:space="preserve">First Deputy Head of </w:t>
            </w:r>
            <w:r>
              <w:rPr>
                <w:lang w:val="en-US"/>
              </w:rPr>
              <w:lastRenderedPageBreak/>
              <w:t>Internal Audit Department of PJSC Rosseti</w:t>
            </w:r>
          </w:p>
        </w:tc>
        <w:tc>
          <w:tcPr>
            <w:tcW w:w="2551" w:type="dxa"/>
          </w:tcPr>
          <w:p w14:paraId="6076C2DF" w14:textId="77777777" w:rsidR="00AA603B" w:rsidRDefault="00AA603B" w:rsidP="00AA603B">
            <w:pPr>
              <w:jc w:val="center"/>
              <w:rPr>
                <w:lang w:val="en-US"/>
              </w:rPr>
            </w:pPr>
            <w:r w:rsidRPr="00AA603B">
              <w:rPr>
                <w:lang w:val="en-US"/>
              </w:rPr>
              <w:lastRenderedPageBreak/>
              <w:t xml:space="preserve">Public Joint Stock </w:t>
            </w:r>
            <w:r w:rsidRPr="00AA603B">
              <w:rPr>
                <w:lang w:val="en-US"/>
              </w:rPr>
              <w:lastRenderedPageBreak/>
              <w:t>Compan</w:t>
            </w:r>
            <w:r>
              <w:rPr>
                <w:lang w:val="en-US"/>
              </w:rPr>
              <w:t>y</w:t>
            </w:r>
          </w:p>
          <w:p w14:paraId="0956151C" w14:textId="471ED1F5" w:rsidR="00D63A3B" w:rsidRPr="00AA603B" w:rsidRDefault="00AA603B" w:rsidP="00AA603B">
            <w:pPr>
              <w:jc w:val="center"/>
              <w:rPr>
                <w:lang w:val="en-US"/>
              </w:rPr>
            </w:pPr>
            <w:r w:rsidRPr="00AA603B">
              <w:rPr>
                <w:lang w:val="en-US"/>
              </w:rPr>
              <w:t xml:space="preserve"> Russian Grids</w:t>
            </w:r>
          </w:p>
        </w:tc>
        <w:tc>
          <w:tcPr>
            <w:tcW w:w="1588" w:type="dxa"/>
          </w:tcPr>
          <w:p w14:paraId="46749555" w14:textId="188ECC48" w:rsidR="00D63A3B" w:rsidRPr="00D63A3B" w:rsidRDefault="00D63A3B" w:rsidP="00D63A3B">
            <w:pPr>
              <w:jc w:val="center"/>
            </w:pPr>
            <w:r w:rsidRPr="00D63A3B">
              <w:lastRenderedPageBreak/>
              <w:t>93</w:t>
            </w:r>
            <w:r w:rsidR="00ED571E">
              <w:rPr>
                <w:lang w:val="en-US"/>
              </w:rPr>
              <w:t>.</w:t>
            </w:r>
            <w:r w:rsidRPr="00D63A3B">
              <w:t>44%</w:t>
            </w:r>
          </w:p>
        </w:tc>
      </w:tr>
      <w:tr w:rsidR="00D63A3B" w:rsidRPr="00D63A3B" w14:paraId="70A8C6F9" w14:textId="77777777" w:rsidTr="000B4F34">
        <w:tc>
          <w:tcPr>
            <w:tcW w:w="539" w:type="dxa"/>
          </w:tcPr>
          <w:p w14:paraId="507DE5C7" w14:textId="77777777" w:rsidR="00D63A3B" w:rsidRPr="00D63A3B" w:rsidRDefault="00D63A3B" w:rsidP="00D63A3B">
            <w:pPr>
              <w:jc w:val="both"/>
              <w:rPr>
                <w:sz w:val="20"/>
                <w:szCs w:val="20"/>
              </w:rPr>
            </w:pPr>
            <w:r w:rsidRPr="00D63A3B">
              <w:rPr>
                <w:sz w:val="20"/>
                <w:szCs w:val="20"/>
              </w:rPr>
              <w:t>3</w:t>
            </w:r>
          </w:p>
        </w:tc>
        <w:tc>
          <w:tcPr>
            <w:tcW w:w="2268" w:type="dxa"/>
          </w:tcPr>
          <w:p w14:paraId="08E4F497" w14:textId="766C4EC1" w:rsidR="00D63A3B" w:rsidRPr="00D63A3B" w:rsidRDefault="00097CB3" w:rsidP="00D63A3B">
            <w:pPr>
              <w:jc w:val="both"/>
            </w:pPr>
            <w:proofErr w:type="spellStart"/>
            <w:r>
              <w:rPr>
                <w:lang w:val="en-US"/>
              </w:rPr>
              <w:t>Trishina</w:t>
            </w:r>
            <w:proofErr w:type="spellEnd"/>
            <w:r>
              <w:rPr>
                <w:lang w:val="en-US"/>
              </w:rPr>
              <w:t xml:space="preserve"> Svetlana</w:t>
            </w:r>
            <w:r w:rsidRPr="001F487C">
              <w:t xml:space="preserve"> </w:t>
            </w:r>
            <w:proofErr w:type="spellStart"/>
            <w:r>
              <w:rPr>
                <w:lang w:val="en-US"/>
              </w:rPr>
              <w:t>Mikhailovna</w:t>
            </w:r>
            <w:proofErr w:type="spellEnd"/>
          </w:p>
        </w:tc>
        <w:tc>
          <w:tcPr>
            <w:tcW w:w="2835" w:type="dxa"/>
          </w:tcPr>
          <w:p w14:paraId="5287F602" w14:textId="2CB296D0" w:rsidR="00D63A3B" w:rsidRPr="00097CB3" w:rsidRDefault="00097CB3" w:rsidP="00D63A3B">
            <w:pPr>
              <w:jc w:val="both"/>
              <w:rPr>
                <w:lang w:val="en-US"/>
              </w:rPr>
            </w:pPr>
            <w:r>
              <w:rPr>
                <w:lang w:val="en-US"/>
              </w:rPr>
              <w:t>Deputy</w:t>
            </w:r>
            <w:r w:rsidRPr="00D86DAD">
              <w:rPr>
                <w:lang w:val="en-US"/>
              </w:rPr>
              <w:t xml:space="preserve"> </w:t>
            </w:r>
            <w:r w:rsidRPr="001D684C">
              <w:rPr>
                <w:lang w:val="en-US"/>
              </w:rPr>
              <w:t>Head</w:t>
            </w:r>
            <w:r w:rsidRPr="00D86DAD">
              <w:rPr>
                <w:lang w:val="en-US"/>
              </w:rPr>
              <w:t xml:space="preserve"> </w:t>
            </w:r>
            <w:r w:rsidRPr="001D684C">
              <w:rPr>
                <w:lang w:val="en-US"/>
              </w:rPr>
              <w:t>of</w:t>
            </w:r>
            <w:r w:rsidRPr="00D86DAD">
              <w:rPr>
                <w:lang w:val="en-US"/>
              </w:rPr>
              <w:t xml:space="preserve"> </w:t>
            </w:r>
            <w:r>
              <w:rPr>
                <w:lang w:val="en-US"/>
              </w:rPr>
              <w:t>Internal</w:t>
            </w:r>
            <w:r w:rsidRPr="00D86DAD">
              <w:rPr>
                <w:lang w:val="en-US"/>
              </w:rPr>
              <w:t xml:space="preserve"> </w:t>
            </w:r>
            <w:r>
              <w:rPr>
                <w:lang w:val="en-US"/>
              </w:rPr>
              <w:t>Audit</w:t>
            </w:r>
            <w:r w:rsidRPr="00D86DAD">
              <w:rPr>
                <w:lang w:val="en-US"/>
              </w:rPr>
              <w:t xml:space="preserve"> </w:t>
            </w:r>
            <w:r>
              <w:rPr>
                <w:lang w:val="en-US"/>
              </w:rPr>
              <w:t>Department</w:t>
            </w:r>
            <w:r w:rsidRPr="00D86DAD">
              <w:rPr>
                <w:lang w:val="en-US"/>
              </w:rPr>
              <w:t xml:space="preserve"> – </w:t>
            </w:r>
            <w:r>
              <w:rPr>
                <w:lang w:val="en-US"/>
              </w:rPr>
              <w:t>Head</w:t>
            </w:r>
            <w:r w:rsidRPr="00D86DAD">
              <w:rPr>
                <w:lang w:val="en-US"/>
              </w:rPr>
              <w:t xml:space="preserve"> </w:t>
            </w:r>
            <w:r>
              <w:rPr>
                <w:lang w:val="en-US"/>
              </w:rPr>
              <w:t>of</w:t>
            </w:r>
            <w:r w:rsidRPr="00D86DAD">
              <w:rPr>
                <w:lang w:val="en-US"/>
              </w:rPr>
              <w:t xml:space="preserve"> </w:t>
            </w:r>
            <w:r>
              <w:rPr>
                <w:lang w:val="en-US"/>
              </w:rPr>
              <w:t xml:space="preserve">Internal Audit and Control Department </w:t>
            </w:r>
            <w:r w:rsidRPr="00D86DAD">
              <w:rPr>
                <w:lang w:val="en-US"/>
              </w:rPr>
              <w:br/>
            </w:r>
            <w:r>
              <w:rPr>
                <w:lang w:val="en-US"/>
              </w:rPr>
              <w:t>Subsidiary of Internal Audit Department of PJSC Rosseti</w:t>
            </w:r>
          </w:p>
        </w:tc>
        <w:tc>
          <w:tcPr>
            <w:tcW w:w="2551" w:type="dxa"/>
          </w:tcPr>
          <w:p w14:paraId="54C928E3" w14:textId="77777777" w:rsidR="00AA603B" w:rsidRDefault="00AA603B" w:rsidP="00AA603B">
            <w:pPr>
              <w:jc w:val="center"/>
              <w:rPr>
                <w:lang w:val="en-US"/>
              </w:rPr>
            </w:pPr>
            <w:r w:rsidRPr="00AA603B">
              <w:rPr>
                <w:lang w:val="en-US"/>
              </w:rPr>
              <w:t>Public Joint Stock Compan</w:t>
            </w:r>
            <w:r>
              <w:rPr>
                <w:lang w:val="en-US"/>
              </w:rPr>
              <w:t>y</w:t>
            </w:r>
          </w:p>
          <w:p w14:paraId="44F58A8F" w14:textId="44328074" w:rsidR="00D63A3B" w:rsidRPr="00AA603B" w:rsidRDefault="00AA603B" w:rsidP="00AA603B">
            <w:pPr>
              <w:jc w:val="center"/>
              <w:rPr>
                <w:lang w:val="en-US"/>
              </w:rPr>
            </w:pPr>
            <w:r w:rsidRPr="00AA603B">
              <w:rPr>
                <w:lang w:val="en-US"/>
              </w:rPr>
              <w:t xml:space="preserve"> Russian Grids</w:t>
            </w:r>
          </w:p>
        </w:tc>
        <w:tc>
          <w:tcPr>
            <w:tcW w:w="1588" w:type="dxa"/>
          </w:tcPr>
          <w:p w14:paraId="1AD17601" w14:textId="58154C1A" w:rsidR="00D63A3B" w:rsidRPr="00D63A3B" w:rsidRDefault="00D63A3B" w:rsidP="00D63A3B">
            <w:pPr>
              <w:jc w:val="center"/>
            </w:pPr>
            <w:r w:rsidRPr="00D63A3B">
              <w:t>93</w:t>
            </w:r>
            <w:r w:rsidR="00ED571E">
              <w:rPr>
                <w:lang w:val="en-US"/>
              </w:rPr>
              <w:t>.</w:t>
            </w:r>
            <w:r w:rsidRPr="00D63A3B">
              <w:t>44%</w:t>
            </w:r>
          </w:p>
        </w:tc>
      </w:tr>
      <w:tr w:rsidR="00D63A3B" w:rsidRPr="00D63A3B" w14:paraId="36BE4B71" w14:textId="77777777" w:rsidTr="000B4F34">
        <w:tc>
          <w:tcPr>
            <w:tcW w:w="539" w:type="dxa"/>
          </w:tcPr>
          <w:p w14:paraId="15E62AA8" w14:textId="77777777" w:rsidR="00D63A3B" w:rsidRPr="00D63A3B" w:rsidRDefault="00D63A3B" w:rsidP="00D63A3B">
            <w:pPr>
              <w:jc w:val="both"/>
              <w:rPr>
                <w:sz w:val="20"/>
                <w:szCs w:val="20"/>
              </w:rPr>
            </w:pPr>
            <w:r w:rsidRPr="00D63A3B">
              <w:rPr>
                <w:sz w:val="20"/>
                <w:szCs w:val="20"/>
              </w:rPr>
              <w:t>4</w:t>
            </w:r>
          </w:p>
        </w:tc>
        <w:tc>
          <w:tcPr>
            <w:tcW w:w="2268" w:type="dxa"/>
          </w:tcPr>
          <w:p w14:paraId="39FF2D99" w14:textId="3D72D7A9" w:rsidR="00D63A3B" w:rsidRPr="002E4A17" w:rsidRDefault="002E4A17" w:rsidP="00D63A3B">
            <w:pPr>
              <w:jc w:val="both"/>
              <w:rPr>
                <w:lang w:val="en-US"/>
              </w:rPr>
            </w:pPr>
            <w:proofErr w:type="spellStart"/>
            <w:r>
              <w:rPr>
                <w:lang w:val="en-US"/>
              </w:rPr>
              <w:t>Rogachev</w:t>
            </w:r>
            <w:proofErr w:type="spellEnd"/>
            <w:r>
              <w:rPr>
                <w:lang w:val="en-US"/>
              </w:rPr>
              <w:t xml:space="preserve"> Kirill</w:t>
            </w:r>
            <w:r w:rsidR="00D63A3B" w:rsidRPr="00D63A3B">
              <w:t xml:space="preserve"> </w:t>
            </w:r>
            <w:proofErr w:type="spellStart"/>
            <w:r>
              <w:rPr>
                <w:lang w:val="en-US"/>
              </w:rPr>
              <w:t>Evgenevich</w:t>
            </w:r>
            <w:proofErr w:type="spellEnd"/>
          </w:p>
        </w:tc>
        <w:tc>
          <w:tcPr>
            <w:tcW w:w="2835" w:type="dxa"/>
          </w:tcPr>
          <w:p w14:paraId="0D8513C3" w14:textId="12BFD399" w:rsidR="002E4A17" w:rsidRPr="002E4A17" w:rsidRDefault="002E4A17" w:rsidP="00D63A3B">
            <w:pPr>
              <w:jc w:val="both"/>
              <w:rPr>
                <w:lang w:val="en-US"/>
              </w:rPr>
            </w:pPr>
            <w:r>
              <w:rPr>
                <w:lang w:val="en-US"/>
              </w:rPr>
              <w:t>Chief Expert of Operational Audit Department of Internal Audit Department of PJSC Rosseti</w:t>
            </w:r>
          </w:p>
        </w:tc>
        <w:tc>
          <w:tcPr>
            <w:tcW w:w="2551" w:type="dxa"/>
          </w:tcPr>
          <w:p w14:paraId="0B77773A" w14:textId="77777777" w:rsidR="00AA603B" w:rsidRDefault="00AA603B" w:rsidP="00AA603B">
            <w:pPr>
              <w:jc w:val="center"/>
              <w:rPr>
                <w:lang w:val="en-US"/>
              </w:rPr>
            </w:pPr>
            <w:r w:rsidRPr="00AA603B">
              <w:rPr>
                <w:lang w:val="en-US"/>
              </w:rPr>
              <w:t>Public Joint Stock Compan</w:t>
            </w:r>
            <w:r>
              <w:rPr>
                <w:lang w:val="en-US"/>
              </w:rPr>
              <w:t>y</w:t>
            </w:r>
          </w:p>
          <w:p w14:paraId="4553D6C3" w14:textId="01259B48" w:rsidR="00D63A3B" w:rsidRPr="00AA603B" w:rsidRDefault="00AA603B" w:rsidP="00AA603B">
            <w:pPr>
              <w:jc w:val="center"/>
              <w:rPr>
                <w:lang w:val="en-US"/>
              </w:rPr>
            </w:pPr>
            <w:r w:rsidRPr="00AA603B">
              <w:rPr>
                <w:lang w:val="en-US"/>
              </w:rPr>
              <w:t xml:space="preserve"> Russian Grids</w:t>
            </w:r>
          </w:p>
        </w:tc>
        <w:tc>
          <w:tcPr>
            <w:tcW w:w="1588" w:type="dxa"/>
          </w:tcPr>
          <w:p w14:paraId="3C62D626" w14:textId="013F3E00" w:rsidR="00D63A3B" w:rsidRPr="00D63A3B" w:rsidRDefault="00D63A3B" w:rsidP="00D63A3B">
            <w:pPr>
              <w:jc w:val="center"/>
            </w:pPr>
            <w:r w:rsidRPr="00D63A3B">
              <w:t>93</w:t>
            </w:r>
            <w:r w:rsidR="00ED571E">
              <w:rPr>
                <w:lang w:val="en-US"/>
              </w:rPr>
              <w:t>.</w:t>
            </w:r>
            <w:r w:rsidRPr="00D63A3B">
              <w:t>44%</w:t>
            </w:r>
          </w:p>
        </w:tc>
      </w:tr>
      <w:tr w:rsidR="00D63A3B" w:rsidRPr="00D63A3B" w14:paraId="68E94D37" w14:textId="77777777" w:rsidTr="000B4F34">
        <w:tc>
          <w:tcPr>
            <w:tcW w:w="539" w:type="dxa"/>
          </w:tcPr>
          <w:p w14:paraId="3D610D83" w14:textId="77777777" w:rsidR="00D63A3B" w:rsidRPr="00D63A3B" w:rsidRDefault="00D63A3B" w:rsidP="00D63A3B">
            <w:pPr>
              <w:jc w:val="both"/>
              <w:rPr>
                <w:sz w:val="20"/>
                <w:szCs w:val="20"/>
              </w:rPr>
            </w:pPr>
            <w:r w:rsidRPr="00D63A3B">
              <w:rPr>
                <w:sz w:val="20"/>
                <w:szCs w:val="20"/>
              </w:rPr>
              <w:t>5</w:t>
            </w:r>
          </w:p>
        </w:tc>
        <w:tc>
          <w:tcPr>
            <w:tcW w:w="2268" w:type="dxa"/>
          </w:tcPr>
          <w:p w14:paraId="4F501DCD" w14:textId="3EF0909A" w:rsidR="00D63A3B" w:rsidRPr="00D63A3B" w:rsidRDefault="002E4A17" w:rsidP="00D63A3B">
            <w:pPr>
              <w:jc w:val="both"/>
            </w:pPr>
            <w:proofErr w:type="spellStart"/>
            <w:r>
              <w:rPr>
                <w:lang w:val="en-US"/>
              </w:rPr>
              <w:t>Pyatakova</w:t>
            </w:r>
            <w:proofErr w:type="spellEnd"/>
            <w:r>
              <w:rPr>
                <w:lang w:val="en-US"/>
              </w:rPr>
              <w:t xml:space="preserve"> Olga </w:t>
            </w:r>
            <w:proofErr w:type="spellStart"/>
            <w:r>
              <w:rPr>
                <w:lang w:val="en-US"/>
              </w:rPr>
              <w:t>Gennadevna</w:t>
            </w:r>
            <w:proofErr w:type="spellEnd"/>
            <w:r w:rsidR="00D63A3B" w:rsidRPr="00D63A3B">
              <w:t xml:space="preserve"> </w:t>
            </w:r>
          </w:p>
        </w:tc>
        <w:tc>
          <w:tcPr>
            <w:tcW w:w="2835" w:type="dxa"/>
          </w:tcPr>
          <w:p w14:paraId="4F9418B0" w14:textId="13427C57" w:rsidR="00D63A3B" w:rsidRPr="002E4A17" w:rsidRDefault="002E4A17" w:rsidP="00D63A3B">
            <w:pPr>
              <w:jc w:val="both"/>
              <w:rPr>
                <w:lang w:val="en-US"/>
              </w:rPr>
            </w:pPr>
            <w:r>
              <w:rPr>
                <w:lang w:val="en-US"/>
              </w:rPr>
              <w:t>Chief Expert of Operational Audit Department of Internal Audit Department of PJSC Rosseti</w:t>
            </w:r>
          </w:p>
        </w:tc>
        <w:tc>
          <w:tcPr>
            <w:tcW w:w="2551" w:type="dxa"/>
          </w:tcPr>
          <w:p w14:paraId="3AEF9A08" w14:textId="77777777" w:rsidR="00AA603B" w:rsidRDefault="00AA603B" w:rsidP="00AA603B">
            <w:pPr>
              <w:jc w:val="center"/>
              <w:rPr>
                <w:lang w:val="en-US"/>
              </w:rPr>
            </w:pPr>
            <w:r w:rsidRPr="00AA603B">
              <w:rPr>
                <w:lang w:val="en-US"/>
              </w:rPr>
              <w:t>Public Joint Stock Compan</w:t>
            </w:r>
            <w:r>
              <w:rPr>
                <w:lang w:val="en-US"/>
              </w:rPr>
              <w:t>y</w:t>
            </w:r>
          </w:p>
          <w:p w14:paraId="7F840242" w14:textId="14F4E948" w:rsidR="00D63A3B" w:rsidRPr="00AA603B" w:rsidRDefault="00AA603B" w:rsidP="00AA603B">
            <w:pPr>
              <w:jc w:val="center"/>
              <w:rPr>
                <w:lang w:val="en-US"/>
              </w:rPr>
            </w:pPr>
            <w:r w:rsidRPr="00AA603B">
              <w:rPr>
                <w:lang w:val="en-US"/>
              </w:rPr>
              <w:t xml:space="preserve"> Russian Grids</w:t>
            </w:r>
          </w:p>
        </w:tc>
        <w:tc>
          <w:tcPr>
            <w:tcW w:w="1588" w:type="dxa"/>
          </w:tcPr>
          <w:p w14:paraId="06579484" w14:textId="3C9107F4" w:rsidR="00D63A3B" w:rsidRPr="00D63A3B" w:rsidRDefault="00D63A3B" w:rsidP="00D63A3B">
            <w:pPr>
              <w:jc w:val="center"/>
            </w:pPr>
            <w:r w:rsidRPr="00D63A3B">
              <w:t>93</w:t>
            </w:r>
            <w:r w:rsidR="00ED571E">
              <w:rPr>
                <w:lang w:val="en-US"/>
              </w:rPr>
              <w:t>.</w:t>
            </w:r>
            <w:r w:rsidRPr="00D63A3B">
              <w:t>44%</w:t>
            </w:r>
          </w:p>
        </w:tc>
      </w:tr>
    </w:tbl>
    <w:p w14:paraId="5B4E4342" w14:textId="77777777" w:rsidR="007973FC" w:rsidRDefault="007973FC" w:rsidP="007973FC">
      <w:pPr>
        <w:ind w:right="-284"/>
        <w:jc w:val="both"/>
        <w:rPr>
          <w:i/>
        </w:rPr>
      </w:pPr>
      <w:r>
        <w:rPr>
          <w:b/>
          <w:lang w:val="en-US"/>
        </w:rPr>
        <w:t>The results of voting</w:t>
      </w:r>
      <w:r>
        <w:rPr>
          <w:b/>
        </w:rPr>
        <w:t>:</w:t>
      </w:r>
    </w:p>
    <w:tbl>
      <w:tblPr>
        <w:tblW w:w="10206" w:type="dxa"/>
        <w:tblLook w:val="04A0" w:firstRow="1" w:lastRow="0" w:firstColumn="1" w:lastColumn="0" w:noHBand="0" w:noVBand="1"/>
      </w:tblPr>
      <w:tblGrid>
        <w:gridCol w:w="2076"/>
        <w:gridCol w:w="296"/>
        <w:gridCol w:w="2634"/>
        <w:gridCol w:w="2198"/>
        <w:gridCol w:w="485"/>
        <w:gridCol w:w="2517"/>
      </w:tblGrid>
      <w:tr w:rsidR="007973FC" w14:paraId="7744BDD8" w14:textId="77777777" w:rsidTr="00D14F2B">
        <w:tc>
          <w:tcPr>
            <w:tcW w:w="2076" w:type="dxa"/>
            <w:hideMark/>
          </w:tcPr>
          <w:p w14:paraId="647722FA" w14:textId="77777777" w:rsidR="007973FC" w:rsidRDefault="007973FC" w:rsidP="00D14F2B">
            <w:pPr>
              <w:rPr>
                <w:lang w:val="en-US"/>
              </w:rPr>
            </w:pPr>
            <w:proofErr w:type="spellStart"/>
            <w:r>
              <w:rPr>
                <w:lang w:val="en-US"/>
              </w:rPr>
              <w:t>Gavrilov</w:t>
            </w:r>
            <w:proofErr w:type="spellEnd"/>
            <w:r>
              <w:rPr>
                <w:lang w:val="en-US"/>
              </w:rPr>
              <w:t xml:space="preserve"> A.I.</w:t>
            </w:r>
          </w:p>
        </w:tc>
        <w:tc>
          <w:tcPr>
            <w:tcW w:w="296" w:type="dxa"/>
            <w:hideMark/>
          </w:tcPr>
          <w:p w14:paraId="4985AF28" w14:textId="77777777" w:rsidR="007973FC" w:rsidRDefault="007973FC" w:rsidP="00D14F2B">
            <w:pPr>
              <w:rPr>
                <w:lang w:val="en-US"/>
              </w:rPr>
            </w:pPr>
            <w:r>
              <w:rPr>
                <w:lang w:val="en-US"/>
              </w:rPr>
              <w:t>-</w:t>
            </w:r>
          </w:p>
        </w:tc>
        <w:tc>
          <w:tcPr>
            <w:tcW w:w="2634" w:type="dxa"/>
            <w:hideMark/>
          </w:tcPr>
          <w:p w14:paraId="289D5F4F" w14:textId="77777777" w:rsidR="007973FC" w:rsidRDefault="007973FC" w:rsidP="00D14F2B">
            <w:pPr>
              <w:rPr>
                <w:b/>
                <w:lang w:val="en-US"/>
              </w:rPr>
            </w:pPr>
            <w:r>
              <w:rPr>
                <w:b/>
                <w:lang w:val="en-US"/>
              </w:rPr>
              <w:t>“FOR”</w:t>
            </w:r>
          </w:p>
        </w:tc>
        <w:tc>
          <w:tcPr>
            <w:tcW w:w="2198" w:type="dxa"/>
            <w:hideMark/>
          </w:tcPr>
          <w:p w14:paraId="385E2201" w14:textId="77777777" w:rsidR="007973FC" w:rsidRDefault="007973FC" w:rsidP="00D14F2B">
            <w:pPr>
              <w:rPr>
                <w:lang w:val="en-US"/>
              </w:rPr>
            </w:pPr>
            <w:r>
              <w:rPr>
                <w:lang w:val="en-US"/>
              </w:rPr>
              <w:t>Medvedev M.V.</w:t>
            </w:r>
          </w:p>
        </w:tc>
        <w:tc>
          <w:tcPr>
            <w:tcW w:w="485" w:type="dxa"/>
            <w:hideMark/>
          </w:tcPr>
          <w:p w14:paraId="0E4B6512" w14:textId="77777777" w:rsidR="007973FC" w:rsidRDefault="007973FC" w:rsidP="00D14F2B">
            <w:pPr>
              <w:rPr>
                <w:lang w:val="en-US"/>
              </w:rPr>
            </w:pPr>
            <w:r>
              <w:rPr>
                <w:lang w:val="en-US"/>
              </w:rPr>
              <w:t>-</w:t>
            </w:r>
          </w:p>
        </w:tc>
        <w:tc>
          <w:tcPr>
            <w:tcW w:w="2517" w:type="dxa"/>
            <w:hideMark/>
          </w:tcPr>
          <w:p w14:paraId="7D711BCF" w14:textId="77777777" w:rsidR="007973FC" w:rsidRDefault="007973FC" w:rsidP="00D14F2B">
            <w:pPr>
              <w:rPr>
                <w:b/>
                <w:lang w:val="en-US"/>
              </w:rPr>
            </w:pPr>
            <w:r>
              <w:rPr>
                <w:b/>
                <w:lang w:val="en-US"/>
              </w:rPr>
              <w:t>“FOR”</w:t>
            </w:r>
          </w:p>
        </w:tc>
      </w:tr>
      <w:tr w:rsidR="007973FC" w14:paraId="0FC2D438" w14:textId="77777777" w:rsidTr="00D14F2B">
        <w:tc>
          <w:tcPr>
            <w:tcW w:w="2076" w:type="dxa"/>
            <w:hideMark/>
          </w:tcPr>
          <w:p w14:paraId="23340C2B" w14:textId="77777777" w:rsidR="007973FC" w:rsidRDefault="007973FC" w:rsidP="00D14F2B">
            <w:pPr>
              <w:rPr>
                <w:lang w:val="en-US"/>
              </w:rPr>
            </w:pPr>
            <w:proofErr w:type="spellStart"/>
            <w:r>
              <w:rPr>
                <w:spacing w:val="-2"/>
                <w:lang w:val="en-US"/>
              </w:rPr>
              <w:t>Alyushenko</w:t>
            </w:r>
            <w:proofErr w:type="spellEnd"/>
            <w:r>
              <w:rPr>
                <w:spacing w:val="-2"/>
                <w:lang w:val="en-US"/>
              </w:rPr>
              <w:t xml:space="preserve"> I. D</w:t>
            </w:r>
          </w:p>
        </w:tc>
        <w:tc>
          <w:tcPr>
            <w:tcW w:w="296" w:type="dxa"/>
            <w:hideMark/>
          </w:tcPr>
          <w:p w14:paraId="1EC39B79" w14:textId="77777777" w:rsidR="007973FC" w:rsidRDefault="007973FC" w:rsidP="00D14F2B">
            <w:pPr>
              <w:rPr>
                <w:lang w:val="en-US"/>
              </w:rPr>
            </w:pPr>
            <w:r>
              <w:rPr>
                <w:lang w:val="en-US"/>
              </w:rPr>
              <w:t>-</w:t>
            </w:r>
          </w:p>
        </w:tc>
        <w:tc>
          <w:tcPr>
            <w:tcW w:w="2634" w:type="dxa"/>
            <w:hideMark/>
          </w:tcPr>
          <w:p w14:paraId="5130403B" w14:textId="77777777" w:rsidR="007973FC" w:rsidRDefault="007973FC" w:rsidP="00D14F2B">
            <w:pPr>
              <w:rPr>
                <w:b/>
                <w:lang w:val="en-US"/>
              </w:rPr>
            </w:pPr>
            <w:r>
              <w:rPr>
                <w:b/>
                <w:lang w:val="en-US"/>
              </w:rPr>
              <w:t>“FOR”</w:t>
            </w:r>
          </w:p>
        </w:tc>
        <w:tc>
          <w:tcPr>
            <w:tcW w:w="2198" w:type="dxa"/>
            <w:hideMark/>
          </w:tcPr>
          <w:p w14:paraId="431CF804" w14:textId="77777777" w:rsidR="007973FC" w:rsidRDefault="007973FC" w:rsidP="00D14F2B">
            <w:pPr>
              <w:rPr>
                <w:lang w:val="en-US"/>
              </w:rPr>
            </w:pPr>
            <w:proofErr w:type="spellStart"/>
            <w:r>
              <w:rPr>
                <w:lang w:val="en-US"/>
              </w:rPr>
              <w:t>Sergeev</w:t>
            </w:r>
            <w:proofErr w:type="spellEnd"/>
            <w:r>
              <w:rPr>
                <w:lang w:val="en-US"/>
              </w:rPr>
              <w:t xml:space="preserve"> S.V.</w:t>
            </w:r>
          </w:p>
        </w:tc>
        <w:tc>
          <w:tcPr>
            <w:tcW w:w="485" w:type="dxa"/>
            <w:hideMark/>
          </w:tcPr>
          <w:p w14:paraId="49639076" w14:textId="77777777" w:rsidR="007973FC" w:rsidRDefault="007973FC" w:rsidP="00D14F2B">
            <w:pPr>
              <w:rPr>
                <w:lang w:val="en-US"/>
              </w:rPr>
            </w:pPr>
            <w:r>
              <w:rPr>
                <w:lang w:val="en-US"/>
              </w:rPr>
              <w:t>-</w:t>
            </w:r>
          </w:p>
        </w:tc>
        <w:tc>
          <w:tcPr>
            <w:tcW w:w="2517" w:type="dxa"/>
            <w:hideMark/>
          </w:tcPr>
          <w:p w14:paraId="0BA9E4FF" w14:textId="77777777" w:rsidR="007973FC" w:rsidRDefault="007973FC" w:rsidP="00D14F2B">
            <w:pPr>
              <w:rPr>
                <w:b/>
                <w:lang w:val="en-US"/>
              </w:rPr>
            </w:pPr>
            <w:r>
              <w:rPr>
                <w:b/>
                <w:lang w:val="en-US"/>
              </w:rPr>
              <w:t>“FOR”</w:t>
            </w:r>
          </w:p>
        </w:tc>
      </w:tr>
      <w:tr w:rsidR="007973FC" w14:paraId="73714D60" w14:textId="77777777" w:rsidTr="00D14F2B">
        <w:tc>
          <w:tcPr>
            <w:tcW w:w="2076" w:type="dxa"/>
            <w:hideMark/>
          </w:tcPr>
          <w:p w14:paraId="40542A0E" w14:textId="77777777" w:rsidR="007973FC" w:rsidRDefault="007973FC" w:rsidP="00D14F2B">
            <w:pPr>
              <w:rPr>
                <w:lang w:val="en-US"/>
              </w:rPr>
            </w:pPr>
            <w:proofErr w:type="spellStart"/>
            <w:r>
              <w:rPr>
                <w:lang w:val="en-US"/>
              </w:rPr>
              <w:t>Varvarin</w:t>
            </w:r>
            <w:proofErr w:type="spellEnd"/>
            <w:r>
              <w:rPr>
                <w:lang w:val="en-US"/>
              </w:rPr>
              <w:t xml:space="preserve"> </w:t>
            </w:r>
            <w:r>
              <w:t>А</w:t>
            </w:r>
            <w:r>
              <w:rPr>
                <w:lang w:val="en-US"/>
              </w:rPr>
              <w:t>.V.</w:t>
            </w:r>
          </w:p>
        </w:tc>
        <w:tc>
          <w:tcPr>
            <w:tcW w:w="296" w:type="dxa"/>
            <w:hideMark/>
          </w:tcPr>
          <w:p w14:paraId="77DE4063" w14:textId="77777777" w:rsidR="007973FC" w:rsidRDefault="007973FC" w:rsidP="00D14F2B">
            <w:pPr>
              <w:rPr>
                <w:lang w:val="en-US"/>
              </w:rPr>
            </w:pPr>
            <w:r>
              <w:rPr>
                <w:lang w:val="en-US"/>
              </w:rPr>
              <w:t>-</w:t>
            </w:r>
          </w:p>
        </w:tc>
        <w:tc>
          <w:tcPr>
            <w:tcW w:w="2634" w:type="dxa"/>
            <w:hideMark/>
          </w:tcPr>
          <w:p w14:paraId="245905FC" w14:textId="77777777" w:rsidR="007973FC" w:rsidRDefault="007973FC" w:rsidP="00D14F2B">
            <w:pPr>
              <w:rPr>
                <w:b/>
                <w:lang w:val="en-US"/>
              </w:rPr>
            </w:pPr>
            <w:r>
              <w:rPr>
                <w:b/>
                <w:lang w:val="en-US"/>
              </w:rPr>
              <w:t>“FOR”</w:t>
            </w:r>
          </w:p>
        </w:tc>
        <w:tc>
          <w:tcPr>
            <w:tcW w:w="2198" w:type="dxa"/>
            <w:hideMark/>
          </w:tcPr>
          <w:p w14:paraId="06475D4E" w14:textId="77777777" w:rsidR="007973FC" w:rsidRDefault="007973FC" w:rsidP="00D14F2B">
            <w:pPr>
              <w:rPr>
                <w:lang w:val="en-US"/>
              </w:rPr>
            </w:pPr>
            <w:r>
              <w:rPr>
                <w:lang w:val="en-US"/>
              </w:rPr>
              <w:t>Terekhov I.A.</w:t>
            </w:r>
          </w:p>
        </w:tc>
        <w:tc>
          <w:tcPr>
            <w:tcW w:w="485" w:type="dxa"/>
            <w:hideMark/>
          </w:tcPr>
          <w:p w14:paraId="7AD33B1F" w14:textId="77777777" w:rsidR="007973FC" w:rsidRDefault="007973FC" w:rsidP="00D14F2B">
            <w:pPr>
              <w:rPr>
                <w:lang w:val="en-US"/>
              </w:rPr>
            </w:pPr>
            <w:r>
              <w:rPr>
                <w:lang w:val="en-US"/>
              </w:rPr>
              <w:t>-</w:t>
            </w:r>
          </w:p>
        </w:tc>
        <w:tc>
          <w:tcPr>
            <w:tcW w:w="2517" w:type="dxa"/>
            <w:hideMark/>
          </w:tcPr>
          <w:p w14:paraId="14900089" w14:textId="77777777" w:rsidR="007973FC" w:rsidRDefault="007973FC" w:rsidP="00D14F2B">
            <w:pPr>
              <w:rPr>
                <w:b/>
                <w:lang w:val="en-US"/>
              </w:rPr>
            </w:pPr>
            <w:r>
              <w:rPr>
                <w:b/>
                <w:lang w:val="en-US"/>
              </w:rPr>
              <w:t>“FOR”</w:t>
            </w:r>
          </w:p>
        </w:tc>
      </w:tr>
      <w:tr w:rsidR="007973FC" w14:paraId="5D1A5BDB" w14:textId="77777777" w:rsidTr="00D14F2B">
        <w:tc>
          <w:tcPr>
            <w:tcW w:w="2076" w:type="dxa"/>
            <w:hideMark/>
          </w:tcPr>
          <w:p w14:paraId="5CB25243" w14:textId="77777777" w:rsidR="007973FC" w:rsidRDefault="007973FC" w:rsidP="00D14F2B">
            <w:proofErr w:type="spellStart"/>
            <w:r>
              <w:rPr>
                <w:lang w:val="en-US"/>
              </w:rPr>
              <w:t>Guryanov</w:t>
            </w:r>
            <w:proofErr w:type="spellEnd"/>
            <w:r>
              <w:rPr>
                <w:lang w:val="en-US"/>
              </w:rPr>
              <w:t xml:space="preserve"> D.L.</w:t>
            </w:r>
          </w:p>
        </w:tc>
        <w:tc>
          <w:tcPr>
            <w:tcW w:w="296" w:type="dxa"/>
            <w:hideMark/>
          </w:tcPr>
          <w:p w14:paraId="400AADE1" w14:textId="77777777" w:rsidR="007973FC" w:rsidRDefault="007973FC" w:rsidP="00D14F2B">
            <w:r>
              <w:t>-</w:t>
            </w:r>
          </w:p>
        </w:tc>
        <w:tc>
          <w:tcPr>
            <w:tcW w:w="2634" w:type="dxa"/>
            <w:hideMark/>
          </w:tcPr>
          <w:p w14:paraId="74BD6CE6" w14:textId="77777777" w:rsidR="007973FC" w:rsidRDefault="007973FC" w:rsidP="00D14F2B">
            <w:pPr>
              <w:rPr>
                <w:b/>
                <w:lang w:val="en-US"/>
              </w:rPr>
            </w:pPr>
            <w:r>
              <w:rPr>
                <w:b/>
                <w:lang w:val="en-US"/>
              </w:rPr>
              <w:t>“FOR”</w:t>
            </w:r>
          </w:p>
        </w:tc>
        <w:tc>
          <w:tcPr>
            <w:tcW w:w="2198" w:type="dxa"/>
            <w:hideMark/>
          </w:tcPr>
          <w:p w14:paraId="22079D6E" w14:textId="77777777" w:rsidR="007973FC" w:rsidRDefault="007973FC" w:rsidP="00D14F2B">
            <w:proofErr w:type="spellStart"/>
            <w:r>
              <w:rPr>
                <w:lang w:val="en-US"/>
              </w:rPr>
              <w:t>Shagina</w:t>
            </w:r>
            <w:proofErr w:type="spellEnd"/>
            <w:r>
              <w:rPr>
                <w:lang w:val="en-US"/>
              </w:rPr>
              <w:t xml:space="preserve"> I.A</w:t>
            </w:r>
            <w:r>
              <w:t>.</w:t>
            </w:r>
          </w:p>
        </w:tc>
        <w:tc>
          <w:tcPr>
            <w:tcW w:w="485" w:type="dxa"/>
            <w:hideMark/>
          </w:tcPr>
          <w:p w14:paraId="192F51C4" w14:textId="77777777" w:rsidR="007973FC" w:rsidRDefault="007973FC" w:rsidP="00D14F2B">
            <w:r>
              <w:t>-</w:t>
            </w:r>
          </w:p>
        </w:tc>
        <w:tc>
          <w:tcPr>
            <w:tcW w:w="2517" w:type="dxa"/>
            <w:hideMark/>
          </w:tcPr>
          <w:p w14:paraId="476086A6" w14:textId="77777777" w:rsidR="007973FC" w:rsidRDefault="007973FC" w:rsidP="00D14F2B">
            <w:pPr>
              <w:rPr>
                <w:b/>
                <w:lang w:val="en-US"/>
              </w:rPr>
            </w:pPr>
            <w:r>
              <w:rPr>
                <w:b/>
                <w:lang w:val="en-US"/>
              </w:rPr>
              <w:t>“FOR”</w:t>
            </w:r>
          </w:p>
        </w:tc>
      </w:tr>
      <w:tr w:rsidR="007973FC" w14:paraId="0CB35C0E" w14:textId="77777777" w:rsidTr="00D14F2B">
        <w:trPr>
          <w:trHeight w:val="149"/>
        </w:trPr>
        <w:tc>
          <w:tcPr>
            <w:tcW w:w="2076" w:type="dxa"/>
            <w:hideMark/>
          </w:tcPr>
          <w:p w14:paraId="5742BA52" w14:textId="77777777" w:rsidR="007973FC" w:rsidRDefault="007973FC" w:rsidP="00D14F2B">
            <w:proofErr w:type="spellStart"/>
            <w:r>
              <w:rPr>
                <w:lang w:val="en-US"/>
              </w:rPr>
              <w:t>Logatkin</w:t>
            </w:r>
            <w:proofErr w:type="spellEnd"/>
            <w:r>
              <w:rPr>
                <w:lang w:val="en-US"/>
              </w:rPr>
              <w:t xml:space="preserve"> A.V.</w:t>
            </w:r>
          </w:p>
        </w:tc>
        <w:tc>
          <w:tcPr>
            <w:tcW w:w="296" w:type="dxa"/>
            <w:hideMark/>
          </w:tcPr>
          <w:p w14:paraId="35F2CCDB" w14:textId="77777777" w:rsidR="007973FC" w:rsidRDefault="007973FC" w:rsidP="00D14F2B">
            <w:r>
              <w:t>-</w:t>
            </w:r>
          </w:p>
        </w:tc>
        <w:tc>
          <w:tcPr>
            <w:tcW w:w="2634" w:type="dxa"/>
            <w:hideMark/>
          </w:tcPr>
          <w:p w14:paraId="3EA9CB12" w14:textId="77777777" w:rsidR="007973FC" w:rsidRDefault="007973FC" w:rsidP="00D14F2B">
            <w:pPr>
              <w:rPr>
                <w:b/>
                <w:lang w:val="en-US"/>
              </w:rPr>
            </w:pPr>
            <w:r>
              <w:rPr>
                <w:b/>
                <w:lang w:val="en-US"/>
              </w:rPr>
              <w:t>“FOR”</w:t>
            </w:r>
          </w:p>
        </w:tc>
        <w:tc>
          <w:tcPr>
            <w:tcW w:w="2198" w:type="dxa"/>
            <w:hideMark/>
          </w:tcPr>
          <w:p w14:paraId="12E03F65" w14:textId="77777777" w:rsidR="007973FC" w:rsidRDefault="007973FC" w:rsidP="00D14F2B">
            <w:proofErr w:type="spellStart"/>
            <w:r>
              <w:rPr>
                <w:lang w:val="en-US"/>
              </w:rPr>
              <w:t>Yavorskiy</w:t>
            </w:r>
            <w:proofErr w:type="spellEnd"/>
            <w:r>
              <w:rPr>
                <w:lang w:val="en-US"/>
              </w:rPr>
              <w:t xml:space="preserve"> V</w:t>
            </w:r>
            <w:r>
              <w:t>.К.</w:t>
            </w:r>
          </w:p>
        </w:tc>
        <w:tc>
          <w:tcPr>
            <w:tcW w:w="485" w:type="dxa"/>
            <w:hideMark/>
          </w:tcPr>
          <w:p w14:paraId="3FECAE9A" w14:textId="77777777" w:rsidR="007973FC" w:rsidRDefault="007973FC" w:rsidP="00D14F2B">
            <w:r>
              <w:t>-</w:t>
            </w:r>
          </w:p>
        </w:tc>
        <w:tc>
          <w:tcPr>
            <w:tcW w:w="2517" w:type="dxa"/>
            <w:hideMark/>
          </w:tcPr>
          <w:p w14:paraId="75F32A86" w14:textId="77777777" w:rsidR="007973FC" w:rsidRDefault="007973FC" w:rsidP="00D14F2B">
            <w:pPr>
              <w:rPr>
                <w:b/>
                <w:lang w:val="en-US"/>
              </w:rPr>
            </w:pPr>
            <w:r>
              <w:rPr>
                <w:b/>
                <w:lang w:val="en-US"/>
              </w:rPr>
              <w:t>“FOR”</w:t>
            </w:r>
          </w:p>
        </w:tc>
      </w:tr>
    </w:tbl>
    <w:p w14:paraId="33C2D14D" w14:textId="1AB28783" w:rsidR="00BB1852" w:rsidRPr="007973FC" w:rsidRDefault="007973FC" w:rsidP="00BB1852">
      <w:pPr>
        <w:pStyle w:val="a4"/>
        <w:widowControl w:val="0"/>
        <w:contextualSpacing/>
        <w:rPr>
          <w:sz w:val="24"/>
          <w:lang w:val="en-US"/>
        </w:rPr>
      </w:pPr>
      <w:r>
        <w:rPr>
          <w:sz w:val="24"/>
          <w:szCs w:val="22"/>
          <w:lang w:val="en-US"/>
        </w:rPr>
        <w:t xml:space="preserve">Thus, regarding the </w:t>
      </w:r>
      <w:r>
        <w:rPr>
          <w:sz w:val="24"/>
          <w:szCs w:val="22"/>
          <w:lang w:val="en-US"/>
        </w:rPr>
        <w:t>first</w:t>
      </w:r>
      <w:r>
        <w:rPr>
          <w:sz w:val="24"/>
          <w:szCs w:val="22"/>
          <w:lang w:val="en-US"/>
        </w:rPr>
        <w:t xml:space="preserve"> Agenda Item of the meeting, the resolution </w:t>
      </w:r>
      <w:r>
        <w:rPr>
          <w:b/>
          <w:sz w:val="24"/>
          <w:szCs w:val="22"/>
          <w:lang w:val="en-US"/>
        </w:rPr>
        <w:t>was adopted unanimously</w:t>
      </w:r>
      <w:r>
        <w:rPr>
          <w:sz w:val="24"/>
          <w:szCs w:val="22"/>
          <w:lang w:val="en-US"/>
        </w:rPr>
        <w:t xml:space="preserve"> by the Board of Directors participating in the meeting</w:t>
      </w:r>
      <w:r w:rsidR="00BB1852" w:rsidRPr="007973FC">
        <w:rPr>
          <w:sz w:val="24"/>
          <w:lang w:val="en-US"/>
        </w:rPr>
        <w:t>.</w:t>
      </w:r>
    </w:p>
    <w:p w14:paraId="53E44C51" w14:textId="77777777" w:rsidR="00675137" w:rsidRPr="007973FC" w:rsidRDefault="00675137" w:rsidP="00442429">
      <w:pPr>
        <w:pStyle w:val="a4"/>
        <w:widowControl w:val="0"/>
        <w:rPr>
          <w:b/>
          <w:color w:val="000000"/>
          <w:sz w:val="24"/>
          <w:lang w:val="en-US"/>
        </w:rPr>
      </w:pPr>
    </w:p>
    <w:p w14:paraId="785094FE" w14:textId="77777777" w:rsidR="00FA0AAD" w:rsidRPr="007973FC" w:rsidRDefault="00FA0AAD" w:rsidP="00442429">
      <w:pPr>
        <w:pStyle w:val="a4"/>
        <w:widowControl w:val="0"/>
        <w:rPr>
          <w:b/>
          <w:color w:val="000000"/>
          <w:sz w:val="24"/>
          <w:lang w:val="en-US"/>
        </w:rPr>
      </w:pPr>
    </w:p>
    <w:p w14:paraId="4670BEBF" w14:textId="1C355E65" w:rsidR="00D63A3B" w:rsidRPr="00E83D5E" w:rsidRDefault="007973FC" w:rsidP="00E83D5E">
      <w:pPr>
        <w:jc w:val="both"/>
        <w:rPr>
          <w:b/>
          <w:lang w:val="en-US"/>
        </w:rPr>
      </w:pPr>
      <w:r>
        <w:rPr>
          <w:b/>
          <w:color w:val="000000"/>
          <w:u w:val="single"/>
          <w:lang w:val="en-US"/>
        </w:rPr>
        <w:t>Item</w:t>
      </w:r>
      <w:r w:rsidRPr="00E83D5E">
        <w:rPr>
          <w:b/>
          <w:color w:val="000000"/>
          <w:u w:val="single"/>
          <w:lang w:val="en-US"/>
        </w:rPr>
        <w:t xml:space="preserve"> </w:t>
      </w:r>
      <w:r>
        <w:rPr>
          <w:b/>
          <w:color w:val="000000"/>
          <w:u w:val="single"/>
          <w:lang w:val="en-US"/>
        </w:rPr>
        <w:t>No</w:t>
      </w:r>
      <w:r w:rsidRPr="00E83D5E">
        <w:rPr>
          <w:b/>
          <w:color w:val="000000"/>
          <w:u w:val="single"/>
          <w:lang w:val="en-US"/>
        </w:rPr>
        <w:t>.</w:t>
      </w:r>
      <w:r w:rsidR="00D63A3B" w:rsidRPr="00E83D5E">
        <w:rPr>
          <w:b/>
          <w:color w:val="000000"/>
          <w:u w:val="single"/>
          <w:lang w:val="en-US"/>
        </w:rPr>
        <w:t xml:space="preserve"> 2:</w:t>
      </w:r>
      <w:r w:rsidR="00D63A3B" w:rsidRPr="00E83D5E">
        <w:rPr>
          <w:lang w:val="en-US"/>
        </w:rPr>
        <w:t xml:space="preserve"> </w:t>
      </w:r>
      <w:r w:rsidR="00E83D5E" w:rsidRPr="00E83D5E">
        <w:rPr>
          <w:b/>
          <w:lang w:val="en-US"/>
        </w:rPr>
        <w:t>The determination of the date of the meeting of the Board of Directors on consideration of the issues surrounding the preparation for the Annual General Meeting of Shareholders of the Company</w:t>
      </w:r>
      <w:r w:rsidR="00D63A3B" w:rsidRPr="00E83D5E">
        <w:rPr>
          <w:b/>
          <w:lang w:val="en-US"/>
        </w:rPr>
        <w:t xml:space="preserve">. </w:t>
      </w:r>
    </w:p>
    <w:p w14:paraId="6E528392" w14:textId="216562E5" w:rsidR="00D63A3B" w:rsidRPr="007973FC" w:rsidRDefault="007973FC" w:rsidP="00D63A3B">
      <w:pPr>
        <w:jc w:val="both"/>
        <w:rPr>
          <w:b/>
          <w:u w:val="single"/>
          <w:lang w:val="en-US"/>
        </w:rPr>
      </w:pPr>
      <w:r>
        <w:rPr>
          <w:b/>
          <w:iCs/>
          <w:color w:val="000000"/>
          <w:u w:val="single"/>
          <w:lang w:val="en-US"/>
        </w:rPr>
        <w:t>The following solution was offered</w:t>
      </w:r>
      <w:r w:rsidR="00D63A3B" w:rsidRPr="007973FC">
        <w:rPr>
          <w:b/>
          <w:u w:val="single"/>
          <w:lang w:val="en-US"/>
        </w:rPr>
        <w:t>:</w:t>
      </w:r>
    </w:p>
    <w:p w14:paraId="450FC5FB" w14:textId="743CC176" w:rsidR="00E83D5E" w:rsidRPr="00E83D5E" w:rsidRDefault="00E83D5E" w:rsidP="00D63A3B">
      <w:pPr>
        <w:ind w:firstLine="709"/>
        <w:jc w:val="both"/>
        <w:rPr>
          <w:i/>
          <w:lang w:val="en-US"/>
        </w:rPr>
      </w:pPr>
      <w:r>
        <w:rPr>
          <w:i/>
          <w:lang w:val="en-US"/>
        </w:rPr>
        <w:t xml:space="preserve">To determine the date of the </w:t>
      </w:r>
      <w:r w:rsidRPr="00E83D5E">
        <w:rPr>
          <w:i/>
          <w:lang w:val="en-US"/>
        </w:rPr>
        <w:t>meeting of the Board of Directors on consideration of the issues surrounding the preparation for the Annual General Meeting of Shareholders of the Company</w:t>
      </w:r>
      <w:r>
        <w:rPr>
          <w:i/>
          <w:lang w:val="en-US"/>
        </w:rPr>
        <w:t xml:space="preserve"> – not later than April 28, 2021.</w:t>
      </w:r>
    </w:p>
    <w:p w14:paraId="494CC05A" w14:textId="77777777" w:rsidR="003546ED" w:rsidRDefault="003546ED" w:rsidP="003546ED">
      <w:pPr>
        <w:ind w:right="-284"/>
        <w:jc w:val="both"/>
        <w:rPr>
          <w:i/>
        </w:rPr>
      </w:pPr>
      <w:r>
        <w:rPr>
          <w:b/>
          <w:lang w:val="en-US"/>
        </w:rPr>
        <w:t>The results of voting</w:t>
      </w:r>
      <w:r>
        <w:rPr>
          <w:b/>
        </w:rPr>
        <w:t>:</w:t>
      </w:r>
    </w:p>
    <w:tbl>
      <w:tblPr>
        <w:tblW w:w="10206" w:type="dxa"/>
        <w:tblLook w:val="04A0" w:firstRow="1" w:lastRow="0" w:firstColumn="1" w:lastColumn="0" w:noHBand="0" w:noVBand="1"/>
      </w:tblPr>
      <w:tblGrid>
        <w:gridCol w:w="2076"/>
        <w:gridCol w:w="296"/>
        <w:gridCol w:w="2634"/>
        <w:gridCol w:w="2198"/>
        <w:gridCol w:w="485"/>
        <w:gridCol w:w="2517"/>
      </w:tblGrid>
      <w:tr w:rsidR="003546ED" w14:paraId="072763E1" w14:textId="77777777" w:rsidTr="003546ED">
        <w:tc>
          <w:tcPr>
            <w:tcW w:w="2076" w:type="dxa"/>
            <w:hideMark/>
          </w:tcPr>
          <w:p w14:paraId="207C224D" w14:textId="77777777" w:rsidR="003546ED" w:rsidRDefault="003546ED">
            <w:pPr>
              <w:rPr>
                <w:lang w:val="en-US"/>
              </w:rPr>
            </w:pPr>
            <w:proofErr w:type="spellStart"/>
            <w:r>
              <w:rPr>
                <w:lang w:val="en-US"/>
              </w:rPr>
              <w:t>Gavrilov</w:t>
            </w:r>
            <w:proofErr w:type="spellEnd"/>
            <w:r>
              <w:rPr>
                <w:lang w:val="en-US"/>
              </w:rPr>
              <w:t xml:space="preserve"> A.I.</w:t>
            </w:r>
          </w:p>
        </w:tc>
        <w:tc>
          <w:tcPr>
            <w:tcW w:w="296" w:type="dxa"/>
            <w:hideMark/>
          </w:tcPr>
          <w:p w14:paraId="553CA323" w14:textId="77777777" w:rsidR="003546ED" w:rsidRDefault="003546ED">
            <w:pPr>
              <w:rPr>
                <w:lang w:val="en-US"/>
              </w:rPr>
            </w:pPr>
            <w:r>
              <w:rPr>
                <w:lang w:val="en-US"/>
              </w:rPr>
              <w:t>-</w:t>
            </w:r>
          </w:p>
        </w:tc>
        <w:tc>
          <w:tcPr>
            <w:tcW w:w="2634" w:type="dxa"/>
            <w:hideMark/>
          </w:tcPr>
          <w:p w14:paraId="124B5447" w14:textId="77777777" w:rsidR="003546ED" w:rsidRDefault="003546ED">
            <w:pPr>
              <w:rPr>
                <w:b/>
                <w:lang w:val="en-US"/>
              </w:rPr>
            </w:pPr>
            <w:r>
              <w:rPr>
                <w:b/>
                <w:lang w:val="en-US"/>
              </w:rPr>
              <w:t>“FOR”</w:t>
            </w:r>
          </w:p>
        </w:tc>
        <w:tc>
          <w:tcPr>
            <w:tcW w:w="2198" w:type="dxa"/>
            <w:hideMark/>
          </w:tcPr>
          <w:p w14:paraId="6EECE41C" w14:textId="77777777" w:rsidR="003546ED" w:rsidRDefault="003546ED">
            <w:pPr>
              <w:rPr>
                <w:lang w:val="en-US"/>
              </w:rPr>
            </w:pPr>
            <w:r>
              <w:rPr>
                <w:lang w:val="en-US"/>
              </w:rPr>
              <w:t>Medvedev M.V.</w:t>
            </w:r>
          </w:p>
        </w:tc>
        <w:tc>
          <w:tcPr>
            <w:tcW w:w="485" w:type="dxa"/>
            <w:hideMark/>
          </w:tcPr>
          <w:p w14:paraId="10F7E87B" w14:textId="77777777" w:rsidR="003546ED" w:rsidRDefault="003546ED">
            <w:pPr>
              <w:rPr>
                <w:lang w:val="en-US"/>
              </w:rPr>
            </w:pPr>
            <w:r>
              <w:rPr>
                <w:lang w:val="en-US"/>
              </w:rPr>
              <w:t>-</w:t>
            </w:r>
          </w:p>
        </w:tc>
        <w:tc>
          <w:tcPr>
            <w:tcW w:w="2517" w:type="dxa"/>
            <w:hideMark/>
          </w:tcPr>
          <w:p w14:paraId="119E7627" w14:textId="77777777" w:rsidR="003546ED" w:rsidRDefault="003546ED">
            <w:pPr>
              <w:rPr>
                <w:b/>
                <w:lang w:val="en-US"/>
              </w:rPr>
            </w:pPr>
            <w:r>
              <w:rPr>
                <w:b/>
                <w:lang w:val="en-US"/>
              </w:rPr>
              <w:t>“FOR”</w:t>
            </w:r>
          </w:p>
        </w:tc>
      </w:tr>
      <w:tr w:rsidR="003546ED" w14:paraId="48DB1011" w14:textId="77777777" w:rsidTr="003546ED">
        <w:tc>
          <w:tcPr>
            <w:tcW w:w="2076" w:type="dxa"/>
            <w:hideMark/>
          </w:tcPr>
          <w:p w14:paraId="0D2F5A93" w14:textId="77777777" w:rsidR="003546ED" w:rsidRDefault="003546ED">
            <w:pPr>
              <w:rPr>
                <w:lang w:val="en-US"/>
              </w:rPr>
            </w:pPr>
            <w:proofErr w:type="spellStart"/>
            <w:r>
              <w:rPr>
                <w:spacing w:val="-2"/>
                <w:lang w:val="en-US"/>
              </w:rPr>
              <w:t>Alyushenko</w:t>
            </w:r>
            <w:proofErr w:type="spellEnd"/>
            <w:r>
              <w:rPr>
                <w:spacing w:val="-2"/>
                <w:lang w:val="en-US"/>
              </w:rPr>
              <w:t xml:space="preserve"> I. D</w:t>
            </w:r>
          </w:p>
        </w:tc>
        <w:tc>
          <w:tcPr>
            <w:tcW w:w="296" w:type="dxa"/>
            <w:hideMark/>
          </w:tcPr>
          <w:p w14:paraId="6CB276D7" w14:textId="77777777" w:rsidR="003546ED" w:rsidRDefault="003546ED">
            <w:pPr>
              <w:rPr>
                <w:lang w:val="en-US"/>
              </w:rPr>
            </w:pPr>
            <w:r>
              <w:rPr>
                <w:lang w:val="en-US"/>
              </w:rPr>
              <w:t>-</w:t>
            </w:r>
          </w:p>
        </w:tc>
        <w:tc>
          <w:tcPr>
            <w:tcW w:w="2634" w:type="dxa"/>
            <w:hideMark/>
          </w:tcPr>
          <w:p w14:paraId="15861436" w14:textId="77777777" w:rsidR="003546ED" w:rsidRDefault="003546ED">
            <w:pPr>
              <w:rPr>
                <w:b/>
                <w:lang w:val="en-US"/>
              </w:rPr>
            </w:pPr>
            <w:r>
              <w:rPr>
                <w:b/>
                <w:lang w:val="en-US"/>
              </w:rPr>
              <w:t>“FOR”</w:t>
            </w:r>
          </w:p>
        </w:tc>
        <w:tc>
          <w:tcPr>
            <w:tcW w:w="2198" w:type="dxa"/>
            <w:hideMark/>
          </w:tcPr>
          <w:p w14:paraId="53C22A11" w14:textId="77777777" w:rsidR="003546ED" w:rsidRDefault="003546ED">
            <w:pPr>
              <w:rPr>
                <w:lang w:val="en-US"/>
              </w:rPr>
            </w:pPr>
            <w:proofErr w:type="spellStart"/>
            <w:r>
              <w:rPr>
                <w:lang w:val="en-US"/>
              </w:rPr>
              <w:t>Sergeev</w:t>
            </w:r>
            <w:proofErr w:type="spellEnd"/>
            <w:r>
              <w:rPr>
                <w:lang w:val="en-US"/>
              </w:rPr>
              <w:t xml:space="preserve"> S.V.</w:t>
            </w:r>
          </w:p>
        </w:tc>
        <w:tc>
          <w:tcPr>
            <w:tcW w:w="485" w:type="dxa"/>
            <w:hideMark/>
          </w:tcPr>
          <w:p w14:paraId="5AD4AED5" w14:textId="77777777" w:rsidR="003546ED" w:rsidRDefault="003546ED">
            <w:pPr>
              <w:rPr>
                <w:lang w:val="en-US"/>
              </w:rPr>
            </w:pPr>
            <w:r>
              <w:rPr>
                <w:lang w:val="en-US"/>
              </w:rPr>
              <w:t>-</w:t>
            </w:r>
          </w:p>
        </w:tc>
        <w:tc>
          <w:tcPr>
            <w:tcW w:w="2517" w:type="dxa"/>
            <w:hideMark/>
          </w:tcPr>
          <w:p w14:paraId="2C44075C" w14:textId="77777777" w:rsidR="003546ED" w:rsidRDefault="003546ED">
            <w:pPr>
              <w:rPr>
                <w:b/>
                <w:lang w:val="en-US"/>
              </w:rPr>
            </w:pPr>
            <w:r>
              <w:rPr>
                <w:b/>
                <w:lang w:val="en-US"/>
              </w:rPr>
              <w:t>“FOR”</w:t>
            </w:r>
          </w:p>
        </w:tc>
      </w:tr>
      <w:tr w:rsidR="003546ED" w14:paraId="2A046DE5" w14:textId="77777777" w:rsidTr="003546ED">
        <w:tc>
          <w:tcPr>
            <w:tcW w:w="2076" w:type="dxa"/>
            <w:hideMark/>
          </w:tcPr>
          <w:p w14:paraId="17042622" w14:textId="77777777" w:rsidR="003546ED" w:rsidRDefault="003546ED">
            <w:pPr>
              <w:rPr>
                <w:lang w:val="en-US"/>
              </w:rPr>
            </w:pPr>
            <w:proofErr w:type="spellStart"/>
            <w:r>
              <w:rPr>
                <w:lang w:val="en-US"/>
              </w:rPr>
              <w:t>Varvarin</w:t>
            </w:r>
            <w:proofErr w:type="spellEnd"/>
            <w:r>
              <w:rPr>
                <w:lang w:val="en-US"/>
              </w:rPr>
              <w:t xml:space="preserve"> </w:t>
            </w:r>
            <w:r>
              <w:t>А</w:t>
            </w:r>
            <w:r>
              <w:rPr>
                <w:lang w:val="en-US"/>
              </w:rPr>
              <w:t>.V.</w:t>
            </w:r>
          </w:p>
        </w:tc>
        <w:tc>
          <w:tcPr>
            <w:tcW w:w="296" w:type="dxa"/>
            <w:hideMark/>
          </w:tcPr>
          <w:p w14:paraId="1537A48C" w14:textId="77777777" w:rsidR="003546ED" w:rsidRDefault="003546ED">
            <w:pPr>
              <w:rPr>
                <w:lang w:val="en-US"/>
              </w:rPr>
            </w:pPr>
            <w:r>
              <w:rPr>
                <w:lang w:val="en-US"/>
              </w:rPr>
              <w:t>-</w:t>
            </w:r>
          </w:p>
        </w:tc>
        <w:tc>
          <w:tcPr>
            <w:tcW w:w="2634" w:type="dxa"/>
            <w:hideMark/>
          </w:tcPr>
          <w:p w14:paraId="12B03932" w14:textId="77777777" w:rsidR="003546ED" w:rsidRDefault="003546ED">
            <w:pPr>
              <w:rPr>
                <w:b/>
                <w:lang w:val="en-US"/>
              </w:rPr>
            </w:pPr>
            <w:r>
              <w:rPr>
                <w:b/>
                <w:lang w:val="en-US"/>
              </w:rPr>
              <w:t>“FOR”</w:t>
            </w:r>
          </w:p>
        </w:tc>
        <w:tc>
          <w:tcPr>
            <w:tcW w:w="2198" w:type="dxa"/>
            <w:hideMark/>
          </w:tcPr>
          <w:p w14:paraId="0D8EFEB2" w14:textId="77777777" w:rsidR="003546ED" w:rsidRDefault="003546ED">
            <w:pPr>
              <w:rPr>
                <w:lang w:val="en-US"/>
              </w:rPr>
            </w:pPr>
            <w:r>
              <w:rPr>
                <w:lang w:val="en-US"/>
              </w:rPr>
              <w:t>Terekhov I.A.</w:t>
            </w:r>
          </w:p>
        </w:tc>
        <w:tc>
          <w:tcPr>
            <w:tcW w:w="485" w:type="dxa"/>
            <w:hideMark/>
          </w:tcPr>
          <w:p w14:paraId="41CDA9BD" w14:textId="77777777" w:rsidR="003546ED" w:rsidRDefault="003546ED">
            <w:pPr>
              <w:rPr>
                <w:lang w:val="en-US"/>
              </w:rPr>
            </w:pPr>
            <w:r>
              <w:rPr>
                <w:lang w:val="en-US"/>
              </w:rPr>
              <w:t>-</w:t>
            </w:r>
          </w:p>
        </w:tc>
        <w:tc>
          <w:tcPr>
            <w:tcW w:w="2517" w:type="dxa"/>
            <w:hideMark/>
          </w:tcPr>
          <w:p w14:paraId="09F57E8C" w14:textId="77777777" w:rsidR="003546ED" w:rsidRDefault="003546ED">
            <w:pPr>
              <w:rPr>
                <w:b/>
                <w:lang w:val="en-US"/>
              </w:rPr>
            </w:pPr>
            <w:r>
              <w:rPr>
                <w:b/>
                <w:lang w:val="en-US"/>
              </w:rPr>
              <w:t>“FOR”</w:t>
            </w:r>
          </w:p>
        </w:tc>
      </w:tr>
      <w:tr w:rsidR="003546ED" w14:paraId="543694F7" w14:textId="77777777" w:rsidTr="003546ED">
        <w:tc>
          <w:tcPr>
            <w:tcW w:w="2076" w:type="dxa"/>
            <w:hideMark/>
          </w:tcPr>
          <w:p w14:paraId="06F8A40A" w14:textId="77777777" w:rsidR="003546ED" w:rsidRDefault="003546ED">
            <w:proofErr w:type="spellStart"/>
            <w:r>
              <w:rPr>
                <w:lang w:val="en-US"/>
              </w:rPr>
              <w:t>Guryanov</w:t>
            </w:r>
            <w:proofErr w:type="spellEnd"/>
            <w:r>
              <w:rPr>
                <w:lang w:val="en-US"/>
              </w:rPr>
              <w:t xml:space="preserve"> D.L.</w:t>
            </w:r>
          </w:p>
        </w:tc>
        <w:tc>
          <w:tcPr>
            <w:tcW w:w="296" w:type="dxa"/>
            <w:hideMark/>
          </w:tcPr>
          <w:p w14:paraId="0BB9CFCE" w14:textId="77777777" w:rsidR="003546ED" w:rsidRDefault="003546ED">
            <w:r>
              <w:t>-</w:t>
            </w:r>
          </w:p>
        </w:tc>
        <w:tc>
          <w:tcPr>
            <w:tcW w:w="2634" w:type="dxa"/>
            <w:hideMark/>
          </w:tcPr>
          <w:p w14:paraId="7265BFD7" w14:textId="77777777" w:rsidR="003546ED" w:rsidRDefault="003546ED">
            <w:pPr>
              <w:rPr>
                <w:b/>
                <w:lang w:val="en-US"/>
              </w:rPr>
            </w:pPr>
            <w:r>
              <w:rPr>
                <w:b/>
                <w:lang w:val="en-US"/>
              </w:rPr>
              <w:t>“FOR”</w:t>
            </w:r>
          </w:p>
        </w:tc>
        <w:tc>
          <w:tcPr>
            <w:tcW w:w="2198" w:type="dxa"/>
            <w:hideMark/>
          </w:tcPr>
          <w:p w14:paraId="447D892D" w14:textId="77777777" w:rsidR="003546ED" w:rsidRDefault="003546ED">
            <w:proofErr w:type="spellStart"/>
            <w:r>
              <w:rPr>
                <w:lang w:val="en-US"/>
              </w:rPr>
              <w:t>Shagina</w:t>
            </w:r>
            <w:proofErr w:type="spellEnd"/>
            <w:r>
              <w:rPr>
                <w:lang w:val="en-US"/>
              </w:rPr>
              <w:t xml:space="preserve"> I.A</w:t>
            </w:r>
            <w:r>
              <w:t>.</w:t>
            </w:r>
          </w:p>
        </w:tc>
        <w:tc>
          <w:tcPr>
            <w:tcW w:w="485" w:type="dxa"/>
            <w:hideMark/>
          </w:tcPr>
          <w:p w14:paraId="1F0456BF" w14:textId="77777777" w:rsidR="003546ED" w:rsidRDefault="003546ED">
            <w:r>
              <w:t>-</w:t>
            </w:r>
          </w:p>
        </w:tc>
        <w:tc>
          <w:tcPr>
            <w:tcW w:w="2517" w:type="dxa"/>
            <w:hideMark/>
          </w:tcPr>
          <w:p w14:paraId="0480973C" w14:textId="77777777" w:rsidR="003546ED" w:rsidRDefault="003546ED">
            <w:pPr>
              <w:rPr>
                <w:b/>
                <w:lang w:val="en-US"/>
              </w:rPr>
            </w:pPr>
            <w:r>
              <w:rPr>
                <w:b/>
                <w:lang w:val="en-US"/>
              </w:rPr>
              <w:t>“FOR”</w:t>
            </w:r>
          </w:p>
        </w:tc>
      </w:tr>
      <w:tr w:rsidR="003546ED" w14:paraId="62140E1E" w14:textId="77777777" w:rsidTr="003546ED">
        <w:trPr>
          <w:trHeight w:val="149"/>
        </w:trPr>
        <w:tc>
          <w:tcPr>
            <w:tcW w:w="2076" w:type="dxa"/>
            <w:hideMark/>
          </w:tcPr>
          <w:p w14:paraId="4CFD9C19" w14:textId="77777777" w:rsidR="003546ED" w:rsidRDefault="003546ED">
            <w:proofErr w:type="spellStart"/>
            <w:r>
              <w:rPr>
                <w:lang w:val="en-US"/>
              </w:rPr>
              <w:t>Logatkin</w:t>
            </w:r>
            <w:proofErr w:type="spellEnd"/>
            <w:r>
              <w:rPr>
                <w:lang w:val="en-US"/>
              </w:rPr>
              <w:t xml:space="preserve"> A.V.</w:t>
            </w:r>
          </w:p>
        </w:tc>
        <w:tc>
          <w:tcPr>
            <w:tcW w:w="296" w:type="dxa"/>
            <w:hideMark/>
          </w:tcPr>
          <w:p w14:paraId="385A5927" w14:textId="77777777" w:rsidR="003546ED" w:rsidRDefault="003546ED">
            <w:r>
              <w:t>-</w:t>
            </w:r>
          </w:p>
        </w:tc>
        <w:tc>
          <w:tcPr>
            <w:tcW w:w="2634" w:type="dxa"/>
            <w:hideMark/>
          </w:tcPr>
          <w:p w14:paraId="7D1B007C" w14:textId="77777777" w:rsidR="003546ED" w:rsidRDefault="003546ED">
            <w:pPr>
              <w:rPr>
                <w:b/>
                <w:lang w:val="en-US"/>
              </w:rPr>
            </w:pPr>
            <w:r>
              <w:rPr>
                <w:b/>
                <w:lang w:val="en-US"/>
              </w:rPr>
              <w:t>“FOR”</w:t>
            </w:r>
          </w:p>
        </w:tc>
        <w:tc>
          <w:tcPr>
            <w:tcW w:w="2198" w:type="dxa"/>
            <w:hideMark/>
          </w:tcPr>
          <w:p w14:paraId="0FEE94A7" w14:textId="77777777" w:rsidR="003546ED" w:rsidRDefault="003546ED">
            <w:proofErr w:type="spellStart"/>
            <w:r>
              <w:rPr>
                <w:lang w:val="en-US"/>
              </w:rPr>
              <w:t>Yavorskiy</w:t>
            </w:r>
            <w:proofErr w:type="spellEnd"/>
            <w:r>
              <w:rPr>
                <w:lang w:val="en-US"/>
              </w:rPr>
              <w:t xml:space="preserve"> V</w:t>
            </w:r>
            <w:r>
              <w:t>.К.</w:t>
            </w:r>
          </w:p>
        </w:tc>
        <w:tc>
          <w:tcPr>
            <w:tcW w:w="485" w:type="dxa"/>
            <w:hideMark/>
          </w:tcPr>
          <w:p w14:paraId="4EC98B08" w14:textId="77777777" w:rsidR="003546ED" w:rsidRDefault="003546ED">
            <w:r>
              <w:t>-</w:t>
            </w:r>
          </w:p>
        </w:tc>
        <w:tc>
          <w:tcPr>
            <w:tcW w:w="2517" w:type="dxa"/>
            <w:hideMark/>
          </w:tcPr>
          <w:p w14:paraId="24E78CDF" w14:textId="77777777" w:rsidR="003546ED" w:rsidRDefault="003546ED">
            <w:pPr>
              <w:rPr>
                <w:b/>
                <w:lang w:val="en-US"/>
              </w:rPr>
            </w:pPr>
            <w:r>
              <w:rPr>
                <w:b/>
                <w:lang w:val="en-US"/>
              </w:rPr>
              <w:t>“FOR”</w:t>
            </w:r>
          </w:p>
        </w:tc>
      </w:tr>
    </w:tbl>
    <w:p w14:paraId="366E7D33" w14:textId="517483B4" w:rsidR="003546ED" w:rsidRDefault="003546ED" w:rsidP="003546ED">
      <w:pPr>
        <w:pStyle w:val="a4"/>
        <w:widowControl w:val="0"/>
        <w:rPr>
          <w:sz w:val="24"/>
          <w:lang w:val="en-US"/>
        </w:rPr>
      </w:pPr>
      <w:r>
        <w:rPr>
          <w:sz w:val="24"/>
          <w:szCs w:val="22"/>
          <w:lang w:val="en-US"/>
        </w:rPr>
        <w:t xml:space="preserve">Thus, regarding the </w:t>
      </w:r>
      <w:r>
        <w:rPr>
          <w:sz w:val="24"/>
          <w:szCs w:val="22"/>
          <w:lang w:val="en-US"/>
        </w:rPr>
        <w:t>second</w:t>
      </w:r>
      <w:r>
        <w:rPr>
          <w:sz w:val="24"/>
          <w:szCs w:val="22"/>
          <w:lang w:val="en-US"/>
        </w:rPr>
        <w:t xml:space="preserve"> Agenda Item of the meeting, the resolution </w:t>
      </w:r>
      <w:r>
        <w:rPr>
          <w:b/>
          <w:sz w:val="24"/>
          <w:szCs w:val="22"/>
          <w:lang w:val="en-US"/>
        </w:rPr>
        <w:t>was adopted unanimously</w:t>
      </w:r>
      <w:r>
        <w:rPr>
          <w:sz w:val="24"/>
          <w:szCs w:val="22"/>
          <w:lang w:val="en-US"/>
        </w:rPr>
        <w:t xml:space="preserve"> by the Board of Directors participating in the meeting</w:t>
      </w:r>
      <w:r>
        <w:rPr>
          <w:sz w:val="24"/>
          <w:lang w:val="en-US"/>
        </w:rPr>
        <w:t>.</w:t>
      </w:r>
    </w:p>
    <w:p w14:paraId="47C5E15F" w14:textId="77777777" w:rsidR="003546ED" w:rsidRDefault="003546ED" w:rsidP="003546ED">
      <w:pPr>
        <w:pStyle w:val="a4"/>
        <w:widowControl w:val="0"/>
        <w:rPr>
          <w:b/>
          <w:color w:val="000000"/>
          <w:sz w:val="24"/>
          <w:lang w:val="en-US"/>
        </w:rPr>
      </w:pPr>
    </w:p>
    <w:p w14:paraId="0D63DD2B" w14:textId="77777777" w:rsidR="003546ED" w:rsidRDefault="003546ED" w:rsidP="003546ED">
      <w:pPr>
        <w:pStyle w:val="a4"/>
        <w:widowControl w:val="0"/>
        <w:rPr>
          <w:b/>
          <w:color w:val="000000"/>
          <w:sz w:val="24"/>
          <w:lang w:val="en-US"/>
        </w:rPr>
      </w:pPr>
    </w:p>
    <w:p w14:paraId="4B28846D" w14:textId="77777777" w:rsidR="003546ED" w:rsidRDefault="003546ED" w:rsidP="003546ED">
      <w:pPr>
        <w:widowControl w:val="0"/>
        <w:shd w:val="clear" w:color="auto" w:fill="FFFFFF"/>
        <w:jc w:val="both"/>
        <w:rPr>
          <w:b/>
          <w:lang w:val="en-US"/>
        </w:rPr>
      </w:pPr>
      <w:r>
        <w:rPr>
          <w:b/>
          <w:lang w:val="en-US"/>
        </w:rPr>
        <w:t>Chairman of the Board of Directors</w:t>
      </w:r>
      <w:r>
        <w:rPr>
          <w:b/>
          <w:lang w:val="en-US"/>
        </w:rPr>
        <w:tab/>
      </w:r>
      <w:r>
        <w:rPr>
          <w:b/>
          <w:lang w:val="en-US"/>
        </w:rPr>
        <w:tab/>
        <w:t xml:space="preserve"> </w:t>
      </w:r>
      <w:r>
        <w:rPr>
          <w:b/>
          <w:lang w:val="en-US"/>
        </w:rPr>
        <w:tab/>
        <w:t xml:space="preserve">        </w:t>
      </w:r>
      <w:r>
        <w:rPr>
          <w:b/>
          <w:lang w:val="en-US"/>
        </w:rPr>
        <w:tab/>
        <w:t xml:space="preserve">        </w:t>
      </w:r>
      <w:r>
        <w:rPr>
          <w:b/>
        </w:rPr>
        <w:t>А</w:t>
      </w:r>
      <w:r>
        <w:rPr>
          <w:b/>
          <w:lang w:val="en-US"/>
        </w:rPr>
        <w:t xml:space="preserve">.I. </w:t>
      </w:r>
      <w:proofErr w:type="spellStart"/>
      <w:r>
        <w:rPr>
          <w:b/>
          <w:lang w:val="en-US"/>
        </w:rPr>
        <w:t>Gavrilov</w:t>
      </w:r>
      <w:proofErr w:type="spellEnd"/>
    </w:p>
    <w:p w14:paraId="6C6D2036" w14:textId="77777777" w:rsidR="003546ED" w:rsidRDefault="003546ED" w:rsidP="003546ED">
      <w:pPr>
        <w:widowControl w:val="0"/>
        <w:shd w:val="clear" w:color="auto" w:fill="FFFFFF"/>
        <w:jc w:val="both"/>
        <w:rPr>
          <w:b/>
          <w:lang w:val="en-US"/>
        </w:rPr>
      </w:pPr>
    </w:p>
    <w:p w14:paraId="3179B6EC" w14:textId="77777777" w:rsidR="003546ED" w:rsidRDefault="003546ED" w:rsidP="003546ED">
      <w:pPr>
        <w:widowControl w:val="0"/>
        <w:shd w:val="clear" w:color="auto" w:fill="FFFFFF"/>
        <w:jc w:val="both"/>
        <w:rPr>
          <w:b/>
          <w:lang w:val="en-US"/>
        </w:rPr>
      </w:pPr>
    </w:p>
    <w:p w14:paraId="256B4697" w14:textId="77777777" w:rsidR="003546ED" w:rsidRDefault="003546ED" w:rsidP="003546ED">
      <w:pPr>
        <w:pStyle w:val="a4"/>
        <w:widowControl w:val="0"/>
        <w:rPr>
          <w:b/>
          <w:sz w:val="24"/>
        </w:rPr>
      </w:pPr>
      <w:r>
        <w:rPr>
          <w:b/>
          <w:sz w:val="24"/>
          <w:lang w:val="en-US"/>
        </w:rPr>
        <w:t>Corporate Secretary</w:t>
      </w:r>
      <w:r>
        <w:rPr>
          <w:b/>
          <w:sz w:val="24"/>
          <w:lang w:val="en-US"/>
        </w:rPr>
        <w:tab/>
      </w:r>
      <w:r>
        <w:rPr>
          <w:b/>
          <w:sz w:val="24"/>
          <w:lang w:val="en-US"/>
        </w:rPr>
        <w:tab/>
        <w:t xml:space="preserve">                                                                    O.V. </w:t>
      </w:r>
      <w:proofErr w:type="spellStart"/>
      <w:r>
        <w:rPr>
          <w:b/>
          <w:sz w:val="24"/>
          <w:lang w:val="en-US"/>
        </w:rPr>
        <w:t>Russu</w:t>
      </w:r>
      <w:proofErr w:type="spellEnd"/>
    </w:p>
    <w:p w14:paraId="2243A301" w14:textId="77777777" w:rsidR="003546ED" w:rsidRDefault="003546ED" w:rsidP="00D63A3B">
      <w:pPr>
        <w:widowControl w:val="0"/>
        <w:tabs>
          <w:tab w:val="left" w:pos="567"/>
          <w:tab w:val="left" w:pos="1134"/>
        </w:tabs>
        <w:jc w:val="both"/>
        <w:rPr>
          <w:b/>
        </w:rPr>
      </w:pPr>
    </w:p>
    <w:sectPr w:rsidR="003546ED" w:rsidSect="00452FEF">
      <w:footerReference w:type="even" r:id="rId9"/>
      <w:footerReference w:type="default" r:id="rId10"/>
      <w:endnotePr>
        <w:numFmt w:val="decimal"/>
      </w:endnotePr>
      <w:pgSz w:w="11907" w:h="16840" w:code="9"/>
      <w:pgMar w:top="794" w:right="680" w:bottom="794" w:left="130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4723" w14:textId="77777777" w:rsidR="003C0149" w:rsidRDefault="003C0149">
      <w:r>
        <w:separator/>
      </w:r>
    </w:p>
  </w:endnote>
  <w:endnote w:type="continuationSeparator" w:id="0">
    <w:p w14:paraId="03212164" w14:textId="77777777" w:rsidR="003C0149" w:rsidRDefault="003C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EDBE" w14:textId="77777777" w:rsidR="00F779BE" w:rsidRDefault="00F779B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587FA6" w14:textId="77777777" w:rsidR="00F779BE" w:rsidRDefault="00F779B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9987" w14:textId="77777777" w:rsidR="00F779BE" w:rsidRDefault="00F779BE" w:rsidP="00F26C05">
    <w:pPr>
      <w:pStyle w:val="a8"/>
      <w:jc w:val="right"/>
      <w:rPr>
        <w:sz w:val="16"/>
        <w:szCs w:val="16"/>
      </w:rPr>
    </w:pPr>
  </w:p>
  <w:p w14:paraId="5C05B485" w14:textId="77777777" w:rsidR="00F779BE" w:rsidRPr="00D75DD9" w:rsidRDefault="00F779BE"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0E50" w14:textId="77777777" w:rsidR="003C0149" w:rsidRDefault="003C0149">
      <w:r>
        <w:separator/>
      </w:r>
    </w:p>
  </w:footnote>
  <w:footnote w:type="continuationSeparator" w:id="0">
    <w:p w14:paraId="06ED0060" w14:textId="77777777" w:rsidR="003C0149" w:rsidRDefault="003C0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888"/>
    <w:multiLevelType w:val="hybridMultilevel"/>
    <w:tmpl w:val="03EA6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15:restartNumberingAfterBreak="0">
    <w:nsid w:val="18996914"/>
    <w:multiLevelType w:val="hybridMultilevel"/>
    <w:tmpl w:val="7E6A1E5A"/>
    <w:lvl w:ilvl="0" w:tplc="A89AC38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101928"/>
    <w:multiLevelType w:val="hybridMultilevel"/>
    <w:tmpl w:val="7DDAB1B8"/>
    <w:lvl w:ilvl="0" w:tplc="D54EA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661EBA"/>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6D50299"/>
    <w:multiLevelType w:val="hybridMultilevel"/>
    <w:tmpl w:val="A2A89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2104920"/>
    <w:multiLevelType w:val="multilevel"/>
    <w:tmpl w:val="5A0270AC"/>
    <w:lvl w:ilvl="0">
      <w:start w:val="1"/>
      <w:numFmt w:val="decimal"/>
      <w:lvlText w:val="%1."/>
      <w:lvlJc w:val="left"/>
      <w:pPr>
        <w:ind w:left="1418" w:hanging="360"/>
      </w:pPr>
    </w:lvl>
    <w:lvl w:ilvl="1">
      <w:start w:val="1"/>
      <w:numFmt w:val="decimal"/>
      <w:isLgl/>
      <w:lvlText w:val="%1.%2."/>
      <w:lvlJc w:val="left"/>
      <w:pPr>
        <w:ind w:left="2468" w:hanging="1410"/>
      </w:pPr>
      <w:rPr>
        <w:rFonts w:ascii="Times New Roman" w:hAnsi="Times New Roman" w:cs="Times New Roman" w:hint="default"/>
      </w:rPr>
    </w:lvl>
    <w:lvl w:ilvl="2">
      <w:start w:val="1"/>
      <w:numFmt w:val="decimal"/>
      <w:isLgl/>
      <w:lvlText w:val="%1.%2.%3."/>
      <w:lvlJc w:val="left"/>
      <w:pPr>
        <w:ind w:left="2468" w:hanging="1410"/>
      </w:pPr>
    </w:lvl>
    <w:lvl w:ilvl="3">
      <w:start w:val="1"/>
      <w:numFmt w:val="decimal"/>
      <w:isLgl/>
      <w:lvlText w:val="%1.%2.%3.%4."/>
      <w:lvlJc w:val="left"/>
      <w:pPr>
        <w:ind w:left="2468" w:hanging="1410"/>
      </w:pPr>
    </w:lvl>
    <w:lvl w:ilvl="4">
      <w:start w:val="1"/>
      <w:numFmt w:val="decimal"/>
      <w:isLgl/>
      <w:lvlText w:val="%1.%2.%3.%4.%5."/>
      <w:lvlJc w:val="left"/>
      <w:pPr>
        <w:ind w:left="2468" w:hanging="1410"/>
      </w:pPr>
    </w:lvl>
    <w:lvl w:ilvl="5">
      <w:start w:val="1"/>
      <w:numFmt w:val="decimal"/>
      <w:isLgl/>
      <w:lvlText w:val="%1.%2.%3.%4.%5.%6."/>
      <w:lvlJc w:val="left"/>
      <w:pPr>
        <w:ind w:left="2498" w:hanging="1440"/>
      </w:pPr>
    </w:lvl>
    <w:lvl w:ilvl="6">
      <w:start w:val="1"/>
      <w:numFmt w:val="decimal"/>
      <w:isLgl/>
      <w:lvlText w:val="%1.%2.%3.%4.%5.%6.%7."/>
      <w:lvlJc w:val="left"/>
      <w:pPr>
        <w:ind w:left="2858" w:hanging="1800"/>
      </w:pPr>
    </w:lvl>
    <w:lvl w:ilvl="7">
      <w:start w:val="1"/>
      <w:numFmt w:val="decimal"/>
      <w:isLgl/>
      <w:lvlText w:val="%1.%2.%3.%4.%5.%6.%7.%8."/>
      <w:lvlJc w:val="left"/>
      <w:pPr>
        <w:ind w:left="2858" w:hanging="1800"/>
      </w:pPr>
    </w:lvl>
    <w:lvl w:ilvl="8">
      <w:start w:val="1"/>
      <w:numFmt w:val="decimal"/>
      <w:isLgl/>
      <w:lvlText w:val="%1.%2.%3.%4.%5.%6.%7.%8.%9."/>
      <w:lvlJc w:val="left"/>
      <w:pPr>
        <w:ind w:left="3218" w:hanging="2160"/>
      </w:pPr>
    </w:lvl>
  </w:abstractNum>
  <w:abstractNum w:abstractNumId="11" w15:restartNumberingAfterBreak="0">
    <w:nsid w:val="325B13BF"/>
    <w:multiLevelType w:val="hybridMultilevel"/>
    <w:tmpl w:val="5070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15:restartNumberingAfterBreak="0">
    <w:nsid w:val="36511110"/>
    <w:multiLevelType w:val="hybridMultilevel"/>
    <w:tmpl w:val="7DC20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F33733"/>
    <w:multiLevelType w:val="hybridMultilevel"/>
    <w:tmpl w:val="BD8EA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2B44483"/>
    <w:multiLevelType w:val="hybridMultilevel"/>
    <w:tmpl w:val="345C1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2F15CA"/>
    <w:multiLevelType w:val="hybridMultilevel"/>
    <w:tmpl w:val="16728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AB1024"/>
    <w:multiLevelType w:val="hybridMultilevel"/>
    <w:tmpl w:val="B8FAE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DA5C2A"/>
    <w:multiLevelType w:val="hybridMultilevel"/>
    <w:tmpl w:val="002C0664"/>
    <w:lvl w:ilvl="0" w:tplc="8D44FE3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50D2067"/>
    <w:multiLevelType w:val="hybridMultilevel"/>
    <w:tmpl w:val="6B5AB552"/>
    <w:lvl w:ilvl="0" w:tplc="0419000F">
      <w:start w:val="1"/>
      <w:numFmt w:val="decimal"/>
      <w:lvlText w:val="%1."/>
      <w:lvlJc w:val="left"/>
      <w:pPr>
        <w:ind w:left="908" w:hanging="360"/>
      </w:p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22" w15:restartNumberingAfterBreak="0">
    <w:nsid w:val="5ACE66E2"/>
    <w:multiLevelType w:val="hybridMultilevel"/>
    <w:tmpl w:val="1744DB2C"/>
    <w:lvl w:ilvl="0" w:tplc="371C7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C840455"/>
    <w:multiLevelType w:val="hybridMultilevel"/>
    <w:tmpl w:val="BCD4B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C595A45"/>
    <w:multiLevelType w:val="hybridMultilevel"/>
    <w:tmpl w:val="C944BC38"/>
    <w:lvl w:ilvl="0" w:tplc="767869CA">
      <w:start w:val="1"/>
      <w:numFmt w:val="decimal"/>
      <w:lvlText w:val="4.%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4"/>
  </w:num>
  <w:num w:numId="7">
    <w:abstractNumId w:val="9"/>
  </w:num>
  <w:num w:numId="8">
    <w:abstractNumId w:val="4"/>
  </w:num>
  <w:num w:numId="9">
    <w:abstractNumId w:val="5"/>
  </w:num>
  <w:num w:numId="10">
    <w:abstractNumId w:val="1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7"/>
  </w:num>
  <w:num w:numId="14">
    <w:abstractNumId w:val="22"/>
  </w:num>
  <w:num w:numId="15">
    <w:abstractNumId w:val="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5"/>
  </w:num>
  <w:num w:numId="19">
    <w:abstractNumId w:val="3"/>
  </w:num>
  <w:num w:numId="20">
    <w:abstractNumId w:val="20"/>
  </w:num>
  <w:num w:numId="21">
    <w:abstractNumId w:val="8"/>
  </w:num>
  <w:num w:numId="22">
    <w:abstractNumId w:val="17"/>
  </w:num>
  <w:num w:numId="23">
    <w:abstractNumId w:val="6"/>
  </w:num>
  <w:num w:numId="24">
    <w:abstractNumId w:val="11"/>
  </w:num>
  <w:num w:numId="25">
    <w:abstractNumId w:val="18"/>
  </w:num>
  <w:num w:numId="26">
    <w:abstractNumId w:val="15"/>
  </w:num>
  <w:num w:numId="27">
    <w:abstractNumId w:val="14"/>
  </w:num>
  <w:num w:numId="28">
    <w:abstractNumId w:val="23"/>
  </w:num>
  <w:num w:numId="29">
    <w:abstractNumId w:val="21"/>
  </w:num>
  <w:num w:numId="3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1FB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CB3"/>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C01"/>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64D"/>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67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6EF"/>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1F0D"/>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530"/>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B25"/>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344"/>
    <w:rsid w:val="001F3A72"/>
    <w:rsid w:val="001F3ACE"/>
    <w:rsid w:val="001F3BDA"/>
    <w:rsid w:val="001F43B8"/>
    <w:rsid w:val="001F4547"/>
    <w:rsid w:val="001F4617"/>
    <w:rsid w:val="001F487C"/>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062"/>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D8D"/>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3B4F"/>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4A17"/>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E7834"/>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10"/>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6ED"/>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3CE"/>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149"/>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2857"/>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6E87"/>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2FEF"/>
    <w:rsid w:val="004533BF"/>
    <w:rsid w:val="00453AA1"/>
    <w:rsid w:val="00453CD2"/>
    <w:rsid w:val="00453DAB"/>
    <w:rsid w:val="00453F2D"/>
    <w:rsid w:val="0045423D"/>
    <w:rsid w:val="004545B3"/>
    <w:rsid w:val="00454B83"/>
    <w:rsid w:val="00454BFF"/>
    <w:rsid w:val="00454C44"/>
    <w:rsid w:val="00454D05"/>
    <w:rsid w:val="0045513A"/>
    <w:rsid w:val="004552E3"/>
    <w:rsid w:val="00455809"/>
    <w:rsid w:val="00455DF6"/>
    <w:rsid w:val="004560BE"/>
    <w:rsid w:val="004563A2"/>
    <w:rsid w:val="00456572"/>
    <w:rsid w:val="004568F2"/>
    <w:rsid w:val="00456996"/>
    <w:rsid w:val="00456C64"/>
    <w:rsid w:val="00456D95"/>
    <w:rsid w:val="00456EA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90E"/>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62D"/>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1E8"/>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4F"/>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04C"/>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028"/>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66C"/>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91D"/>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396"/>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12"/>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C45"/>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AF3"/>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37"/>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111"/>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0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10"/>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5EA5"/>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910"/>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03"/>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1AE"/>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1F33"/>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3FC"/>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556"/>
    <w:rsid w:val="007D2991"/>
    <w:rsid w:val="007D2BB4"/>
    <w:rsid w:val="007D2FD7"/>
    <w:rsid w:val="007D330A"/>
    <w:rsid w:val="007D37E3"/>
    <w:rsid w:val="007D37E8"/>
    <w:rsid w:val="007D3DD2"/>
    <w:rsid w:val="007D422D"/>
    <w:rsid w:val="007D45B7"/>
    <w:rsid w:val="007D484C"/>
    <w:rsid w:val="007D55D0"/>
    <w:rsid w:val="007D5921"/>
    <w:rsid w:val="007D59EE"/>
    <w:rsid w:val="007D5E48"/>
    <w:rsid w:val="007D5F61"/>
    <w:rsid w:val="007D6765"/>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78"/>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6F"/>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09"/>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6CDE"/>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3B"/>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619"/>
    <w:rsid w:val="008A3785"/>
    <w:rsid w:val="008A383C"/>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4F76"/>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03C"/>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18F"/>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3B1"/>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954"/>
    <w:rsid w:val="00A20ACC"/>
    <w:rsid w:val="00A20BC0"/>
    <w:rsid w:val="00A20C65"/>
    <w:rsid w:val="00A20DBE"/>
    <w:rsid w:val="00A20E9B"/>
    <w:rsid w:val="00A218A0"/>
    <w:rsid w:val="00A219E7"/>
    <w:rsid w:val="00A21B75"/>
    <w:rsid w:val="00A22018"/>
    <w:rsid w:val="00A230E9"/>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28A"/>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62"/>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03B"/>
    <w:rsid w:val="00AA623F"/>
    <w:rsid w:val="00AA62A8"/>
    <w:rsid w:val="00AA6551"/>
    <w:rsid w:val="00AA7372"/>
    <w:rsid w:val="00AA7410"/>
    <w:rsid w:val="00AA7412"/>
    <w:rsid w:val="00AA766E"/>
    <w:rsid w:val="00AA78EF"/>
    <w:rsid w:val="00AA7D6E"/>
    <w:rsid w:val="00AB0031"/>
    <w:rsid w:val="00AB078A"/>
    <w:rsid w:val="00AB08CC"/>
    <w:rsid w:val="00AB0910"/>
    <w:rsid w:val="00AB0D8E"/>
    <w:rsid w:val="00AB15B1"/>
    <w:rsid w:val="00AB184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E10"/>
    <w:rsid w:val="00AD0FA6"/>
    <w:rsid w:val="00AD127F"/>
    <w:rsid w:val="00AD21BE"/>
    <w:rsid w:val="00AD23D3"/>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60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97F"/>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59F"/>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A30"/>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A7B6F"/>
    <w:rsid w:val="00BB006F"/>
    <w:rsid w:val="00BB07B8"/>
    <w:rsid w:val="00BB0818"/>
    <w:rsid w:val="00BB08BC"/>
    <w:rsid w:val="00BB11F3"/>
    <w:rsid w:val="00BB1388"/>
    <w:rsid w:val="00BB1503"/>
    <w:rsid w:val="00BB1852"/>
    <w:rsid w:val="00BB1895"/>
    <w:rsid w:val="00BB1F8B"/>
    <w:rsid w:val="00BB2112"/>
    <w:rsid w:val="00BB22C0"/>
    <w:rsid w:val="00BB251E"/>
    <w:rsid w:val="00BB258A"/>
    <w:rsid w:val="00BB2AEC"/>
    <w:rsid w:val="00BB2D85"/>
    <w:rsid w:val="00BB2EA0"/>
    <w:rsid w:val="00BB30B4"/>
    <w:rsid w:val="00BB3428"/>
    <w:rsid w:val="00BB3584"/>
    <w:rsid w:val="00BB35A3"/>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121"/>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5DA5"/>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6CCC"/>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49A"/>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9E7"/>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64F"/>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7CF"/>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3A3B"/>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C27"/>
    <w:rsid w:val="00D95EC7"/>
    <w:rsid w:val="00D95FD1"/>
    <w:rsid w:val="00D9604F"/>
    <w:rsid w:val="00D96520"/>
    <w:rsid w:val="00D96D3B"/>
    <w:rsid w:val="00D96DD6"/>
    <w:rsid w:val="00D96FDA"/>
    <w:rsid w:val="00D96FF7"/>
    <w:rsid w:val="00D972FC"/>
    <w:rsid w:val="00D977A0"/>
    <w:rsid w:val="00D97A7D"/>
    <w:rsid w:val="00D97E97"/>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475"/>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15"/>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779"/>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5C9"/>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6FCB"/>
    <w:rsid w:val="00E771B5"/>
    <w:rsid w:val="00E7737F"/>
    <w:rsid w:val="00E77B01"/>
    <w:rsid w:val="00E77B16"/>
    <w:rsid w:val="00E77B54"/>
    <w:rsid w:val="00E77EBA"/>
    <w:rsid w:val="00E802BC"/>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5E"/>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07D"/>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71E"/>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5CFC"/>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2D"/>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2"/>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0D4"/>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9BE"/>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AAD"/>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5649B"/>
  <w15:docId w15:val="{8C01F237-2590-4B8D-B1B0-15DB59D6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A0AAD"/>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link w:val="affc"/>
    <w:uiPriority w:val="99"/>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d">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e">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f">
    <w:name w:val="Тендерные данные"/>
    <w:basedOn w:val="a0"/>
    <w:rsid w:val="004D588C"/>
    <w:pPr>
      <w:tabs>
        <w:tab w:val="left" w:pos="1985"/>
      </w:tabs>
      <w:spacing w:before="120" w:after="60"/>
      <w:jc w:val="both"/>
    </w:pPr>
    <w:rPr>
      <w:b/>
      <w:bCs/>
    </w:rPr>
  </w:style>
  <w:style w:type="paragraph" w:customStyle="1" w:styleId="afff0">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1">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2">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3"/>
    <w:rsid w:val="00B15EB4"/>
    <w:pPr>
      <w:numPr>
        <w:numId w:val="3"/>
      </w:numPr>
      <w:jc w:val="both"/>
    </w:pPr>
    <w:rPr>
      <w:rFonts w:ascii="Arial" w:hAnsi="Arial"/>
      <w:szCs w:val="28"/>
    </w:rPr>
  </w:style>
  <w:style w:type="character" w:customStyle="1" w:styleId="afff3">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4">
    <w:name w:val="annotation reference"/>
    <w:semiHidden/>
    <w:rsid w:val="00C121FB"/>
    <w:rPr>
      <w:sz w:val="16"/>
      <w:szCs w:val="16"/>
    </w:rPr>
  </w:style>
  <w:style w:type="paragraph" w:styleId="afff5">
    <w:name w:val="annotation text"/>
    <w:basedOn w:val="a0"/>
    <w:semiHidden/>
    <w:rsid w:val="00C121FB"/>
    <w:rPr>
      <w:sz w:val="20"/>
      <w:szCs w:val="20"/>
    </w:rPr>
  </w:style>
  <w:style w:type="paragraph" w:styleId="afff6">
    <w:name w:val="annotation subject"/>
    <w:basedOn w:val="afff5"/>
    <w:next w:val="afff5"/>
    <w:semiHidden/>
    <w:rsid w:val="00C121FB"/>
    <w:rPr>
      <w:b/>
      <w:bCs/>
    </w:rPr>
  </w:style>
  <w:style w:type="character" w:customStyle="1" w:styleId="afe">
    <w:name w:val="Заголовок Знак"/>
    <w:basedOn w:val="a1"/>
    <w:link w:val="afd"/>
    <w:rsid w:val="00D0756C"/>
    <w:rPr>
      <w:b/>
      <w:sz w:val="44"/>
    </w:rPr>
  </w:style>
  <w:style w:type="paragraph" w:styleId="afff7">
    <w:name w:val="List Paragraph"/>
    <w:basedOn w:val="a0"/>
    <w:link w:val="afff8"/>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Абзац списка Знак"/>
    <w:link w:val="afff7"/>
    <w:uiPriority w:val="34"/>
    <w:rsid w:val="00475CE9"/>
    <w:rPr>
      <w:sz w:val="24"/>
      <w:szCs w:val="24"/>
    </w:rPr>
  </w:style>
  <w:style w:type="paragraph" w:styleId="afff9">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Текст концевой сноски Знак"/>
    <w:basedOn w:val="a1"/>
    <w:link w:val="affb"/>
    <w:uiPriority w:val="99"/>
    <w:semiHidden/>
    <w:rsid w:val="0082316F"/>
  </w:style>
  <w:style w:type="character" w:customStyle="1" w:styleId="33">
    <w:name w:val="Основной текст 3 Знак"/>
    <w:basedOn w:val="a1"/>
    <w:link w:val="32"/>
    <w:rsid w:val="007973FC"/>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15406690">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696804384">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23157575">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88046629">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50C22-2690-4FB1-9C8D-E9DACC9E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1091</Words>
  <Characters>6224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4</cp:revision>
  <cp:lastPrinted>2019-08-14T11:01:00Z</cp:lastPrinted>
  <dcterms:created xsi:type="dcterms:W3CDTF">2021-04-21T18:07:00Z</dcterms:created>
  <dcterms:modified xsi:type="dcterms:W3CDTF">2021-04-21T21:08:00Z</dcterms:modified>
</cp:coreProperties>
</file>