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54926" w14:textId="77777777" w:rsidR="00991765" w:rsidRPr="00207A43" w:rsidRDefault="00393F18" w:rsidP="008C6527">
      <w:pPr>
        <w:pStyle w:val="30"/>
        <w:keepNext w:val="0"/>
        <w:widowControl w:val="0"/>
        <w:rPr>
          <w:noProof/>
          <w:lang w:val="en-US"/>
        </w:rPr>
      </w:pPr>
      <w:r w:rsidRPr="00207A43">
        <w:rPr>
          <w:noProof/>
          <w:lang w:val="en-US"/>
        </w:rPr>
        <w:t xml:space="preserve">                     </w:t>
      </w:r>
      <w:r w:rsidR="00C153C5">
        <w:rPr>
          <w:noProof/>
        </w:rPr>
        <w:drawing>
          <wp:inline distT="0" distB="0" distL="0" distR="0" wp14:anchorId="2CC4AA2F" wp14:editId="0FC1A5B8">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227A8A8B" w14:textId="305A6904" w:rsidR="00207A43" w:rsidRPr="002C5E9A" w:rsidRDefault="00207A43" w:rsidP="00150B8D">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39</w:t>
      </w:r>
      <w:r>
        <w:rPr>
          <w:rFonts w:eastAsia="Calibri"/>
          <w:b/>
          <w:szCs w:val="22"/>
          <w:lang w:val="en-US" w:eastAsia="en-US"/>
        </w:rPr>
        <w:t>3</w:t>
      </w:r>
      <w:r w:rsidRPr="002C5E9A">
        <w:rPr>
          <w:rFonts w:eastAsia="Calibri"/>
          <w:b/>
          <w:szCs w:val="22"/>
          <w:lang w:val="en-US" w:eastAsia="en-US"/>
        </w:rPr>
        <w:t>/20</w:t>
      </w:r>
      <w:r>
        <w:rPr>
          <w:rFonts w:eastAsia="Calibri"/>
          <w:b/>
          <w:szCs w:val="22"/>
          <w:lang w:val="en-US" w:eastAsia="en-US"/>
        </w:rPr>
        <w:t>20</w:t>
      </w:r>
    </w:p>
    <w:p w14:paraId="5221B091" w14:textId="77777777" w:rsidR="00207A43" w:rsidRPr="002C5E9A" w:rsidRDefault="00207A43" w:rsidP="00150B8D">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717F7BBF" w14:textId="4F1172C9" w:rsidR="00207A43" w:rsidRDefault="00207A43" w:rsidP="00207A43">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207A43" w:rsidRPr="00FF4E23" w14:paraId="4CD880D9" w14:textId="77777777" w:rsidTr="00150B8D">
        <w:tc>
          <w:tcPr>
            <w:tcW w:w="4395" w:type="dxa"/>
            <w:tcBorders>
              <w:top w:val="nil"/>
              <w:left w:val="nil"/>
              <w:bottom w:val="nil"/>
              <w:right w:val="nil"/>
            </w:tcBorders>
          </w:tcPr>
          <w:p w14:paraId="39E280D7" w14:textId="77777777" w:rsidR="00207A43" w:rsidRPr="001F50E4" w:rsidRDefault="00207A43" w:rsidP="00150B8D">
            <w:pPr>
              <w:pStyle w:val="32"/>
              <w:widowControl w:val="0"/>
              <w:ind w:right="-108"/>
              <w:rPr>
                <w:b w:val="0"/>
                <w:color w:val="000000"/>
                <w:sz w:val="24"/>
                <w:lang w:val="en-US"/>
              </w:rPr>
            </w:pPr>
          </w:p>
          <w:p w14:paraId="41758A61" w14:textId="77777777" w:rsidR="00207A43" w:rsidRPr="001F50E4" w:rsidRDefault="00207A43" w:rsidP="00150B8D">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554A6FA6" w14:textId="77777777" w:rsidR="00207A43" w:rsidRPr="001F50E4" w:rsidRDefault="00207A43" w:rsidP="00150B8D">
            <w:pPr>
              <w:pStyle w:val="32"/>
              <w:widowControl w:val="0"/>
              <w:ind w:left="679"/>
              <w:jc w:val="left"/>
              <w:rPr>
                <w:b w:val="0"/>
                <w:color w:val="000000"/>
                <w:sz w:val="24"/>
              </w:rPr>
            </w:pPr>
          </w:p>
          <w:p w14:paraId="23AA06ED" w14:textId="5EC21B89" w:rsidR="00207A43" w:rsidRPr="001F50E4" w:rsidRDefault="00207A43" w:rsidP="00150B8D">
            <w:pPr>
              <w:pStyle w:val="32"/>
              <w:widowControl w:val="0"/>
              <w:ind w:left="679"/>
              <w:jc w:val="left"/>
              <w:rPr>
                <w:b w:val="0"/>
                <w:color w:val="000000"/>
                <w:sz w:val="24"/>
                <w:lang w:val="en-US"/>
              </w:rPr>
            </w:pPr>
            <w:r>
              <w:rPr>
                <w:b w:val="0"/>
                <w:color w:val="000000"/>
                <w:sz w:val="24"/>
                <w:lang w:val="en-US"/>
              </w:rPr>
              <w:t>Ju</w:t>
            </w:r>
            <w:r>
              <w:rPr>
                <w:b w:val="0"/>
                <w:color w:val="000000"/>
                <w:sz w:val="24"/>
                <w:lang w:val="en-US"/>
              </w:rPr>
              <w:t>ly</w:t>
            </w:r>
            <w:r>
              <w:rPr>
                <w:b w:val="0"/>
                <w:color w:val="000000"/>
                <w:sz w:val="24"/>
                <w:lang w:val="en-US"/>
              </w:rPr>
              <w:t xml:space="preserve"> </w:t>
            </w:r>
            <w:r>
              <w:rPr>
                <w:b w:val="0"/>
                <w:color w:val="000000"/>
                <w:sz w:val="24"/>
                <w:lang w:val="en-US"/>
              </w:rPr>
              <w:t>2</w:t>
            </w:r>
            <w:r>
              <w:rPr>
                <w:b w:val="0"/>
                <w:color w:val="000000"/>
                <w:sz w:val="24"/>
                <w:lang w:val="en-US"/>
              </w:rPr>
              <w:t>, 2020</w:t>
            </w:r>
          </w:p>
        </w:tc>
      </w:tr>
      <w:tr w:rsidR="00207A43" w:rsidRPr="00FF4E23" w14:paraId="326D1948" w14:textId="77777777" w:rsidTr="00150B8D">
        <w:tc>
          <w:tcPr>
            <w:tcW w:w="4395" w:type="dxa"/>
            <w:tcBorders>
              <w:top w:val="nil"/>
              <w:left w:val="nil"/>
              <w:bottom w:val="nil"/>
              <w:right w:val="nil"/>
            </w:tcBorders>
          </w:tcPr>
          <w:p w14:paraId="28D3DB00" w14:textId="77777777" w:rsidR="00207A43" w:rsidRPr="001F50E4" w:rsidRDefault="00207A43" w:rsidP="00150B8D">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6285647E" w14:textId="77777777" w:rsidR="00207A43" w:rsidRPr="001F50E4" w:rsidRDefault="00207A43" w:rsidP="00150B8D">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207A43" w:rsidRPr="00207A43" w14:paraId="6A5C9BD2" w14:textId="77777777" w:rsidTr="00150B8D">
        <w:tc>
          <w:tcPr>
            <w:tcW w:w="4395" w:type="dxa"/>
            <w:tcBorders>
              <w:top w:val="nil"/>
              <w:left w:val="nil"/>
              <w:bottom w:val="nil"/>
              <w:right w:val="nil"/>
            </w:tcBorders>
          </w:tcPr>
          <w:p w14:paraId="1E6F9B07" w14:textId="77777777" w:rsidR="00207A43" w:rsidRPr="00EB5F5A" w:rsidRDefault="00207A43" w:rsidP="00150B8D">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3A9B140A" w14:textId="77777777" w:rsidR="00207A43" w:rsidRPr="00EB5F5A" w:rsidRDefault="00207A43" w:rsidP="00150B8D">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207A43" w:rsidRPr="00FF4E23" w14:paraId="732EF293" w14:textId="77777777" w:rsidTr="00150B8D">
        <w:tc>
          <w:tcPr>
            <w:tcW w:w="4395" w:type="dxa"/>
            <w:tcBorders>
              <w:top w:val="nil"/>
              <w:left w:val="nil"/>
              <w:bottom w:val="nil"/>
              <w:right w:val="nil"/>
            </w:tcBorders>
          </w:tcPr>
          <w:p w14:paraId="7DD2BF78" w14:textId="77777777" w:rsidR="00207A43" w:rsidRPr="00EB5F5A" w:rsidRDefault="00207A43" w:rsidP="00150B8D">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19086C49" w14:textId="77777777" w:rsidR="00207A43" w:rsidRPr="00EB5F5A" w:rsidRDefault="00207A43" w:rsidP="00150B8D">
            <w:pPr>
              <w:pStyle w:val="32"/>
              <w:widowControl w:val="0"/>
              <w:ind w:left="679"/>
              <w:jc w:val="left"/>
              <w:rPr>
                <w:b w:val="0"/>
                <w:color w:val="000000"/>
                <w:sz w:val="24"/>
                <w:lang w:val="en-US"/>
              </w:rPr>
            </w:pPr>
            <w:r>
              <w:rPr>
                <w:b w:val="0"/>
                <w:color w:val="000000"/>
                <w:sz w:val="24"/>
                <w:lang w:val="en-US"/>
              </w:rPr>
              <w:t>July 3, 2020</w:t>
            </w:r>
          </w:p>
        </w:tc>
      </w:tr>
    </w:tbl>
    <w:p w14:paraId="6B1CEB3C" w14:textId="77777777" w:rsidR="00207A43" w:rsidRPr="002C5E9A" w:rsidRDefault="00207A43" w:rsidP="00207A43">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4F79441F" w14:textId="78E8F209" w:rsidR="00207A43" w:rsidRPr="00207A43" w:rsidRDefault="00207A43" w:rsidP="00207A43">
      <w:pPr>
        <w:widowControl w:val="0"/>
        <w:shd w:val="clear" w:color="auto" w:fill="FFFFFF"/>
        <w:jc w:val="both"/>
        <w:rPr>
          <w:lang w:val="en-US"/>
        </w:rPr>
      </w:pPr>
      <w:r w:rsidRPr="002C5E9A">
        <w:rPr>
          <w:b/>
          <w:spacing w:val="-2"/>
          <w:lang w:val="en-US"/>
        </w:rPr>
        <w:t>Members of the Board of Directors were submitted the checklists</w:t>
      </w:r>
      <w:r w:rsidRPr="002C5E9A">
        <w:rPr>
          <w:spacing w:val="-2"/>
          <w:lang w:val="en-US"/>
        </w:rPr>
        <w:t>: Gavrilov A.I.</w:t>
      </w:r>
      <w:r w:rsidRPr="002C5E9A">
        <w:rPr>
          <w:lang w:val="en-US"/>
        </w:rPr>
        <w:t xml:space="preserve"> (Chairman of the Board of Directors)</w:t>
      </w:r>
      <w:r w:rsidRPr="002C5E9A">
        <w:rPr>
          <w:spacing w:val="-2"/>
          <w:lang w:val="en-US"/>
        </w:rPr>
        <w:t xml:space="preserve">, </w:t>
      </w:r>
      <w:r>
        <w:rPr>
          <w:spacing w:val="-2"/>
          <w:lang w:val="en-US"/>
        </w:rPr>
        <w:t xml:space="preserve">Alyushenko I.D., </w:t>
      </w:r>
      <w:r>
        <w:rPr>
          <w:lang w:val="en-US"/>
        </w:rPr>
        <w:t>Varvarin A.V.,</w:t>
      </w:r>
      <w:r w:rsidRPr="00207A43">
        <w:rPr>
          <w:spacing w:val="-2"/>
          <w:lang w:val="en-US"/>
        </w:rPr>
        <w:t xml:space="preserve"> </w:t>
      </w:r>
      <w:r>
        <w:rPr>
          <w:lang w:val="en-US"/>
        </w:rPr>
        <w:t>Varseev V.V</w:t>
      </w:r>
      <w:r w:rsidRPr="002C5E9A">
        <w:rPr>
          <w:lang w:val="en-US"/>
        </w:rPr>
        <w:t>.</w:t>
      </w:r>
      <w:r>
        <w:rPr>
          <w:lang w:val="en-US"/>
        </w:rPr>
        <w:t xml:space="preserve">, </w:t>
      </w:r>
      <w:r w:rsidRPr="00A8511B">
        <w:rPr>
          <w:spacing w:val="-2"/>
          <w:lang w:val="en-US"/>
        </w:rPr>
        <w:t>Guryanov D.L.</w:t>
      </w:r>
      <w:r>
        <w:rPr>
          <w:spacing w:val="-2"/>
          <w:lang w:val="en-US"/>
        </w:rPr>
        <w:t>,</w:t>
      </w:r>
      <w:r>
        <w:rPr>
          <w:lang w:val="en-US"/>
        </w:rPr>
        <w:t xml:space="preserve"> </w:t>
      </w:r>
      <w:r w:rsidRPr="00A8511B">
        <w:rPr>
          <w:spacing w:val="-2"/>
          <w:lang w:val="en-US"/>
        </w:rPr>
        <w:t>Logatkin A.V., Medvedev M.V., Sergeev S.V., Terekhov I.A., Shagina I.A., Yavorskiy V.K.</w:t>
      </w:r>
    </w:p>
    <w:p w14:paraId="7A3745AE" w14:textId="6FA9EC93" w:rsidR="00207A43" w:rsidRPr="002C5E9A" w:rsidRDefault="00207A43" w:rsidP="00207A43">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r>
        <w:rPr>
          <w:lang w:val="en-US"/>
        </w:rPr>
        <w:t>none</w:t>
      </w:r>
    </w:p>
    <w:p w14:paraId="35791E0C" w14:textId="77777777" w:rsidR="00207A43" w:rsidRPr="002C5E9A" w:rsidRDefault="00207A43" w:rsidP="00207A43">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02827354" w14:textId="77777777" w:rsidR="00207A43" w:rsidRPr="006766A8" w:rsidRDefault="00207A43" w:rsidP="00207A43">
      <w:pPr>
        <w:widowControl w:val="0"/>
        <w:jc w:val="both"/>
        <w:rPr>
          <w:b/>
        </w:rPr>
      </w:pPr>
      <w:r w:rsidRPr="002C5E9A">
        <w:rPr>
          <w:b/>
          <w:lang w:val="en-US"/>
        </w:rPr>
        <w:t>A</w:t>
      </w:r>
      <w:r w:rsidRPr="006766A8">
        <w:rPr>
          <w:b/>
        </w:rPr>
        <w:t xml:space="preserve"> </w:t>
      </w:r>
      <w:r w:rsidRPr="002C5E9A">
        <w:rPr>
          <w:b/>
          <w:lang w:val="en-US"/>
        </w:rPr>
        <w:t>quorum</w:t>
      </w:r>
      <w:r w:rsidRPr="006766A8">
        <w:rPr>
          <w:b/>
        </w:rPr>
        <w:t xml:space="preserve"> </w:t>
      </w:r>
      <w:r w:rsidRPr="002C5E9A">
        <w:rPr>
          <w:b/>
          <w:lang w:val="en-US"/>
        </w:rPr>
        <w:t>is</w:t>
      </w:r>
      <w:r w:rsidRPr="006766A8">
        <w:rPr>
          <w:b/>
        </w:rPr>
        <w:t xml:space="preserve"> </w:t>
      </w:r>
      <w:r w:rsidRPr="002C5E9A">
        <w:rPr>
          <w:b/>
          <w:lang w:val="en-US"/>
        </w:rPr>
        <w:t>present</w:t>
      </w:r>
      <w:r w:rsidRPr="006766A8">
        <w:rPr>
          <w:b/>
        </w:rPr>
        <w:t>.</w:t>
      </w:r>
    </w:p>
    <w:p w14:paraId="618EFD22" w14:textId="77777777" w:rsidR="00207A43" w:rsidRPr="006766A8" w:rsidRDefault="00207A43" w:rsidP="00207A43">
      <w:pPr>
        <w:tabs>
          <w:tab w:val="center" w:pos="4677"/>
          <w:tab w:val="left" w:pos="7365"/>
        </w:tabs>
        <w:outlineLvl w:val="2"/>
        <w:rPr>
          <w:rFonts w:eastAsia="Calibri"/>
          <w:b/>
          <w:szCs w:val="22"/>
          <w:lang w:eastAsia="en-US"/>
        </w:rPr>
      </w:pPr>
    </w:p>
    <w:p w14:paraId="6B6D5EE3" w14:textId="5DDE0A72" w:rsidR="00207A43" w:rsidRPr="00207A43" w:rsidRDefault="00207A43" w:rsidP="00207A43">
      <w:pPr>
        <w:tabs>
          <w:tab w:val="center" w:pos="4677"/>
          <w:tab w:val="left" w:pos="7365"/>
        </w:tabs>
        <w:outlineLvl w:val="2"/>
        <w:rPr>
          <w:rFonts w:eastAsia="Calibri"/>
          <w:b/>
          <w:szCs w:val="22"/>
          <w:lang w:eastAsia="en-US"/>
        </w:rPr>
      </w:pPr>
    </w:p>
    <w:p w14:paraId="5EE82771" w14:textId="5CA5CE61" w:rsidR="00490893" w:rsidRPr="00207A43" w:rsidRDefault="00207A43"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207A43">
        <w:rPr>
          <w:b/>
          <w:bCs/>
          <w:sz w:val="24"/>
          <w:szCs w:val="24"/>
          <w:u w:val="single"/>
          <w:lang w:val="en-US"/>
        </w:rPr>
        <w:t>:</w:t>
      </w:r>
    </w:p>
    <w:p w14:paraId="27D9817B" w14:textId="4829A455" w:rsidR="00207A43" w:rsidRPr="00207A43" w:rsidRDefault="00E525C9" w:rsidP="00E525C9">
      <w:pPr>
        <w:tabs>
          <w:tab w:val="left" w:pos="426"/>
          <w:tab w:val="left" w:pos="1276"/>
        </w:tabs>
        <w:contextualSpacing/>
        <w:jc w:val="both"/>
        <w:rPr>
          <w:bCs/>
          <w:lang w:val="en-US"/>
        </w:rPr>
      </w:pPr>
      <w:r w:rsidRPr="00207A43">
        <w:rPr>
          <w:bCs/>
          <w:lang w:val="en-US"/>
        </w:rPr>
        <w:t>1.</w:t>
      </w:r>
      <w:r w:rsidR="00207A43" w:rsidRPr="00207A43">
        <w:rPr>
          <w:lang w:val="en-US"/>
        </w:rPr>
        <w:t xml:space="preserve"> </w:t>
      </w:r>
      <w:r w:rsidR="00207A43" w:rsidRPr="00207A43">
        <w:rPr>
          <w:bCs/>
          <w:lang w:val="en-US"/>
        </w:rPr>
        <w:t xml:space="preserve">On approval of a KPI Report of the CEO of </w:t>
      </w:r>
      <w:r w:rsidR="00207A43">
        <w:rPr>
          <w:bCs/>
          <w:lang w:val="en-US"/>
        </w:rPr>
        <w:t>PJSC Kubanenergo</w:t>
      </w:r>
      <w:r w:rsidR="00207A43" w:rsidRPr="00207A43">
        <w:rPr>
          <w:bCs/>
          <w:lang w:val="en-US"/>
        </w:rPr>
        <w:t xml:space="preserve"> for </w:t>
      </w:r>
      <w:r w:rsidR="00207A43">
        <w:rPr>
          <w:bCs/>
          <w:lang w:val="en-US"/>
        </w:rPr>
        <w:t>the fourth quarter (Q4) of 2019</w:t>
      </w:r>
      <w:r w:rsidR="00207A43" w:rsidRPr="00207A43">
        <w:rPr>
          <w:bCs/>
          <w:lang w:val="en-US"/>
        </w:rPr>
        <w:t>.</w:t>
      </w:r>
    </w:p>
    <w:p w14:paraId="677F4CEC" w14:textId="77777777" w:rsidR="00745E03" w:rsidRDefault="00745E03" w:rsidP="00745E03">
      <w:pPr>
        <w:pStyle w:val="afff6"/>
        <w:widowControl w:val="0"/>
        <w:jc w:val="both"/>
        <w:rPr>
          <w:b/>
          <w:color w:val="000000" w:themeColor="text1"/>
        </w:rPr>
      </w:pPr>
    </w:p>
    <w:p w14:paraId="19B6ECC1" w14:textId="2D4B536C" w:rsidR="00E525C9" w:rsidRPr="00207A43" w:rsidRDefault="005D2625" w:rsidP="00E14815">
      <w:pPr>
        <w:tabs>
          <w:tab w:val="left" w:pos="426"/>
          <w:tab w:val="left" w:pos="1276"/>
        </w:tabs>
        <w:contextualSpacing/>
        <w:jc w:val="both"/>
        <w:rPr>
          <w:b/>
          <w:bCs/>
          <w:lang w:val="en-US"/>
        </w:rPr>
      </w:pPr>
      <w:r>
        <w:rPr>
          <w:b/>
          <w:color w:val="000000"/>
          <w:u w:val="single"/>
          <w:lang w:val="en-US"/>
        </w:rPr>
        <w:t>Item No.</w:t>
      </w:r>
      <w:r w:rsidR="00FB00B2" w:rsidRPr="00207A43">
        <w:rPr>
          <w:b/>
          <w:color w:val="000000"/>
          <w:u w:val="single"/>
          <w:lang w:val="en-US"/>
        </w:rPr>
        <w:t xml:space="preserve"> </w:t>
      </w:r>
      <w:r w:rsidR="00A92476" w:rsidRPr="00207A43">
        <w:rPr>
          <w:b/>
          <w:color w:val="000000"/>
          <w:u w:val="single"/>
          <w:lang w:val="en-US"/>
        </w:rPr>
        <w:t>1</w:t>
      </w:r>
      <w:r w:rsidR="00DA5AFB" w:rsidRPr="00207A43">
        <w:rPr>
          <w:b/>
          <w:color w:val="000000"/>
          <w:u w:val="single"/>
          <w:lang w:val="en-US"/>
        </w:rPr>
        <w:t>:</w:t>
      </w:r>
      <w:r w:rsidR="004F1D5B" w:rsidRPr="00207A43">
        <w:rPr>
          <w:lang w:val="en-US"/>
        </w:rPr>
        <w:t xml:space="preserve"> </w:t>
      </w:r>
      <w:r w:rsidR="00207A43" w:rsidRPr="00207A43">
        <w:rPr>
          <w:b/>
          <w:bCs/>
          <w:lang w:val="en-US"/>
        </w:rPr>
        <w:t>On approval of a KPI Report of the CEO of PJSC Kubanenergo for the fourth quarter (Q4) of 2019</w:t>
      </w:r>
      <w:r w:rsidR="00E525C9" w:rsidRPr="00207A43">
        <w:rPr>
          <w:b/>
          <w:bCs/>
          <w:lang w:val="en-US"/>
        </w:rPr>
        <w:t>.</w:t>
      </w:r>
    </w:p>
    <w:p w14:paraId="19A554A0" w14:textId="4371F5D9" w:rsidR="00745E03" w:rsidRPr="00207A43" w:rsidRDefault="00207A43" w:rsidP="00E525C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745E03" w:rsidRPr="00207A43">
        <w:rPr>
          <w:b/>
          <w:iCs/>
          <w:color w:val="000000"/>
          <w:u w:val="single"/>
          <w:lang w:val="en-US"/>
        </w:rPr>
        <w:t>:</w:t>
      </w:r>
    </w:p>
    <w:p w14:paraId="136C06C9" w14:textId="7B030491" w:rsidR="00207A43" w:rsidRPr="00207A43" w:rsidRDefault="00207A43" w:rsidP="00E525C9">
      <w:pPr>
        <w:widowControl w:val="0"/>
        <w:tabs>
          <w:tab w:val="left" w:pos="1134"/>
        </w:tabs>
        <w:ind w:firstLine="709"/>
        <w:contextualSpacing/>
        <w:jc w:val="both"/>
        <w:rPr>
          <w:i/>
          <w:color w:val="000000"/>
          <w:lang w:val="en-US"/>
        </w:rPr>
      </w:pPr>
      <w:r>
        <w:rPr>
          <w:i/>
          <w:color w:val="000000"/>
          <w:lang w:val="en-US"/>
        </w:rPr>
        <w:t>To approve the</w:t>
      </w:r>
      <w:r w:rsidRPr="00207A43">
        <w:rPr>
          <w:i/>
          <w:color w:val="000000"/>
          <w:lang w:val="en-US"/>
        </w:rPr>
        <w:t xml:space="preserve"> KPI Report of the CEO of PJSC Kubanenergo for the fourth quarter (Q4) of 2019</w:t>
      </w:r>
      <w:r>
        <w:rPr>
          <w:i/>
          <w:color w:val="000000"/>
          <w:lang w:val="en-US"/>
        </w:rPr>
        <w:t xml:space="preserve"> in accordance with the Appendix No.1 to the present resolution of the Company’s Board of Directors.</w:t>
      </w:r>
    </w:p>
    <w:p w14:paraId="465C799A" w14:textId="119BDAB2" w:rsidR="00DA5AFB" w:rsidRPr="000010BD" w:rsidRDefault="005D2625" w:rsidP="00745E03">
      <w:pPr>
        <w:widowControl w:val="0"/>
        <w:jc w:val="both"/>
        <w:rPr>
          <w:b/>
        </w:rPr>
      </w:pPr>
      <w:r w:rsidRPr="005D2625">
        <w:rPr>
          <w:b/>
        </w:rPr>
        <w:t>The results of voting</w:t>
      </w:r>
      <w:r w:rsidR="00DA5AFB"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207A43" w:rsidRPr="000010BD" w14:paraId="1B216D32" w14:textId="77777777" w:rsidTr="001B1E9E">
        <w:tc>
          <w:tcPr>
            <w:tcW w:w="2076" w:type="dxa"/>
          </w:tcPr>
          <w:p w14:paraId="64B1DAB1" w14:textId="201AA0BE" w:rsidR="00207A43" w:rsidRPr="000010BD" w:rsidRDefault="00207A43" w:rsidP="00207A43">
            <w:pPr>
              <w:contextualSpacing/>
            </w:pPr>
            <w:r w:rsidRPr="00B37D4E">
              <w:rPr>
                <w:lang w:val="en-US"/>
              </w:rPr>
              <w:t>Gavrilov A.I.</w:t>
            </w:r>
          </w:p>
        </w:tc>
        <w:tc>
          <w:tcPr>
            <w:tcW w:w="296" w:type="dxa"/>
          </w:tcPr>
          <w:p w14:paraId="161F98A9" w14:textId="54E3824E" w:rsidR="00207A43" w:rsidRPr="000010BD" w:rsidRDefault="00207A43" w:rsidP="00207A43">
            <w:pPr>
              <w:contextualSpacing/>
            </w:pPr>
            <w:r w:rsidRPr="00B37D4E">
              <w:rPr>
                <w:lang w:val="en-US"/>
              </w:rPr>
              <w:t>-</w:t>
            </w:r>
          </w:p>
        </w:tc>
        <w:tc>
          <w:tcPr>
            <w:tcW w:w="2634" w:type="dxa"/>
          </w:tcPr>
          <w:p w14:paraId="5530557F" w14:textId="35FA62A8" w:rsidR="00207A43" w:rsidRPr="000010BD" w:rsidRDefault="00207A43" w:rsidP="00207A43">
            <w:pPr>
              <w:contextualSpacing/>
              <w:rPr>
                <w:b/>
              </w:rPr>
            </w:pPr>
            <w:r w:rsidRPr="00B37D4E">
              <w:rPr>
                <w:b/>
                <w:lang w:val="en-US"/>
              </w:rPr>
              <w:t>“FOR”</w:t>
            </w:r>
          </w:p>
        </w:tc>
        <w:tc>
          <w:tcPr>
            <w:tcW w:w="2198" w:type="dxa"/>
          </w:tcPr>
          <w:p w14:paraId="3A4CDBA1" w14:textId="0CF47D6B" w:rsidR="00207A43" w:rsidRPr="000010BD" w:rsidRDefault="00207A43" w:rsidP="00207A43">
            <w:pPr>
              <w:contextualSpacing/>
            </w:pPr>
            <w:r w:rsidRPr="00B37D4E">
              <w:rPr>
                <w:lang w:val="en-US"/>
              </w:rPr>
              <w:t>Medvedev</w:t>
            </w:r>
            <w:r w:rsidRPr="00B37D4E">
              <w:t xml:space="preserve"> М.</w:t>
            </w:r>
            <w:r w:rsidRPr="00B37D4E">
              <w:rPr>
                <w:lang w:val="en-US"/>
              </w:rPr>
              <w:t>V</w:t>
            </w:r>
            <w:r w:rsidRPr="00B37D4E">
              <w:t>.</w:t>
            </w:r>
          </w:p>
        </w:tc>
        <w:tc>
          <w:tcPr>
            <w:tcW w:w="485" w:type="dxa"/>
          </w:tcPr>
          <w:p w14:paraId="319277F2" w14:textId="2A609A19" w:rsidR="00207A43" w:rsidRPr="000010BD" w:rsidRDefault="00207A43" w:rsidP="00207A43">
            <w:pPr>
              <w:contextualSpacing/>
            </w:pPr>
            <w:r w:rsidRPr="00B37D4E">
              <w:t>-</w:t>
            </w:r>
          </w:p>
        </w:tc>
        <w:tc>
          <w:tcPr>
            <w:tcW w:w="2517" w:type="dxa"/>
          </w:tcPr>
          <w:p w14:paraId="5B104B31" w14:textId="60615ECC" w:rsidR="00207A43" w:rsidRPr="000010BD" w:rsidRDefault="00207A43" w:rsidP="00207A43">
            <w:pPr>
              <w:contextualSpacing/>
              <w:rPr>
                <w:b/>
              </w:rPr>
            </w:pPr>
            <w:r w:rsidRPr="00B37D4E">
              <w:rPr>
                <w:b/>
                <w:lang w:val="en-US"/>
              </w:rPr>
              <w:t>“FOR”</w:t>
            </w:r>
          </w:p>
        </w:tc>
      </w:tr>
      <w:tr w:rsidR="00207A43" w:rsidRPr="000010BD" w14:paraId="61CD9F8B" w14:textId="77777777" w:rsidTr="001B1E9E">
        <w:tc>
          <w:tcPr>
            <w:tcW w:w="2076" w:type="dxa"/>
          </w:tcPr>
          <w:p w14:paraId="6C66DB32" w14:textId="72A60CCA" w:rsidR="00207A43" w:rsidRPr="000010BD" w:rsidRDefault="00207A43" w:rsidP="00207A43">
            <w:pPr>
              <w:contextualSpacing/>
            </w:pPr>
            <w:r>
              <w:rPr>
                <w:spacing w:val="-2"/>
                <w:lang w:val="en-US"/>
              </w:rPr>
              <w:t>Alyushenko I.D.</w:t>
            </w:r>
          </w:p>
        </w:tc>
        <w:tc>
          <w:tcPr>
            <w:tcW w:w="296" w:type="dxa"/>
          </w:tcPr>
          <w:p w14:paraId="40F40AAB" w14:textId="750A0C99" w:rsidR="00207A43" w:rsidRPr="000010BD" w:rsidRDefault="00207A43" w:rsidP="00207A43">
            <w:pPr>
              <w:contextualSpacing/>
            </w:pPr>
            <w:r w:rsidRPr="000010BD">
              <w:t>-</w:t>
            </w:r>
          </w:p>
        </w:tc>
        <w:tc>
          <w:tcPr>
            <w:tcW w:w="2634" w:type="dxa"/>
          </w:tcPr>
          <w:p w14:paraId="6D4A258C" w14:textId="0FEED827" w:rsidR="00207A43" w:rsidRPr="000010BD" w:rsidRDefault="00207A43" w:rsidP="00207A43">
            <w:pPr>
              <w:contextualSpacing/>
              <w:rPr>
                <w:b/>
              </w:rPr>
            </w:pPr>
            <w:r>
              <w:rPr>
                <w:b/>
                <w:lang w:val="en-US"/>
              </w:rPr>
              <w:t>“FOR”</w:t>
            </w:r>
          </w:p>
        </w:tc>
        <w:tc>
          <w:tcPr>
            <w:tcW w:w="2198" w:type="dxa"/>
          </w:tcPr>
          <w:p w14:paraId="508F6D7C" w14:textId="20AE5B0A" w:rsidR="00207A43" w:rsidRPr="000010BD" w:rsidRDefault="00207A43" w:rsidP="00207A43">
            <w:pPr>
              <w:contextualSpacing/>
            </w:pPr>
            <w:r w:rsidRPr="00B37D4E">
              <w:rPr>
                <w:lang w:val="en-US"/>
              </w:rPr>
              <w:t xml:space="preserve">Sergeev </w:t>
            </w:r>
            <w:r>
              <w:rPr>
                <w:lang w:val="en-US"/>
              </w:rPr>
              <w:t>S</w:t>
            </w:r>
            <w:r w:rsidRPr="00B37D4E">
              <w:rPr>
                <w:lang w:val="en-US"/>
              </w:rPr>
              <w:t>.</w:t>
            </w:r>
            <w:r>
              <w:rPr>
                <w:lang w:val="en-US"/>
              </w:rPr>
              <w:t>V</w:t>
            </w:r>
            <w:r w:rsidRPr="00B37D4E">
              <w:rPr>
                <w:lang w:val="en-US"/>
              </w:rPr>
              <w:t>.</w:t>
            </w:r>
          </w:p>
        </w:tc>
        <w:tc>
          <w:tcPr>
            <w:tcW w:w="485" w:type="dxa"/>
          </w:tcPr>
          <w:p w14:paraId="2968112E" w14:textId="56C82554" w:rsidR="00207A43" w:rsidRPr="000010BD" w:rsidRDefault="00207A43" w:rsidP="00207A43">
            <w:pPr>
              <w:contextualSpacing/>
            </w:pPr>
            <w:r w:rsidRPr="00B37D4E">
              <w:rPr>
                <w:lang w:val="en-US"/>
              </w:rPr>
              <w:t>-</w:t>
            </w:r>
          </w:p>
        </w:tc>
        <w:tc>
          <w:tcPr>
            <w:tcW w:w="2517" w:type="dxa"/>
          </w:tcPr>
          <w:p w14:paraId="1867D11A" w14:textId="3BB04EC2" w:rsidR="00207A43" w:rsidRPr="000010BD" w:rsidRDefault="00207A43" w:rsidP="00207A43">
            <w:pPr>
              <w:contextualSpacing/>
              <w:rPr>
                <w:b/>
              </w:rPr>
            </w:pPr>
            <w:r w:rsidRPr="00B37D4E">
              <w:rPr>
                <w:b/>
                <w:lang w:val="en-US"/>
              </w:rPr>
              <w:t>“FOR”</w:t>
            </w:r>
          </w:p>
        </w:tc>
      </w:tr>
      <w:tr w:rsidR="00207A43" w:rsidRPr="000010BD" w14:paraId="55110178" w14:textId="77777777" w:rsidTr="001B1E9E">
        <w:tc>
          <w:tcPr>
            <w:tcW w:w="2076" w:type="dxa"/>
          </w:tcPr>
          <w:p w14:paraId="286E942E" w14:textId="1C0B0DCB" w:rsidR="00207A43" w:rsidRPr="000010BD" w:rsidRDefault="00207A43" w:rsidP="00207A43">
            <w:pPr>
              <w:contextualSpacing/>
            </w:pPr>
            <w:r w:rsidRPr="00207A43">
              <w:t>Varvarin A.V.</w:t>
            </w:r>
          </w:p>
        </w:tc>
        <w:tc>
          <w:tcPr>
            <w:tcW w:w="296" w:type="dxa"/>
          </w:tcPr>
          <w:p w14:paraId="353765C7" w14:textId="77777777" w:rsidR="00207A43" w:rsidRPr="000010BD" w:rsidRDefault="00207A43" w:rsidP="00207A43">
            <w:pPr>
              <w:contextualSpacing/>
            </w:pPr>
            <w:r w:rsidRPr="000010BD">
              <w:t>-</w:t>
            </w:r>
          </w:p>
        </w:tc>
        <w:tc>
          <w:tcPr>
            <w:tcW w:w="2634" w:type="dxa"/>
          </w:tcPr>
          <w:p w14:paraId="29485E8F" w14:textId="20E52E0D" w:rsidR="00207A43" w:rsidRPr="000010BD" w:rsidRDefault="00207A43" w:rsidP="00207A43">
            <w:pPr>
              <w:contextualSpacing/>
              <w:rPr>
                <w:b/>
              </w:rPr>
            </w:pPr>
            <w:r>
              <w:rPr>
                <w:b/>
                <w:lang w:val="en-US"/>
              </w:rPr>
              <w:t>“FOR”</w:t>
            </w:r>
          </w:p>
        </w:tc>
        <w:tc>
          <w:tcPr>
            <w:tcW w:w="2198" w:type="dxa"/>
          </w:tcPr>
          <w:p w14:paraId="58605091" w14:textId="6898EF0A" w:rsidR="00207A43" w:rsidRPr="000010BD" w:rsidRDefault="00207A43" w:rsidP="00207A43">
            <w:pPr>
              <w:contextualSpacing/>
            </w:pPr>
            <w:r>
              <w:rPr>
                <w:lang w:val="en-US"/>
              </w:rPr>
              <w:t>Terekhov I.A.</w:t>
            </w:r>
          </w:p>
        </w:tc>
        <w:tc>
          <w:tcPr>
            <w:tcW w:w="485" w:type="dxa"/>
          </w:tcPr>
          <w:p w14:paraId="01FFA27F" w14:textId="6D144CF8" w:rsidR="00207A43" w:rsidRPr="000010BD" w:rsidRDefault="00207A43" w:rsidP="00207A43">
            <w:pPr>
              <w:contextualSpacing/>
            </w:pPr>
            <w:r w:rsidRPr="00B37D4E">
              <w:rPr>
                <w:lang w:val="en-US"/>
              </w:rPr>
              <w:t>-</w:t>
            </w:r>
          </w:p>
        </w:tc>
        <w:tc>
          <w:tcPr>
            <w:tcW w:w="2517" w:type="dxa"/>
          </w:tcPr>
          <w:p w14:paraId="4709911E" w14:textId="3EFE9861" w:rsidR="00207A43" w:rsidRPr="000010BD" w:rsidRDefault="00207A43" w:rsidP="00207A43">
            <w:pPr>
              <w:contextualSpacing/>
              <w:rPr>
                <w:b/>
              </w:rPr>
            </w:pPr>
            <w:r w:rsidRPr="00B37D4E">
              <w:rPr>
                <w:b/>
                <w:lang w:val="en-US"/>
              </w:rPr>
              <w:t>“FOR”</w:t>
            </w:r>
          </w:p>
        </w:tc>
      </w:tr>
      <w:tr w:rsidR="00207A43" w:rsidRPr="000010BD" w14:paraId="1BFFE7B7" w14:textId="77777777" w:rsidTr="001B1E9E">
        <w:tc>
          <w:tcPr>
            <w:tcW w:w="2076" w:type="dxa"/>
          </w:tcPr>
          <w:p w14:paraId="087233B6" w14:textId="7AA0AD90" w:rsidR="00207A43" w:rsidRPr="0088778C" w:rsidRDefault="00207A43" w:rsidP="00207A43">
            <w:pPr>
              <w:contextualSpacing/>
            </w:pPr>
            <w:r w:rsidRPr="00A8511B">
              <w:rPr>
                <w:spacing w:val="-2"/>
                <w:lang w:val="en-US"/>
              </w:rPr>
              <w:t>Guryanov D.L</w:t>
            </w:r>
            <w:r>
              <w:t>.</w:t>
            </w:r>
          </w:p>
        </w:tc>
        <w:tc>
          <w:tcPr>
            <w:tcW w:w="296" w:type="dxa"/>
          </w:tcPr>
          <w:p w14:paraId="20367BCD" w14:textId="77777777" w:rsidR="00207A43" w:rsidRPr="000010BD" w:rsidRDefault="00207A43" w:rsidP="00207A43">
            <w:pPr>
              <w:contextualSpacing/>
            </w:pPr>
            <w:r w:rsidRPr="000010BD">
              <w:t>-</w:t>
            </w:r>
          </w:p>
        </w:tc>
        <w:tc>
          <w:tcPr>
            <w:tcW w:w="2634" w:type="dxa"/>
          </w:tcPr>
          <w:p w14:paraId="6538212A" w14:textId="2ED42899" w:rsidR="00207A43" w:rsidRPr="000010BD" w:rsidRDefault="00207A43" w:rsidP="00207A43">
            <w:pPr>
              <w:contextualSpacing/>
              <w:rPr>
                <w:b/>
              </w:rPr>
            </w:pPr>
            <w:r>
              <w:rPr>
                <w:b/>
                <w:lang w:val="en-US"/>
              </w:rPr>
              <w:t>“FOR”</w:t>
            </w:r>
          </w:p>
        </w:tc>
        <w:tc>
          <w:tcPr>
            <w:tcW w:w="2198" w:type="dxa"/>
          </w:tcPr>
          <w:p w14:paraId="355D4337" w14:textId="237E4587" w:rsidR="00207A43" w:rsidRPr="000010BD" w:rsidRDefault="00207A43" w:rsidP="00207A43">
            <w:pPr>
              <w:contextualSpacing/>
            </w:pPr>
            <w:r w:rsidRPr="00B37D4E">
              <w:rPr>
                <w:lang w:val="en-US"/>
              </w:rPr>
              <w:t>Shagina I.</w:t>
            </w:r>
            <w:r w:rsidRPr="00B37D4E">
              <w:t>А</w:t>
            </w:r>
            <w:r w:rsidRPr="00B37D4E">
              <w:rPr>
                <w:lang w:val="en-US"/>
              </w:rPr>
              <w:t>.</w:t>
            </w:r>
          </w:p>
        </w:tc>
        <w:tc>
          <w:tcPr>
            <w:tcW w:w="485" w:type="dxa"/>
          </w:tcPr>
          <w:p w14:paraId="55E87197" w14:textId="7082694E" w:rsidR="00207A43" w:rsidRPr="000010BD" w:rsidRDefault="00207A43" w:rsidP="00207A43">
            <w:pPr>
              <w:contextualSpacing/>
            </w:pPr>
            <w:r w:rsidRPr="00B37D4E">
              <w:rPr>
                <w:lang w:val="en-US"/>
              </w:rPr>
              <w:t>-</w:t>
            </w:r>
          </w:p>
        </w:tc>
        <w:tc>
          <w:tcPr>
            <w:tcW w:w="2517" w:type="dxa"/>
          </w:tcPr>
          <w:p w14:paraId="515A9B2D" w14:textId="1295DBB6" w:rsidR="00207A43" w:rsidRPr="000010BD" w:rsidRDefault="00207A43" w:rsidP="00207A43">
            <w:pPr>
              <w:contextualSpacing/>
              <w:rPr>
                <w:b/>
              </w:rPr>
            </w:pPr>
            <w:r w:rsidRPr="00B37D4E">
              <w:rPr>
                <w:b/>
                <w:lang w:val="en-US"/>
              </w:rPr>
              <w:t>“FOR”</w:t>
            </w:r>
          </w:p>
        </w:tc>
      </w:tr>
      <w:tr w:rsidR="00207A43" w:rsidRPr="0088778C" w14:paraId="73B3AECD" w14:textId="77777777" w:rsidTr="001B1E9E">
        <w:trPr>
          <w:trHeight w:val="149"/>
        </w:trPr>
        <w:tc>
          <w:tcPr>
            <w:tcW w:w="2076" w:type="dxa"/>
          </w:tcPr>
          <w:p w14:paraId="43690D34" w14:textId="62A648CE" w:rsidR="00207A43" w:rsidRPr="0088778C" w:rsidRDefault="00207A43" w:rsidP="00207A43">
            <w:pPr>
              <w:contextualSpacing/>
            </w:pPr>
            <w:r>
              <w:rPr>
                <w:lang w:val="en-US"/>
              </w:rPr>
              <w:t>Logatkin A</w:t>
            </w:r>
            <w:r w:rsidRPr="00B37D4E">
              <w:rPr>
                <w:lang w:val="en-US"/>
              </w:rPr>
              <w:t>.V</w:t>
            </w:r>
            <w:r w:rsidRPr="00B37D4E">
              <w:t>.</w:t>
            </w:r>
          </w:p>
        </w:tc>
        <w:tc>
          <w:tcPr>
            <w:tcW w:w="296" w:type="dxa"/>
          </w:tcPr>
          <w:p w14:paraId="302C66CC" w14:textId="6A92D60A" w:rsidR="00207A43" w:rsidRPr="0088778C" w:rsidRDefault="00207A43" w:rsidP="00207A43">
            <w:pPr>
              <w:contextualSpacing/>
            </w:pPr>
            <w:r w:rsidRPr="00B37D4E">
              <w:t>-</w:t>
            </w:r>
          </w:p>
        </w:tc>
        <w:tc>
          <w:tcPr>
            <w:tcW w:w="2634" w:type="dxa"/>
          </w:tcPr>
          <w:p w14:paraId="327070F5" w14:textId="51ECD672" w:rsidR="00207A43" w:rsidRPr="0088778C" w:rsidRDefault="00207A43" w:rsidP="00207A43">
            <w:pPr>
              <w:contextualSpacing/>
              <w:rPr>
                <w:b/>
              </w:rPr>
            </w:pPr>
            <w:r w:rsidRPr="00B37D4E">
              <w:rPr>
                <w:b/>
                <w:lang w:val="en-US"/>
              </w:rPr>
              <w:t>“FOR”</w:t>
            </w:r>
          </w:p>
        </w:tc>
        <w:tc>
          <w:tcPr>
            <w:tcW w:w="2198" w:type="dxa"/>
          </w:tcPr>
          <w:p w14:paraId="1EAA4078" w14:textId="063C294D" w:rsidR="00207A43" w:rsidRPr="0088778C" w:rsidRDefault="00207A43" w:rsidP="00207A43">
            <w:pPr>
              <w:contextualSpacing/>
            </w:pPr>
            <w:r w:rsidRPr="00B37D4E">
              <w:rPr>
                <w:lang w:val="en-US"/>
              </w:rPr>
              <w:t>Yavorskiy</w:t>
            </w:r>
            <w:r w:rsidRPr="00B37D4E">
              <w:t xml:space="preserve"> </w:t>
            </w:r>
            <w:r w:rsidRPr="00B37D4E">
              <w:rPr>
                <w:lang w:val="en-US"/>
              </w:rPr>
              <w:t>V</w:t>
            </w:r>
            <w:r w:rsidRPr="00B37D4E">
              <w:t>.К.</w:t>
            </w:r>
          </w:p>
        </w:tc>
        <w:tc>
          <w:tcPr>
            <w:tcW w:w="485" w:type="dxa"/>
          </w:tcPr>
          <w:p w14:paraId="047810CB" w14:textId="72504963" w:rsidR="00207A43" w:rsidRPr="0088778C" w:rsidRDefault="00207A43" w:rsidP="00207A43">
            <w:pPr>
              <w:contextualSpacing/>
            </w:pPr>
            <w:r w:rsidRPr="00B37D4E">
              <w:t>-</w:t>
            </w:r>
          </w:p>
        </w:tc>
        <w:tc>
          <w:tcPr>
            <w:tcW w:w="2517" w:type="dxa"/>
          </w:tcPr>
          <w:p w14:paraId="0D28DD05" w14:textId="11950CF5" w:rsidR="00207A43" w:rsidRPr="0088778C" w:rsidRDefault="00207A43" w:rsidP="00207A43">
            <w:pPr>
              <w:contextualSpacing/>
              <w:rPr>
                <w:b/>
              </w:rPr>
            </w:pPr>
            <w:r w:rsidRPr="00B37D4E">
              <w:rPr>
                <w:b/>
                <w:lang w:val="en-US"/>
              </w:rPr>
              <w:t>“FOR”</w:t>
            </w:r>
          </w:p>
        </w:tc>
      </w:tr>
      <w:tr w:rsidR="00207A43" w:rsidRPr="0088778C" w14:paraId="4110B436" w14:textId="77777777" w:rsidTr="001B1E9E">
        <w:trPr>
          <w:trHeight w:val="149"/>
        </w:trPr>
        <w:tc>
          <w:tcPr>
            <w:tcW w:w="2076" w:type="dxa"/>
          </w:tcPr>
          <w:p w14:paraId="4F45F232" w14:textId="4EF4CF3A" w:rsidR="00207A43" w:rsidRDefault="00207A43" w:rsidP="00207A43">
            <w:pPr>
              <w:contextualSpacing/>
            </w:pPr>
            <w:r>
              <w:rPr>
                <w:lang w:val="en-US"/>
              </w:rPr>
              <w:t>Varseev V.V.</w:t>
            </w:r>
          </w:p>
        </w:tc>
        <w:tc>
          <w:tcPr>
            <w:tcW w:w="296" w:type="dxa"/>
          </w:tcPr>
          <w:p w14:paraId="49694E97" w14:textId="4EAB3AC9" w:rsidR="00207A43" w:rsidRPr="0088778C" w:rsidRDefault="00207A43" w:rsidP="00207A43">
            <w:pPr>
              <w:contextualSpacing/>
            </w:pPr>
            <w:r w:rsidRPr="000010BD">
              <w:t>-</w:t>
            </w:r>
          </w:p>
        </w:tc>
        <w:tc>
          <w:tcPr>
            <w:tcW w:w="2634" w:type="dxa"/>
          </w:tcPr>
          <w:p w14:paraId="67F8DC4E" w14:textId="4DD3F77E" w:rsidR="00207A43" w:rsidRPr="0088778C" w:rsidRDefault="00207A43" w:rsidP="00207A43">
            <w:pPr>
              <w:contextualSpacing/>
              <w:rPr>
                <w:b/>
              </w:rPr>
            </w:pPr>
            <w:r>
              <w:rPr>
                <w:b/>
                <w:lang w:val="en-US"/>
              </w:rPr>
              <w:t>“FOR”</w:t>
            </w:r>
          </w:p>
        </w:tc>
        <w:tc>
          <w:tcPr>
            <w:tcW w:w="2198" w:type="dxa"/>
          </w:tcPr>
          <w:p w14:paraId="51289A4A" w14:textId="77777777" w:rsidR="00207A43" w:rsidRPr="0088778C" w:rsidRDefault="00207A43" w:rsidP="00207A43">
            <w:pPr>
              <w:contextualSpacing/>
            </w:pPr>
          </w:p>
        </w:tc>
        <w:tc>
          <w:tcPr>
            <w:tcW w:w="485" w:type="dxa"/>
          </w:tcPr>
          <w:p w14:paraId="1DB3EFB0" w14:textId="77777777" w:rsidR="00207A43" w:rsidRPr="0088778C" w:rsidRDefault="00207A43" w:rsidP="00207A43">
            <w:pPr>
              <w:contextualSpacing/>
            </w:pPr>
          </w:p>
        </w:tc>
        <w:tc>
          <w:tcPr>
            <w:tcW w:w="2517" w:type="dxa"/>
          </w:tcPr>
          <w:p w14:paraId="1AFEEE82" w14:textId="77777777" w:rsidR="00207A43" w:rsidRPr="0088778C" w:rsidRDefault="00207A43" w:rsidP="00207A43">
            <w:pPr>
              <w:contextualSpacing/>
              <w:rPr>
                <w:b/>
              </w:rPr>
            </w:pPr>
          </w:p>
        </w:tc>
      </w:tr>
    </w:tbl>
    <w:p w14:paraId="46BA6192" w14:textId="77D38E50" w:rsidR="00C228E6" w:rsidRPr="00207A43" w:rsidRDefault="00207A43" w:rsidP="00442429">
      <w:pPr>
        <w:pStyle w:val="a4"/>
        <w:widowControl w:val="0"/>
        <w:rPr>
          <w:b/>
          <w:color w:val="000000"/>
          <w:sz w:val="24"/>
          <w:lang w:val="en-US"/>
        </w:rPr>
      </w:pPr>
      <w:r w:rsidRPr="006766A8">
        <w:rPr>
          <w:sz w:val="24"/>
          <w:szCs w:val="22"/>
          <w:lang w:val="en-US"/>
        </w:rPr>
        <w:t xml:space="preserve">Thus, regarding the first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p>
    <w:p w14:paraId="579E38B5" w14:textId="77777777" w:rsidR="00207A43" w:rsidRPr="00207A43" w:rsidRDefault="00207A43" w:rsidP="00442429">
      <w:pPr>
        <w:pStyle w:val="a4"/>
        <w:widowControl w:val="0"/>
        <w:rPr>
          <w:b/>
          <w:color w:val="000000"/>
          <w:sz w:val="24"/>
          <w:lang w:val="en-US"/>
        </w:rPr>
      </w:pPr>
    </w:p>
    <w:p w14:paraId="4C560D30" w14:textId="77777777" w:rsidR="00207A43" w:rsidRPr="00C62228" w:rsidRDefault="00207A43" w:rsidP="00207A43">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.I. Gavrilov</w:t>
      </w:r>
    </w:p>
    <w:p w14:paraId="1C44D669" w14:textId="77777777" w:rsidR="00207A43" w:rsidRPr="00C62228" w:rsidRDefault="00207A43" w:rsidP="00207A43">
      <w:pPr>
        <w:widowControl w:val="0"/>
        <w:shd w:val="clear" w:color="auto" w:fill="FFFFFF"/>
        <w:jc w:val="both"/>
        <w:rPr>
          <w:b/>
          <w:lang w:val="en-US"/>
        </w:rPr>
      </w:pPr>
    </w:p>
    <w:p w14:paraId="17E24A2C" w14:textId="77777777" w:rsidR="00207A43" w:rsidRPr="00C62228" w:rsidRDefault="00207A43" w:rsidP="00207A43">
      <w:pPr>
        <w:widowControl w:val="0"/>
        <w:shd w:val="clear" w:color="auto" w:fill="FFFFFF"/>
        <w:jc w:val="both"/>
        <w:rPr>
          <w:b/>
          <w:lang w:val="en-US"/>
        </w:rPr>
      </w:pPr>
    </w:p>
    <w:p w14:paraId="5F442D29" w14:textId="77777777" w:rsidR="00207A43" w:rsidRPr="008A292B" w:rsidRDefault="00207A43" w:rsidP="00207A43">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O.V. Russu</w:t>
      </w:r>
    </w:p>
    <w:p w14:paraId="55855A0E" w14:textId="77777777" w:rsidR="00207A43" w:rsidRPr="008A292B" w:rsidRDefault="00207A43" w:rsidP="00207A43">
      <w:pPr>
        <w:pStyle w:val="a4"/>
        <w:widowControl w:val="0"/>
        <w:rPr>
          <w:b/>
          <w:sz w:val="24"/>
        </w:rPr>
      </w:pPr>
    </w:p>
    <w:p w14:paraId="0F5AE30A" w14:textId="6BF25FE7" w:rsidR="005942C3" w:rsidRPr="008A292B" w:rsidRDefault="005942C3" w:rsidP="00207A43">
      <w:pPr>
        <w:pStyle w:val="a4"/>
        <w:widowControl w:val="0"/>
        <w:rPr>
          <w:b/>
          <w:sz w:val="24"/>
        </w:rPr>
      </w:pPr>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4642B" w14:textId="77777777" w:rsidR="00D507FA" w:rsidRDefault="00D507FA">
      <w:r>
        <w:separator/>
      </w:r>
    </w:p>
  </w:endnote>
  <w:endnote w:type="continuationSeparator" w:id="0">
    <w:p w14:paraId="20D130DD" w14:textId="77777777" w:rsidR="00D507FA" w:rsidRDefault="00D5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397B"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173CCEF"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4AFE" w14:textId="77777777" w:rsidR="00383386" w:rsidRDefault="00383386" w:rsidP="00F26C05">
    <w:pPr>
      <w:pStyle w:val="a8"/>
      <w:jc w:val="right"/>
      <w:rPr>
        <w:sz w:val="16"/>
        <w:szCs w:val="16"/>
      </w:rPr>
    </w:pPr>
  </w:p>
  <w:p w14:paraId="0E22B3C4"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09BF9" w14:textId="77777777" w:rsidR="00D507FA" w:rsidRDefault="00D507FA">
      <w:r>
        <w:separator/>
      </w:r>
    </w:p>
  </w:footnote>
  <w:footnote w:type="continuationSeparator" w:id="0">
    <w:p w14:paraId="455CA277" w14:textId="77777777" w:rsidR="00D507FA" w:rsidRDefault="00D5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07A43"/>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D53"/>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3"/>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08"/>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25"/>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967"/>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7FA"/>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0C0A"/>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B3287"/>
  <w15:docId w15:val="{A7043828-391E-44EC-B910-85FB235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207A43"/>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4DA9-6541-483B-A27B-0553C490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5</cp:revision>
  <cp:lastPrinted>2019-08-14T11:01:00Z</cp:lastPrinted>
  <dcterms:created xsi:type="dcterms:W3CDTF">2021-02-28T16:25:00Z</dcterms:created>
  <dcterms:modified xsi:type="dcterms:W3CDTF">2021-02-28T16:37:00Z</dcterms:modified>
</cp:coreProperties>
</file>