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0984A" w14:textId="072EF9F0" w:rsidR="006D4301" w:rsidRPr="00093856" w:rsidRDefault="00F779BE" w:rsidP="003E2857">
      <w:pPr>
        <w:pStyle w:val="30"/>
        <w:keepNext w:val="0"/>
        <w:widowControl w:val="0"/>
        <w:jc w:val="center"/>
        <w:rPr>
          <w:lang w:val="en-US"/>
        </w:rPr>
      </w:pPr>
      <w:r w:rsidRPr="003E2857">
        <w:rPr>
          <w:noProof/>
        </w:rPr>
        <w:drawing>
          <wp:anchor distT="152400" distB="152400" distL="152400" distR="152400" simplePos="0" relativeHeight="251661312" behindDoc="0" locked="0" layoutInCell="1" allowOverlap="1" wp14:anchorId="480682FD" wp14:editId="3CDC034B">
            <wp:simplePos x="0" y="0"/>
            <wp:positionH relativeFrom="margin">
              <wp:posOffset>-758190</wp:posOffset>
            </wp:positionH>
            <wp:positionV relativeFrom="page">
              <wp:posOffset>152400</wp:posOffset>
            </wp:positionV>
            <wp:extent cx="7558405" cy="1398270"/>
            <wp:effectExtent l="0" t="0" r="4445" b="0"/>
            <wp:wrapThrough wrapText="bothSides" distL="152400" distR="152400">
              <wp:wrapPolygon edited="1">
                <wp:start x="0" y="0"/>
                <wp:lineTo x="21621" y="0"/>
                <wp:lineTo x="21600" y="21626"/>
                <wp:lineTo x="0" y="21626"/>
                <wp:lineTo x="0" y="0"/>
              </wp:wrapPolygon>
            </wp:wrapThrough>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РЫБАЛКА волгаМонтажная область 110 копия 2.png"/>
                    <pic:cNvPicPr>
                      <a:picLocks noChangeAspect="1"/>
                    </pic:cNvPicPr>
                  </pic:nvPicPr>
                  <pic:blipFill rotWithShape="1">
                    <a:blip r:embed="rId8"/>
                    <a:srcRect b="22260"/>
                    <a:stretch/>
                  </pic:blipFill>
                  <pic:spPr bwMode="auto">
                    <a:xfrm>
                      <a:off x="0" y="0"/>
                      <a:ext cx="7558405" cy="1398270"/>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00093856" w:rsidRPr="00093856">
        <w:rPr>
          <w:rFonts w:eastAsia="Calibri"/>
          <w:szCs w:val="22"/>
          <w:lang w:val="en-US" w:eastAsia="en-US"/>
        </w:rPr>
        <w:t xml:space="preserve"> </w:t>
      </w:r>
      <w:r w:rsidR="00093856" w:rsidRPr="002C5E9A">
        <w:rPr>
          <w:rFonts w:eastAsia="Calibri"/>
          <w:szCs w:val="22"/>
          <w:lang w:val="en-US" w:eastAsia="en-US"/>
        </w:rPr>
        <w:t xml:space="preserve">Minutes of the Meeting of the Board of Directors No. </w:t>
      </w:r>
      <w:r w:rsidR="00206062" w:rsidRPr="00093856">
        <w:rPr>
          <w:lang w:val="en-US"/>
        </w:rPr>
        <w:t>41</w:t>
      </w:r>
      <w:r w:rsidR="00C25DA5" w:rsidRPr="00093856">
        <w:rPr>
          <w:lang w:val="en-US"/>
        </w:rPr>
        <w:t>6</w:t>
      </w:r>
      <w:r w:rsidR="006D4301" w:rsidRPr="00093856">
        <w:rPr>
          <w:lang w:val="en-US"/>
        </w:rPr>
        <w:t>/20</w:t>
      </w:r>
      <w:r w:rsidR="00FB5400" w:rsidRPr="00093856">
        <w:rPr>
          <w:lang w:val="en-US"/>
        </w:rPr>
        <w:t>2</w:t>
      </w:r>
      <w:r w:rsidR="00417341" w:rsidRPr="00093856">
        <w:rPr>
          <w:lang w:val="en-US"/>
        </w:rPr>
        <w:t>1</w:t>
      </w:r>
    </w:p>
    <w:p w14:paraId="3CCE0C1D" w14:textId="77777777" w:rsidR="000865FE" w:rsidRPr="002C5E9A" w:rsidRDefault="000865FE" w:rsidP="004921D5">
      <w:pPr>
        <w:jc w:val="center"/>
        <w:outlineLvl w:val="2"/>
        <w:rPr>
          <w:rFonts w:eastAsia="Calibri"/>
          <w:b/>
          <w:szCs w:val="22"/>
          <w:lang w:val="en-US" w:eastAsia="en-US"/>
        </w:rPr>
      </w:pPr>
      <w:r w:rsidRPr="002C5E9A">
        <w:rPr>
          <w:rFonts w:eastAsia="Calibri"/>
          <w:b/>
          <w:szCs w:val="22"/>
          <w:lang w:val="en-US" w:eastAsia="en-US"/>
        </w:rPr>
        <w:t xml:space="preserve">of the Public Joint Stock Company  </w:t>
      </w:r>
    </w:p>
    <w:p w14:paraId="47B37BF1" w14:textId="7FB25067" w:rsidR="000865FE" w:rsidRDefault="000865FE" w:rsidP="000865FE">
      <w:pPr>
        <w:pStyle w:val="30"/>
        <w:keepNext w:val="0"/>
        <w:widowControl w:val="0"/>
        <w:spacing w:after="120"/>
        <w:jc w:val="center"/>
        <w:rPr>
          <w:spacing w:val="-2"/>
          <w:lang w:val="en-US"/>
        </w:rPr>
      </w:pPr>
      <w:r w:rsidRPr="00C07F30">
        <w:rPr>
          <w:lang w:val="en-US"/>
        </w:rPr>
        <w:t xml:space="preserve"> </w:t>
      </w:r>
      <w:r>
        <w:rPr>
          <w:lang w:val="en-US"/>
        </w:rPr>
        <w:t>Rosseti</w:t>
      </w:r>
      <w:r w:rsidRPr="00C07F30">
        <w:rPr>
          <w:lang w:val="en-US"/>
        </w:rPr>
        <w:t xml:space="preserve"> </w:t>
      </w:r>
      <w:r>
        <w:rPr>
          <w:lang w:val="en-US"/>
        </w:rPr>
        <w:t>Kuban</w:t>
      </w:r>
      <w:r w:rsidRPr="00C07F30">
        <w:rPr>
          <w:lang w:val="en-US"/>
        </w:rPr>
        <w:t xml:space="preserve"> (</w:t>
      </w:r>
      <w:r>
        <w:rPr>
          <w:lang w:val="en-US"/>
        </w:rPr>
        <w:t>PJSC</w:t>
      </w:r>
      <w:r w:rsidRPr="00C07F30">
        <w:rPr>
          <w:spacing w:val="-2"/>
          <w:lang w:val="en-US"/>
        </w:rPr>
        <w:t xml:space="preserve"> </w:t>
      </w:r>
      <w:r>
        <w:rPr>
          <w:spacing w:val="-2"/>
          <w:lang w:val="en-US"/>
        </w:rPr>
        <w:t>Rosseti Kuban</w:t>
      </w:r>
      <w:r w:rsidRPr="00C07F30">
        <w:rPr>
          <w:spacing w:val="-2"/>
          <w:lang w:val="en-US"/>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0865FE" w:rsidRPr="00FF4E23" w14:paraId="0C6180E7" w14:textId="77777777" w:rsidTr="004921D5">
        <w:tc>
          <w:tcPr>
            <w:tcW w:w="4395" w:type="dxa"/>
            <w:tcBorders>
              <w:top w:val="nil"/>
              <w:left w:val="nil"/>
              <w:bottom w:val="nil"/>
              <w:right w:val="nil"/>
            </w:tcBorders>
          </w:tcPr>
          <w:p w14:paraId="12EC9CB9" w14:textId="77777777" w:rsidR="000865FE" w:rsidRPr="001F50E4" w:rsidRDefault="000865FE" w:rsidP="004921D5">
            <w:pPr>
              <w:pStyle w:val="32"/>
              <w:widowControl w:val="0"/>
              <w:ind w:right="-108"/>
              <w:rPr>
                <w:b w:val="0"/>
                <w:color w:val="000000"/>
                <w:sz w:val="24"/>
                <w:lang w:val="en-US"/>
              </w:rPr>
            </w:pPr>
          </w:p>
          <w:p w14:paraId="1A452B1E" w14:textId="77777777" w:rsidR="000865FE" w:rsidRPr="001F50E4" w:rsidRDefault="000865FE" w:rsidP="004921D5">
            <w:pPr>
              <w:pStyle w:val="32"/>
              <w:widowControl w:val="0"/>
              <w:ind w:right="-108"/>
              <w:rPr>
                <w:b w:val="0"/>
                <w:color w:val="000000"/>
                <w:sz w:val="24"/>
              </w:rPr>
            </w:pPr>
            <w:r w:rsidRPr="001F50E4">
              <w:rPr>
                <w:b w:val="0"/>
                <w:sz w:val="24"/>
                <w:lang w:val="en-US"/>
              </w:rPr>
              <w:t>Date of Meeting</w:t>
            </w:r>
          </w:p>
        </w:tc>
        <w:tc>
          <w:tcPr>
            <w:tcW w:w="5386" w:type="dxa"/>
            <w:tcBorders>
              <w:top w:val="nil"/>
              <w:left w:val="nil"/>
              <w:bottom w:val="nil"/>
              <w:right w:val="nil"/>
            </w:tcBorders>
          </w:tcPr>
          <w:p w14:paraId="6A93E36E" w14:textId="77777777" w:rsidR="000865FE" w:rsidRPr="001F50E4" w:rsidRDefault="000865FE" w:rsidP="004921D5">
            <w:pPr>
              <w:pStyle w:val="32"/>
              <w:widowControl w:val="0"/>
              <w:ind w:left="679"/>
              <w:jc w:val="left"/>
              <w:rPr>
                <w:b w:val="0"/>
                <w:color w:val="000000"/>
                <w:sz w:val="24"/>
              </w:rPr>
            </w:pPr>
          </w:p>
          <w:p w14:paraId="4688E261" w14:textId="3890DEF5" w:rsidR="000865FE" w:rsidRPr="001F50E4" w:rsidRDefault="000865FE" w:rsidP="004921D5">
            <w:pPr>
              <w:pStyle w:val="32"/>
              <w:widowControl w:val="0"/>
              <w:ind w:left="679"/>
              <w:jc w:val="left"/>
              <w:rPr>
                <w:b w:val="0"/>
                <w:color w:val="000000"/>
                <w:sz w:val="24"/>
                <w:lang w:val="en-US"/>
              </w:rPr>
            </w:pPr>
            <w:r>
              <w:rPr>
                <w:b w:val="0"/>
                <w:color w:val="000000"/>
                <w:sz w:val="24"/>
                <w:lang w:val="en-US"/>
              </w:rPr>
              <w:t>January 1</w:t>
            </w:r>
            <w:r w:rsidR="00C533C1">
              <w:rPr>
                <w:b w:val="0"/>
                <w:color w:val="000000"/>
                <w:sz w:val="24"/>
              </w:rPr>
              <w:t>4</w:t>
            </w:r>
            <w:r>
              <w:rPr>
                <w:b w:val="0"/>
                <w:color w:val="000000"/>
                <w:sz w:val="24"/>
                <w:lang w:val="en-US"/>
              </w:rPr>
              <w:t>, 2021</w:t>
            </w:r>
          </w:p>
        </w:tc>
      </w:tr>
      <w:tr w:rsidR="000865FE" w:rsidRPr="00FF4E23" w14:paraId="6D7C4754" w14:textId="77777777" w:rsidTr="004921D5">
        <w:tc>
          <w:tcPr>
            <w:tcW w:w="4395" w:type="dxa"/>
            <w:tcBorders>
              <w:top w:val="nil"/>
              <w:left w:val="nil"/>
              <w:bottom w:val="nil"/>
              <w:right w:val="nil"/>
            </w:tcBorders>
          </w:tcPr>
          <w:p w14:paraId="139AD358" w14:textId="77777777" w:rsidR="000865FE" w:rsidRPr="001F50E4" w:rsidRDefault="000865FE" w:rsidP="004921D5">
            <w:pPr>
              <w:pStyle w:val="32"/>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386" w:type="dxa"/>
            <w:tcBorders>
              <w:top w:val="nil"/>
              <w:left w:val="nil"/>
              <w:bottom w:val="nil"/>
              <w:right w:val="nil"/>
            </w:tcBorders>
          </w:tcPr>
          <w:p w14:paraId="35AA9E00" w14:textId="77777777" w:rsidR="000865FE" w:rsidRPr="001F50E4" w:rsidRDefault="000865FE" w:rsidP="004921D5">
            <w:pPr>
              <w:pStyle w:val="32"/>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0865FE" w:rsidRPr="000865FE" w14:paraId="078486D2" w14:textId="77777777" w:rsidTr="004921D5">
        <w:tc>
          <w:tcPr>
            <w:tcW w:w="4395" w:type="dxa"/>
            <w:tcBorders>
              <w:top w:val="nil"/>
              <w:left w:val="nil"/>
              <w:bottom w:val="nil"/>
              <w:right w:val="nil"/>
            </w:tcBorders>
          </w:tcPr>
          <w:p w14:paraId="53C95FD8" w14:textId="77777777" w:rsidR="000865FE" w:rsidRPr="00EB5F5A" w:rsidRDefault="000865FE" w:rsidP="004921D5">
            <w:pPr>
              <w:pStyle w:val="32"/>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386" w:type="dxa"/>
            <w:tcBorders>
              <w:top w:val="nil"/>
              <w:left w:val="nil"/>
              <w:bottom w:val="nil"/>
              <w:right w:val="nil"/>
            </w:tcBorders>
          </w:tcPr>
          <w:p w14:paraId="6F6EC4E5" w14:textId="77777777" w:rsidR="000865FE" w:rsidRPr="00EB5F5A" w:rsidRDefault="000865FE" w:rsidP="004921D5">
            <w:pPr>
              <w:pStyle w:val="32"/>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Pr>
                <w:b w:val="0"/>
                <w:sz w:val="24"/>
                <w:lang w:val="en-US"/>
              </w:rPr>
              <w:t>202</w:t>
            </w:r>
            <w:r w:rsidRPr="00EB5F5A">
              <w:rPr>
                <w:b w:val="0"/>
                <w:sz w:val="24"/>
                <w:lang w:val="en-US"/>
              </w:rPr>
              <w:t xml:space="preserve">, </w:t>
            </w:r>
            <w:r>
              <w:rPr>
                <w:b w:val="0"/>
                <w:sz w:val="24"/>
                <w:lang w:val="en-US"/>
              </w:rPr>
              <w:t>building 2,</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Stavropolskaya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Rosseti Kuban)</w:t>
            </w:r>
          </w:p>
        </w:tc>
      </w:tr>
      <w:tr w:rsidR="000865FE" w:rsidRPr="00FF4E23" w14:paraId="4D708635" w14:textId="77777777" w:rsidTr="004921D5">
        <w:tc>
          <w:tcPr>
            <w:tcW w:w="4395" w:type="dxa"/>
            <w:tcBorders>
              <w:top w:val="nil"/>
              <w:left w:val="nil"/>
              <w:bottom w:val="nil"/>
              <w:right w:val="nil"/>
            </w:tcBorders>
          </w:tcPr>
          <w:p w14:paraId="0234E30F" w14:textId="77777777" w:rsidR="000865FE" w:rsidRPr="00EB5F5A" w:rsidRDefault="000865FE" w:rsidP="004921D5">
            <w:pPr>
              <w:pStyle w:val="32"/>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386" w:type="dxa"/>
            <w:tcBorders>
              <w:top w:val="nil"/>
              <w:left w:val="nil"/>
              <w:bottom w:val="nil"/>
              <w:right w:val="nil"/>
            </w:tcBorders>
          </w:tcPr>
          <w:p w14:paraId="41F775D7" w14:textId="56BA1392" w:rsidR="000865FE" w:rsidRPr="00EB5F5A" w:rsidRDefault="000865FE" w:rsidP="004921D5">
            <w:pPr>
              <w:pStyle w:val="32"/>
              <w:widowControl w:val="0"/>
              <w:ind w:left="679"/>
              <w:jc w:val="left"/>
              <w:rPr>
                <w:b w:val="0"/>
                <w:color w:val="000000"/>
                <w:sz w:val="24"/>
                <w:lang w:val="en-US"/>
              </w:rPr>
            </w:pPr>
            <w:r>
              <w:rPr>
                <w:b w:val="0"/>
                <w:color w:val="000000"/>
                <w:sz w:val="24"/>
                <w:lang w:val="en-US"/>
              </w:rPr>
              <w:t>January 1</w:t>
            </w:r>
            <w:r w:rsidR="00C533C1">
              <w:rPr>
                <w:b w:val="0"/>
                <w:color w:val="000000"/>
                <w:sz w:val="24"/>
              </w:rPr>
              <w:t>4</w:t>
            </w:r>
            <w:r>
              <w:rPr>
                <w:b w:val="0"/>
                <w:color w:val="000000"/>
                <w:sz w:val="24"/>
                <w:lang w:val="en-US"/>
              </w:rPr>
              <w:t>, 2021</w:t>
            </w:r>
          </w:p>
        </w:tc>
      </w:tr>
    </w:tbl>
    <w:p w14:paraId="70D98C92" w14:textId="77777777" w:rsidR="000865FE" w:rsidRPr="002C5E9A" w:rsidRDefault="000865FE" w:rsidP="000865FE">
      <w:pPr>
        <w:widowControl w:val="0"/>
        <w:spacing w:before="240"/>
        <w:jc w:val="both"/>
        <w:rPr>
          <w:rFonts w:eastAsia="Calibri"/>
          <w:szCs w:val="22"/>
          <w:lang w:val="en-US" w:eastAsia="en-US"/>
        </w:rPr>
      </w:pPr>
      <w:r w:rsidRPr="002C5E9A">
        <w:rPr>
          <w:rFonts w:eastAsia="Calibri"/>
          <w:b/>
          <w:szCs w:val="22"/>
          <w:lang w:val="en-US" w:eastAsia="en-US"/>
        </w:rPr>
        <w:t>Members of the Board of Directors:</w:t>
      </w:r>
      <w:r w:rsidRPr="002C5E9A">
        <w:rPr>
          <w:rFonts w:eastAsia="Calibri"/>
          <w:szCs w:val="22"/>
          <w:lang w:val="en-US" w:eastAsia="en-US"/>
        </w:rPr>
        <w:t xml:space="preserve"> 11 persons</w:t>
      </w:r>
    </w:p>
    <w:p w14:paraId="64F2BDC4" w14:textId="77777777" w:rsidR="000865FE" w:rsidRPr="002C5E9A" w:rsidRDefault="000865FE" w:rsidP="000865FE">
      <w:pPr>
        <w:widowControl w:val="0"/>
        <w:jc w:val="both"/>
        <w:rPr>
          <w:spacing w:val="-2"/>
          <w:lang w:val="en-US"/>
        </w:rPr>
      </w:pPr>
      <w:r w:rsidRPr="002C5E9A">
        <w:rPr>
          <w:b/>
          <w:spacing w:val="-2"/>
          <w:lang w:val="en-US"/>
        </w:rPr>
        <w:t>Members of the Board of Directors were submitted the checklists</w:t>
      </w:r>
      <w:r w:rsidRPr="002C5E9A">
        <w:rPr>
          <w:spacing w:val="-2"/>
          <w:lang w:val="en-US"/>
        </w:rPr>
        <w:t xml:space="preserve">: </w:t>
      </w:r>
      <w:proofErr w:type="spellStart"/>
      <w:r w:rsidRPr="002C5E9A">
        <w:rPr>
          <w:spacing w:val="-2"/>
          <w:lang w:val="en-US"/>
        </w:rPr>
        <w:t>Gavrilov</w:t>
      </w:r>
      <w:proofErr w:type="spellEnd"/>
      <w:r w:rsidRPr="002C5E9A">
        <w:rPr>
          <w:spacing w:val="-2"/>
          <w:lang w:val="en-US"/>
        </w:rPr>
        <w:t xml:space="preserve"> A.I.</w:t>
      </w:r>
      <w:r w:rsidRPr="002C5E9A">
        <w:rPr>
          <w:lang w:val="en-US"/>
        </w:rPr>
        <w:t xml:space="preserve"> (Chairman of the Board of Directors)</w:t>
      </w:r>
      <w:r w:rsidRPr="002C5E9A">
        <w:rPr>
          <w:spacing w:val="-2"/>
          <w:lang w:val="en-US"/>
        </w:rPr>
        <w:t xml:space="preserve">, </w:t>
      </w:r>
      <w:proofErr w:type="spellStart"/>
      <w:r>
        <w:rPr>
          <w:spacing w:val="-2"/>
          <w:lang w:val="en-US"/>
        </w:rPr>
        <w:t>Alyushenko</w:t>
      </w:r>
      <w:proofErr w:type="spellEnd"/>
      <w:r>
        <w:rPr>
          <w:spacing w:val="-2"/>
          <w:lang w:val="en-US"/>
        </w:rPr>
        <w:t xml:space="preserve"> I.D., </w:t>
      </w:r>
      <w:proofErr w:type="spellStart"/>
      <w:r w:rsidRPr="002C5E9A">
        <w:rPr>
          <w:spacing w:val="-2"/>
          <w:lang w:val="en-US"/>
        </w:rPr>
        <w:t>Varvarin</w:t>
      </w:r>
      <w:proofErr w:type="spellEnd"/>
      <w:r w:rsidRPr="002C5E9A">
        <w:rPr>
          <w:spacing w:val="-2"/>
          <w:lang w:val="en-US"/>
        </w:rPr>
        <w:t xml:space="preserve"> A.V., </w:t>
      </w:r>
      <w:proofErr w:type="spellStart"/>
      <w:r>
        <w:rPr>
          <w:spacing w:val="-2"/>
          <w:lang w:val="en-US"/>
        </w:rPr>
        <w:t>Guryanov</w:t>
      </w:r>
      <w:proofErr w:type="spellEnd"/>
      <w:r>
        <w:rPr>
          <w:spacing w:val="-2"/>
          <w:lang w:val="en-US"/>
        </w:rPr>
        <w:t xml:space="preserve"> D.L., </w:t>
      </w:r>
      <w:proofErr w:type="spellStart"/>
      <w:r>
        <w:rPr>
          <w:spacing w:val="-2"/>
          <w:lang w:val="en-US"/>
        </w:rPr>
        <w:t>Logatkin</w:t>
      </w:r>
      <w:proofErr w:type="spellEnd"/>
      <w:r>
        <w:rPr>
          <w:spacing w:val="-2"/>
          <w:lang w:val="en-US"/>
        </w:rPr>
        <w:t xml:space="preserve"> A.V., Medvedev M.V., </w:t>
      </w:r>
      <w:proofErr w:type="spellStart"/>
      <w:r>
        <w:rPr>
          <w:spacing w:val="-2"/>
          <w:lang w:val="en-US"/>
        </w:rPr>
        <w:t>Sergeev</w:t>
      </w:r>
      <w:proofErr w:type="spellEnd"/>
      <w:r>
        <w:rPr>
          <w:spacing w:val="-2"/>
          <w:lang w:val="en-US"/>
        </w:rPr>
        <w:t xml:space="preserve"> S.V., Terekhov I.A., </w:t>
      </w:r>
      <w:proofErr w:type="spellStart"/>
      <w:r>
        <w:rPr>
          <w:spacing w:val="-2"/>
          <w:lang w:val="en-US"/>
        </w:rPr>
        <w:t>Shagina</w:t>
      </w:r>
      <w:proofErr w:type="spellEnd"/>
      <w:r>
        <w:rPr>
          <w:spacing w:val="-2"/>
          <w:lang w:val="en-US"/>
        </w:rPr>
        <w:t xml:space="preserve"> I.A., </w:t>
      </w:r>
      <w:proofErr w:type="spellStart"/>
      <w:r w:rsidRPr="002C5E9A">
        <w:rPr>
          <w:spacing w:val="-2"/>
          <w:lang w:val="en-US"/>
        </w:rPr>
        <w:t>Yavorskiy</w:t>
      </w:r>
      <w:proofErr w:type="spellEnd"/>
      <w:r w:rsidRPr="002C5E9A">
        <w:rPr>
          <w:spacing w:val="-2"/>
          <w:lang w:val="en-US"/>
        </w:rPr>
        <w:t xml:space="preserve"> V.K.</w:t>
      </w:r>
    </w:p>
    <w:p w14:paraId="4F66E470" w14:textId="77777777" w:rsidR="000865FE" w:rsidRPr="002C5E9A" w:rsidRDefault="000865FE" w:rsidP="000865FE">
      <w:pPr>
        <w:widowControl w:val="0"/>
        <w:shd w:val="clear" w:color="auto" w:fill="FFFFFF"/>
        <w:jc w:val="both"/>
        <w:rPr>
          <w:lang w:val="en-US"/>
        </w:rPr>
      </w:pPr>
      <w:r w:rsidRPr="002C5E9A">
        <w:rPr>
          <w:b/>
          <w:spacing w:val="-2"/>
          <w:lang w:val="en-US"/>
        </w:rPr>
        <w:t>Members of the Board of Directors were not submitted the checklists</w:t>
      </w:r>
      <w:r w:rsidRPr="002C5E9A">
        <w:rPr>
          <w:b/>
          <w:lang w:val="en-US"/>
        </w:rPr>
        <w:t>:</w:t>
      </w:r>
      <w:r w:rsidRPr="002C5E9A">
        <w:rPr>
          <w:lang w:val="en-US"/>
        </w:rPr>
        <w:t xml:space="preserve"> </w:t>
      </w:r>
      <w:proofErr w:type="spellStart"/>
      <w:r>
        <w:rPr>
          <w:lang w:val="en-US"/>
        </w:rPr>
        <w:t>Varseev</w:t>
      </w:r>
      <w:proofErr w:type="spellEnd"/>
      <w:r>
        <w:rPr>
          <w:lang w:val="en-US"/>
        </w:rPr>
        <w:t xml:space="preserve"> V. V</w:t>
      </w:r>
      <w:r w:rsidRPr="002C5E9A">
        <w:rPr>
          <w:lang w:val="en-US"/>
        </w:rPr>
        <w:t>.</w:t>
      </w:r>
    </w:p>
    <w:p w14:paraId="39568D88" w14:textId="77777777" w:rsidR="000865FE" w:rsidRPr="002C5E9A" w:rsidRDefault="000865FE" w:rsidP="000865FE">
      <w:pPr>
        <w:widowControl w:val="0"/>
        <w:jc w:val="both"/>
        <w:rPr>
          <w:lang w:val="en-US"/>
        </w:rPr>
      </w:pPr>
      <w:r w:rsidRPr="002C5E9A">
        <w:rPr>
          <w:lang w:val="en-US"/>
        </w:rPr>
        <w:t>In accordance with the Clause 7.3 “Regulations on the Board of Directors of Public Joint Stock Company of Power Industry and Electrification of Kuban” (passed by the decision of the</w:t>
      </w:r>
      <w:r w:rsidRPr="002C5E9A">
        <w:rPr>
          <w:rFonts w:ascii="Calibri" w:eastAsia="Calibri" w:hAnsi="Calibri"/>
          <w:sz w:val="22"/>
          <w:szCs w:val="22"/>
          <w:lang w:val="en-US" w:eastAsia="en-US"/>
        </w:rPr>
        <w:t xml:space="preserve"> </w:t>
      </w:r>
      <w:r w:rsidRPr="002C5E9A">
        <w:rPr>
          <w:lang w:val="en-US"/>
        </w:rPr>
        <w:t>Annual General Meeting of Shareholders of PJSC Kubanenergo, Minutes No. 4</w:t>
      </w:r>
      <w:r>
        <w:rPr>
          <w:lang w:val="en-US"/>
        </w:rPr>
        <w:t>3</w:t>
      </w:r>
      <w:r w:rsidRPr="002C5E9A">
        <w:rPr>
          <w:lang w:val="en-US"/>
        </w:rPr>
        <w:t xml:space="preserve"> of </w:t>
      </w:r>
      <w:r>
        <w:rPr>
          <w:lang w:val="en-US"/>
        </w:rPr>
        <w:t>May 29, 2020</w:t>
      </w:r>
      <w:r w:rsidRPr="002C5E9A">
        <w:rPr>
          <w:lang w:val="en-US"/>
        </w:rPr>
        <w:t xml:space="preserve">) at least half of the number of elected members of the Board of Directors of the Company constitutes a quorum for a meeting of the Board of Directors. </w:t>
      </w:r>
    </w:p>
    <w:p w14:paraId="48806303" w14:textId="77777777" w:rsidR="000865FE" w:rsidRPr="00C533C1" w:rsidRDefault="000865FE" w:rsidP="000865FE">
      <w:pPr>
        <w:widowControl w:val="0"/>
        <w:jc w:val="both"/>
        <w:rPr>
          <w:b/>
        </w:rPr>
      </w:pPr>
      <w:r w:rsidRPr="002C5E9A">
        <w:rPr>
          <w:b/>
          <w:lang w:val="en-US"/>
        </w:rPr>
        <w:t>A</w:t>
      </w:r>
      <w:r w:rsidRPr="00C533C1">
        <w:rPr>
          <w:b/>
        </w:rPr>
        <w:t xml:space="preserve"> </w:t>
      </w:r>
      <w:r w:rsidRPr="002C5E9A">
        <w:rPr>
          <w:b/>
          <w:lang w:val="en-US"/>
        </w:rPr>
        <w:t>quorum</w:t>
      </w:r>
      <w:r w:rsidRPr="00C533C1">
        <w:rPr>
          <w:b/>
        </w:rPr>
        <w:t xml:space="preserve"> </w:t>
      </w:r>
      <w:r w:rsidRPr="002C5E9A">
        <w:rPr>
          <w:b/>
          <w:lang w:val="en-US"/>
        </w:rPr>
        <w:t>is</w:t>
      </w:r>
      <w:r w:rsidRPr="00C533C1">
        <w:rPr>
          <w:b/>
        </w:rPr>
        <w:t xml:space="preserve"> </w:t>
      </w:r>
      <w:r w:rsidRPr="002C5E9A">
        <w:rPr>
          <w:b/>
          <w:lang w:val="en-US"/>
        </w:rPr>
        <w:t>present</w:t>
      </w:r>
      <w:r w:rsidRPr="00C533C1">
        <w:rPr>
          <w:b/>
        </w:rPr>
        <w:t>.</w:t>
      </w:r>
    </w:p>
    <w:p w14:paraId="625AE0E0" w14:textId="4F254E25" w:rsidR="00490893" w:rsidRPr="00C533C1" w:rsidRDefault="00C533C1" w:rsidP="00A327C9">
      <w:pPr>
        <w:pStyle w:val="20"/>
        <w:widowControl w:val="0"/>
        <w:spacing w:before="120"/>
        <w:contextualSpacing/>
        <w:jc w:val="center"/>
        <w:rPr>
          <w:b/>
          <w:bCs/>
          <w:sz w:val="24"/>
          <w:szCs w:val="24"/>
          <w:u w:val="single"/>
          <w:lang w:val="en-US"/>
        </w:rPr>
      </w:pPr>
      <w:r w:rsidRPr="002C5E9A">
        <w:rPr>
          <w:rFonts w:eastAsia="Calibri"/>
          <w:b/>
          <w:sz w:val="24"/>
          <w:szCs w:val="22"/>
          <w:u w:val="single"/>
          <w:lang w:val="en-US" w:eastAsia="en-US"/>
        </w:rPr>
        <w:t>Agenda of the meeting of the Board of Directors</w:t>
      </w:r>
      <w:r w:rsidR="00490893" w:rsidRPr="00C533C1">
        <w:rPr>
          <w:b/>
          <w:bCs/>
          <w:sz w:val="24"/>
          <w:szCs w:val="24"/>
          <w:u w:val="single"/>
          <w:lang w:val="en-US"/>
        </w:rPr>
        <w:t>:</w:t>
      </w:r>
    </w:p>
    <w:p w14:paraId="5371D12B" w14:textId="77777777" w:rsidR="00EB207D" w:rsidRPr="00C533C1" w:rsidRDefault="00EB207D" w:rsidP="00A327C9">
      <w:pPr>
        <w:pStyle w:val="20"/>
        <w:widowControl w:val="0"/>
        <w:spacing w:before="120"/>
        <w:contextualSpacing/>
        <w:jc w:val="center"/>
        <w:rPr>
          <w:b/>
          <w:bCs/>
          <w:sz w:val="24"/>
          <w:szCs w:val="24"/>
          <w:u w:val="single"/>
          <w:lang w:val="en-US"/>
        </w:rPr>
      </w:pPr>
    </w:p>
    <w:p w14:paraId="4CEE29A5" w14:textId="4015850D" w:rsidR="00C533C1" w:rsidRPr="00C533C1" w:rsidRDefault="00C25DA5" w:rsidP="00E14815">
      <w:pPr>
        <w:tabs>
          <w:tab w:val="left" w:pos="426"/>
          <w:tab w:val="left" w:pos="1276"/>
        </w:tabs>
        <w:contextualSpacing/>
        <w:jc w:val="both"/>
        <w:rPr>
          <w:lang w:val="en-US"/>
        </w:rPr>
      </w:pPr>
      <w:r w:rsidRPr="00C533C1">
        <w:rPr>
          <w:lang w:val="en-US"/>
        </w:rPr>
        <w:t>1.</w:t>
      </w:r>
      <w:r w:rsidR="00C533C1" w:rsidRPr="00C533C1">
        <w:rPr>
          <w:lang w:val="en-US"/>
        </w:rPr>
        <w:t xml:space="preserve"> </w:t>
      </w:r>
      <w:r w:rsidR="00C533C1" w:rsidRPr="00C533C1">
        <w:rPr>
          <w:lang w:val="en-US"/>
        </w:rPr>
        <w:t>On approval of candidacies for the separate positions of the executive branch of the Company, elected by the Company’s Board of Directors.</w:t>
      </w:r>
    </w:p>
    <w:p w14:paraId="49AA9001" w14:textId="77777777" w:rsidR="00C25DA5" w:rsidRPr="00C56CCC" w:rsidRDefault="00C25DA5" w:rsidP="00E14815">
      <w:pPr>
        <w:tabs>
          <w:tab w:val="left" w:pos="426"/>
          <w:tab w:val="left" w:pos="1276"/>
        </w:tabs>
        <w:contextualSpacing/>
        <w:jc w:val="both"/>
        <w:rPr>
          <w:b/>
          <w:color w:val="000000"/>
          <w:u w:val="single"/>
        </w:rPr>
      </w:pPr>
    </w:p>
    <w:p w14:paraId="2F634C4F" w14:textId="150D3359" w:rsidR="00EB207D" w:rsidRPr="00C533C1" w:rsidRDefault="00C533C1" w:rsidP="00C25DA5">
      <w:pPr>
        <w:jc w:val="both"/>
        <w:rPr>
          <w:b/>
          <w:color w:val="000000"/>
          <w:lang w:val="en-US"/>
        </w:rPr>
      </w:pPr>
      <w:r>
        <w:rPr>
          <w:b/>
          <w:color w:val="000000"/>
          <w:u w:val="single"/>
          <w:lang w:val="en-US"/>
        </w:rPr>
        <w:t>Item</w:t>
      </w:r>
      <w:r w:rsidRPr="00C533C1">
        <w:rPr>
          <w:b/>
          <w:color w:val="000000"/>
          <w:u w:val="single"/>
          <w:lang w:val="en-US"/>
        </w:rPr>
        <w:t xml:space="preserve"> </w:t>
      </w:r>
      <w:r>
        <w:rPr>
          <w:b/>
          <w:color w:val="000000"/>
          <w:u w:val="single"/>
          <w:lang w:val="en-US"/>
        </w:rPr>
        <w:t>No</w:t>
      </w:r>
      <w:r w:rsidRPr="00C533C1">
        <w:rPr>
          <w:b/>
          <w:color w:val="000000"/>
          <w:u w:val="single"/>
          <w:lang w:val="en-US"/>
        </w:rPr>
        <w:t>.</w:t>
      </w:r>
      <w:r w:rsidR="00FB00B2" w:rsidRPr="00C533C1">
        <w:rPr>
          <w:b/>
          <w:color w:val="000000"/>
          <w:u w:val="single"/>
          <w:lang w:val="en-US"/>
        </w:rPr>
        <w:t xml:space="preserve"> </w:t>
      </w:r>
      <w:r w:rsidR="00A92476" w:rsidRPr="00C533C1">
        <w:rPr>
          <w:b/>
          <w:color w:val="000000"/>
          <w:u w:val="single"/>
          <w:lang w:val="en-US"/>
        </w:rPr>
        <w:t>1</w:t>
      </w:r>
      <w:r w:rsidR="00DA5AFB" w:rsidRPr="00C533C1">
        <w:rPr>
          <w:b/>
          <w:color w:val="000000"/>
          <w:u w:val="single"/>
          <w:lang w:val="en-US"/>
        </w:rPr>
        <w:t>:</w:t>
      </w:r>
      <w:r w:rsidR="004F1D5B" w:rsidRPr="00C533C1">
        <w:rPr>
          <w:lang w:val="en-US"/>
        </w:rPr>
        <w:t xml:space="preserve"> </w:t>
      </w:r>
      <w:r w:rsidRPr="00C533C1">
        <w:rPr>
          <w:b/>
          <w:lang w:val="en-US"/>
        </w:rPr>
        <w:t>On approval of candidacies for the separate positions of the executive branch of the Company, elected by the Company’s Board of Directors.</w:t>
      </w:r>
    </w:p>
    <w:p w14:paraId="0F73334A" w14:textId="00199565" w:rsidR="00EB207D" w:rsidRPr="00C533C1" w:rsidRDefault="00C533C1" w:rsidP="00EB207D">
      <w:pPr>
        <w:jc w:val="both"/>
        <w:rPr>
          <w:b/>
          <w:iCs/>
          <w:color w:val="000000"/>
          <w:u w:val="single"/>
          <w:lang w:val="en-US"/>
        </w:rPr>
      </w:pPr>
      <w:r>
        <w:rPr>
          <w:b/>
          <w:iCs/>
          <w:color w:val="000000"/>
          <w:u w:val="single"/>
          <w:lang w:val="en-US"/>
        </w:rPr>
        <w:t>The following solution was offered</w:t>
      </w:r>
      <w:r w:rsidR="00EB207D" w:rsidRPr="00C533C1">
        <w:rPr>
          <w:b/>
          <w:iCs/>
          <w:color w:val="000000"/>
          <w:u w:val="single"/>
          <w:lang w:val="en-US"/>
        </w:rPr>
        <w:t>:</w:t>
      </w:r>
    </w:p>
    <w:p w14:paraId="62250A6B" w14:textId="4361F7DF" w:rsidR="00C533C1" w:rsidRPr="00C533C1" w:rsidRDefault="00C533C1" w:rsidP="00C25DA5">
      <w:pPr>
        <w:suppressAutoHyphens/>
        <w:ind w:firstLine="709"/>
        <w:jc w:val="both"/>
        <w:rPr>
          <w:i/>
          <w:lang w:val="en-US"/>
        </w:rPr>
      </w:pPr>
      <w:r w:rsidRPr="00C533C1">
        <w:rPr>
          <w:i/>
          <w:lang w:val="en-US"/>
        </w:rPr>
        <w:t xml:space="preserve">To agree on the candidacy of </w:t>
      </w:r>
      <w:proofErr w:type="spellStart"/>
      <w:r>
        <w:rPr>
          <w:i/>
          <w:lang w:val="en-US"/>
        </w:rPr>
        <w:t>Statuev</w:t>
      </w:r>
      <w:proofErr w:type="spellEnd"/>
      <w:r>
        <w:rPr>
          <w:i/>
          <w:lang w:val="en-US"/>
        </w:rPr>
        <w:t xml:space="preserve"> Vladislav </w:t>
      </w:r>
      <w:proofErr w:type="spellStart"/>
      <w:r>
        <w:rPr>
          <w:i/>
          <w:lang w:val="en-US"/>
        </w:rPr>
        <w:t>Andreevich</w:t>
      </w:r>
      <w:proofErr w:type="spellEnd"/>
      <w:r w:rsidRPr="00C533C1">
        <w:rPr>
          <w:i/>
          <w:lang w:val="en-US"/>
        </w:rPr>
        <w:t xml:space="preserve"> for the position of Deputy General Director for Security</w:t>
      </w:r>
      <w:r>
        <w:rPr>
          <w:i/>
          <w:lang w:val="en-US"/>
        </w:rPr>
        <w:t xml:space="preserve"> of PJSC Rosseti Kuban </w:t>
      </w:r>
      <w:r w:rsidRPr="00C533C1">
        <w:rPr>
          <w:i/>
          <w:lang w:val="en-US"/>
        </w:rPr>
        <w:t>with a term of office until</w:t>
      </w:r>
      <w:r>
        <w:rPr>
          <w:i/>
          <w:lang w:val="en-US"/>
        </w:rPr>
        <w:t xml:space="preserve"> August 17, 2022 </w:t>
      </w:r>
      <w:r w:rsidR="00786700">
        <w:rPr>
          <w:i/>
          <w:lang w:val="en-US"/>
        </w:rPr>
        <w:t>inclusive.</w:t>
      </w:r>
    </w:p>
    <w:p w14:paraId="1ED10680" w14:textId="77777777" w:rsidR="00C533C1" w:rsidRPr="00B37D4E" w:rsidRDefault="00C533C1" w:rsidP="00C533C1">
      <w:pPr>
        <w:ind w:right="-284"/>
        <w:jc w:val="both"/>
        <w:rPr>
          <w:i/>
          <w:lang w:val="en-US"/>
        </w:rPr>
      </w:pPr>
      <w:bookmarkStart w:id="0" w:name="_Hlk69478840"/>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C533C1" w:rsidRPr="00063B99" w14:paraId="2C24BDA1" w14:textId="77777777" w:rsidTr="004921D5">
        <w:tc>
          <w:tcPr>
            <w:tcW w:w="2076" w:type="dxa"/>
          </w:tcPr>
          <w:p w14:paraId="53F331EB" w14:textId="77777777" w:rsidR="00C533C1" w:rsidRPr="00B37D4E" w:rsidRDefault="00C533C1" w:rsidP="004921D5">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33CEE0E9" w14:textId="77777777" w:rsidR="00C533C1" w:rsidRPr="00B37D4E" w:rsidRDefault="00C533C1" w:rsidP="004921D5">
            <w:pPr>
              <w:contextualSpacing/>
              <w:rPr>
                <w:lang w:val="en-US"/>
              </w:rPr>
            </w:pPr>
            <w:r w:rsidRPr="00B37D4E">
              <w:rPr>
                <w:lang w:val="en-US"/>
              </w:rPr>
              <w:t>-</w:t>
            </w:r>
          </w:p>
        </w:tc>
        <w:tc>
          <w:tcPr>
            <w:tcW w:w="2634" w:type="dxa"/>
          </w:tcPr>
          <w:p w14:paraId="22970AA3" w14:textId="77777777" w:rsidR="00C533C1" w:rsidRPr="00B37D4E" w:rsidRDefault="00C533C1" w:rsidP="004921D5">
            <w:pPr>
              <w:contextualSpacing/>
              <w:rPr>
                <w:b/>
                <w:lang w:val="en-US"/>
              </w:rPr>
            </w:pPr>
            <w:r w:rsidRPr="00B37D4E">
              <w:rPr>
                <w:b/>
                <w:lang w:val="en-US"/>
              </w:rPr>
              <w:t>“FOR”</w:t>
            </w:r>
          </w:p>
        </w:tc>
        <w:tc>
          <w:tcPr>
            <w:tcW w:w="2198" w:type="dxa"/>
          </w:tcPr>
          <w:p w14:paraId="177FC757" w14:textId="77777777" w:rsidR="00C533C1" w:rsidRPr="00B37D4E" w:rsidRDefault="00C533C1" w:rsidP="004921D5">
            <w:pPr>
              <w:contextualSpacing/>
              <w:rPr>
                <w:lang w:val="en-US"/>
              </w:rPr>
            </w:pPr>
            <w:r>
              <w:rPr>
                <w:lang w:val="en-US"/>
              </w:rPr>
              <w:t>Medvedev M.V.</w:t>
            </w:r>
          </w:p>
        </w:tc>
        <w:tc>
          <w:tcPr>
            <w:tcW w:w="485" w:type="dxa"/>
          </w:tcPr>
          <w:p w14:paraId="1C0F09F5" w14:textId="77777777" w:rsidR="00C533C1" w:rsidRPr="00B37D4E" w:rsidRDefault="00C533C1" w:rsidP="004921D5">
            <w:pPr>
              <w:contextualSpacing/>
              <w:rPr>
                <w:lang w:val="en-US"/>
              </w:rPr>
            </w:pPr>
            <w:r w:rsidRPr="00B37D4E">
              <w:rPr>
                <w:lang w:val="en-US"/>
              </w:rPr>
              <w:t>-</w:t>
            </w:r>
          </w:p>
        </w:tc>
        <w:tc>
          <w:tcPr>
            <w:tcW w:w="2517" w:type="dxa"/>
          </w:tcPr>
          <w:p w14:paraId="07FDBC12" w14:textId="77777777" w:rsidR="00C533C1" w:rsidRPr="00B37D4E" w:rsidRDefault="00C533C1" w:rsidP="004921D5">
            <w:pPr>
              <w:contextualSpacing/>
              <w:rPr>
                <w:b/>
                <w:lang w:val="en-US"/>
              </w:rPr>
            </w:pPr>
            <w:r w:rsidRPr="00B37D4E">
              <w:rPr>
                <w:b/>
                <w:lang w:val="en-US"/>
              </w:rPr>
              <w:t>“FOR”</w:t>
            </w:r>
          </w:p>
        </w:tc>
      </w:tr>
      <w:tr w:rsidR="00C533C1" w:rsidRPr="00063B99" w14:paraId="645FB6D0" w14:textId="77777777" w:rsidTr="004921D5">
        <w:tc>
          <w:tcPr>
            <w:tcW w:w="2076" w:type="dxa"/>
          </w:tcPr>
          <w:p w14:paraId="188BA115" w14:textId="77777777" w:rsidR="00C533C1" w:rsidRPr="00B37D4E" w:rsidRDefault="00C533C1" w:rsidP="004921D5">
            <w:pPr>
              <w:contextualSpacing/>
              <w:rPr>
                <w:lang w:val="en-US"/>
              </w:rPr>
            </w:pPr>
            <w:proofErr w:type="spellStart"/>
            <w:r>
              <w:rPr>
                <w:spacing w:val="-2"/>
                <w:lang w:val="en-US"/>
              </w:rPr>
              <w:t>Alyushenko</w:t>
            </w:r>
            <w:proofErr w:type="spellEnd"/>
            <w:r>
              <w:rPr>
                <w:spacing w:val="-2"/>
                <w:lang w:val="en-US"/>
              </w:rPr>
              <w:t xml:space="preserve"> I. D</w:t>
            </w:r>
          </w:p>
        </w:tc>
        <w:tc>
          <w:tcPr>
            <w:tcW w:w="296" w:type="dxa"/>
          </w:tcPr>
          <w:p w14:paraId="3FAF6311" w14:textId="77777777" w:rsidR="00C533C1" w:rsidRPr="00B37D4E" w:rsidRDefault="00C533C1" w:rsidP="004921D5">
            <w:pPr>
              <w:contextualSpacing/>
              <w:rPr>
                <w:lang w:val="en-US"/>
              </w:rPr>
            </w:pPr>
            <w:r w:rsidRPr="00B37D4E">
              <w:rPr>
                <w:lang w:val="en-US"/>
              </w:rPr>
              <w:t>-</w:t>
            </w:r>
          </w:p>
        </w:tc>
        <w:tc>
          <w:tcPr>
            <w:tcW w:w="2634" w:type="dxa"/>
          </w:tcPr>
          <w:p w14:paraId="4678651B" w14:textId="77777777" w:rsidR="00C533C1" w:rsidRPr="00B37D4E" w:rsidRDefault="00C533C1" w:rsidP="004921D5">
            <w:pPr>
              <w:contextualSpacing/>
              <w:rPr>
                <w:b/>
                <w:lang w:val="en-US"/>
              </w:rPr>
            </w:pPr>
            <w:r w:rsidRPr="00B37D4E">
              <w:rPr>
                <w:b/>
                <w:lang w:val="en-US"/>
              </w:rPr>
              <w:t>“FOR”</w:t>
            </w:r>
          </w:p>
        </w:tc>
        <w:tc>
          <w:tcPr>
            <w:tcW w:w="2198" w:type="dxa"/>
          </w:tcPr>
          <w:p w14:paraId="13CBA629" w14:textId="77777777" w:rsidR="00C533C1" w:rsidRPr="00B37D4E" w:rsidRDefault="00C533C1" w:rsidP="004921D5">
            <w:pPr>
              <w:contextualSpacing/>
              <w:rPr>
                <w:lang w:val="en-US"/>
              </w:rPr>
            </w:pPr>
            <w:proofErr w:type="spellStart"/>
            <w:r>
              <w:rPr>
                <w:lang w:val="en-US"/>
              </w:rPr>
              <w:t>Sergeev</w:t>
            </w:r>
            <w:proofErr w:type="spellEnd"/>
            <w:r>
              <w:rPr>
                <w:lang w:val="en-US"/>
              </w:rPr>
              <w:t xml:space="preserve"> S.</w:t>
            </w:r>
            <w:r w:rsidRPr="00B37D4E">
              <w:rPr>
                <w:lang w:val="en-US"/>
              </w:rPr>
              <w:t>V.</w:t>
            </w:r>
          </w:p>
        </w:tc>
        <w:tc>
          <w:tcPr>
            <w:tcW w:w="485" w:type="dxa"/>
          </w:tcPr>
          <w:p w14:paraId="06B23536" w14:textId="77777777" w:rsidR="00C533C1" w:rsidRPr="00B37D4E" w:rsidRDefault="00C533C1" w:rsidP="004921D5">
            <w:pPr>
              <w:contextualSpacing/>
              <w:rPr>
                <w:lang w:val="en-US"/>
              </w:rPr>
            </w:pPr>
            <w:r w:rsidRPr="00B37D4E">
              <w:rPr>
                <w:lang w:val="en-US"/>
              </w:rPr>
              <w:t>-</w:t>
            </w:r>
          </w:p>
        </w:tc>
        <w:tc>
          <w:tcPr>
            <w:tcW w:w="2517" w:type="dxa"/>
          </w:tcPr>
          <w:p w14:paraId="7DB00293" w14:textId="77777777" w:rsidR="00C533C1" w:rsidRPr="00B37D4E" w:rsidRDefault="00C533C1" w:rsidP="004921D5">
            <w:pPr>
              <w:contextualSpacing/>
              <w:rPr>
                <w:b/>
                <w:lang w:val="en-US"/>
              </w:rPr>
            </w:pPr>
            <w:r w:rsidRPr="00B37D4E">
              <w:rPr>
                <w:b/>
                <w:lang w:val="en-US"/>
              </w:rPr>
              <w:t>“FOR”</w:t>
            </w:r>
          </w:p>
        </w:tc>
      </w:tr>
      <w:tr w:rsidR="00C533C1" w:rsidRPr="00B37D4E" w14:paraId="05503F39" w14:textId="77777777" w:rsidTr="004921D5">
        <w:tc>
          <w:tcPr>
            <w:tcW w:w="2076" w:type="dxa"/>
          </w:tcPr>
          <w:p w14:paraId="46F53BAE" w14:textId="77777777" w:rsidR="00C533C1" w:rsidRPr="00B37D4E" w:rsidRDefault="00C533C1" w:rsidP="004921D5">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48FF4E30" w14:textId="77777777" w:rsidR="00C533C1" w:rsidRPr="00B37D4E" w:rsidRDefault="00C533C1" w:rsidP="004921D5">
            <w:pPr>
              <w:contextualSpacing/>
              <w:rPr>
                <w:lang w:val="en-US"/>
              </w:rPr>
            </w:pPr>
            <w:r w:rsidRPr="00B37D4E">
              <w:rPr>
                <w:lang w:val="en-US"/>
              </w:rPr>
              <w:t>-</w:t>
            </w:r>
          </w:p>
        </w:tc>
        <w:tc>
          <w:tcPr>
            <w:tcW w:w="2634" w:type="dxa"/>
          </w:tcPr>
          <w:p w14:paraId="05676853" w14:textId="77777777" w:rsidR="00C533C1" w:rsidRPr="00B37D4E" w:rsidRDefault="00C533C1" w:rsidP="004921D5">
            <w:pPr>
              <w:contextualSpacing/>
              <w:rPr>
                <w:b/>
                <w:lang w:val="en-US"/>
              </w:rPr>
            </w:pPr>
            <w:r w:rsidRPr="00B37D4E">
              <w:rPr>
                <w:b/>
                <w:lang w:val="en-US"/>
              </w:rPr>
              <w:t>“FOR”</w:t>
            </w:r>
          </w:p>
        </w:tc>
        <w:tc>
          <w:tcPr>
            <w:tcW w:w="2198" w:type="dxa"/>
          </w:tcPr>
          <w:p w14:paraId="6B19E64E" w14:textId="77777777" w:rsidR="00C533C1" w:rsidRPr="00B37D4E" w:rsidRDefault="00C533C1" w:rsidP="004921D5">
            <w:pPr>
              <w:contextualSpacing/>
              <w:rPr>
                <w:lang w:val="en-US"/>
              </w:rPr>
            </w:pPr>
            <w:r>
              <w:rPr>
                <w:lang w:val="en-US"/>
              </w:rPr>
              <w:t>Terekhov I.A</w:t>
            </w:r>
            <w:r w:rsidRPr="00B37D4E">
              <w:rPr>
                <w:lang w:val="en-US"/>
              </w:rPr>
              <w:t>.</w:t>
            </w:r>
          </w:p>
        </w:tc>
        <w:tc>
          <w:tcPr>
            <w:tcW w:w="485" w:type="dxa"/>
          </w:tcPr>
          <w:p w14:paraId="5BA53A57" w14:textId="77777777" w:rsidR="00C533C1" w:rsidRPr="00B37D4E" w:rsidRDefault="00C533C1" w:rsidP="004921D5">
            <w:pPr>
              <w:contextualSpacing/>
              <w:rPr>
                <w:lang w:val="en-US"/>
              </w:rPr>
            </w:pPr>
            <w:r w:rsidRPr="00B37D4E">
              <w:rPr>
                <w:lang w:val="en-US"/>
              </w:rPr>
              <w:t>-</w:t>
            </w:r>
          </w:p>
        </w:tc>
        <w:tc>
          <w:tcPr>
            <w:tcW w:w="2517" w:type="dxa"/>
          </w:tcPr>
          <w:p w14:paraId="6CBC0D1F" w14:textId="77777777" w:rsidR="00C533C1" w:rsidRPr="00B37D4E" w:rsidRDefault="00C533C1" w:rsidP="004921D5">
            <w:pPr>
              <w:contextualSpacing/>
              <w:rPr>
                <w:b/>
                <w:lang w:val="en-US"/>
              </w:rPr>
            </w:pPr>
            <w:r w:rsidRPr="00B37D4E">
              <w:rPr>
                <w:b/>
                <w:lang w:val="en-US"/>
              </w:rPr>
              <w:t>“FOR”</w:t>
            </w:r>
          </w:p>
        </w:tc>
      </w:tr>
      <w:tr w:rsidR="00C533C1" w:rsidRPr="00B37D4E" w14:paraId="20112848" w14:textId="77777777" w:rsidTr="004921D5">
        <w:tc>
          <w:tcPr>
            <w:tcW w:w="2076" w:type="dxa"/>
          </w:tcPr>
          <w:p w14:paraId="729622FA" w14:textId="77777777" w:rsidR="00C533C1" w:rsidRPr="00B37D4E" w:rsidRDefault="00C533C1" w:rsidP="004921D5">
            <w:pPr>
              <w:contextualSpacing/>
            </w:pPr>
            <w:proofErr w:type="spellStart"/>
            <w:r>
              <w:rPr>
                <w:lang w:val="en-US"/>
              </w:rPr>
              <w:t>Guryanov</w:t>
            </w:r>
            <w:proofErr w:type="spellEnd"/>
            <w:r>
              <w:rPr>
                <w:lang w:val="en-US"/>
              </w:rPr>
              <w:t xml:space="preserve"> D.L.</w:t>
            </w:r>
          </w:p>
        </w:tc>
        <w:tc>
          <w:tcPr>
            <w:tcW w:w="296" w:type="dxa"/>
          </w:tcPr>
          <w:p w14:paraId="04C8D6A5" w14:textId="77777777" w:rsidR="00C533C1" w:rsidRPr="00B37D4E" w:rsidRDefault="00C533C1" w:rsidP="004921D5">
            <w:pPr>
              <w:contextualSpacing/>
            </w:pPr>
            <w:r w:rsidRPr="00B37D4E">
              <w:t>-</w:t>
            </w:r>
          </w:p>
        </w:tc>
        <w:tc>
          <w:tcPr>
            <w:tcW w:w="2634" w:type="dxa"/>
          </w:tcPr>
          <w:p w14:paraId="27DF3B4E" w14:textId="77777777" w:rsidR="00C533C1" w:rsidRPr="00B37D4E" w:rsidRDefault="00C533C1" w:rsidP="004921D5">
            <w:pPr>
              <w:contextualSpacing/>
              <w:rPr>
                <w:b/>
                <w:lang w:val="en-US"/>
              </w:rPr>
            </w:pPr>
            <w:r w:rsidRPr="00B37D4E">
              <w:rPr>
                <w:b/>
                <w:lang w:val="en-US"/>
              </w:rPr>
              <w:t>“FOR”</w:t>
            </w:r>
          </w:p>
        </w:tc>
        <w:tc>
          <w:tcPr>
            <w:tcW w:w="2198" w:type="dxa"/>
          </w:tcPr>
          <w:p w14:paraId="39F2DE20" w14:textId="77777777" w:rsidR="00C533C1" w:rsidRPr="00B37D4E" w:rsidRDefault="00C533C1" w:rsidP="004921D5">
            <w:pPr>
              <w:contextualSpacing/>
            </w:pPr>
            <w:proofErr w:type="spellStart"/>
            <w:r>
              <w:rPr>
                <w:lang w:val="en-US"/>
              </w:rPr>
              <w:t>Shagina</w:t>
            </w:r>
            <w:proofErr w:type="spellEnd"/>
            <w:r>
              <w:rPr>
                <w:lang w:val="en-US"/>
              </w:rPr>
              <w:t xml:space="preserve"> I.A</w:t>
            </w:r>
            <w:r w:rsidRPr="00B37D4E">
              <w:t>.</w:t>
            </w:r>
          </w:p>
        </w:tc>
        <w:tc>
          <w:tcPr>
            <w:tcW w:w="485" w:type="dxa"/>
          </w:tcPr>
          <w:p w14:paraId="354053B5" w14:textId="77777777" w:rsidR="00C533C1" w:rsidRPr="00B37D4E" w:rsidRDefault="00C533C1" w:rsidP="004921D5">
            <w:pPr>
              <w:contextualSpacing/>
            </w:pPr>
            <w:r w:rsidRPr="00B37D4E">
              <w:t>-</w:t>
            </w:r>
          </w:p>
        </w:tc>
        <w:tc>
          <w:tcPr>
            <w:tcW w:w="2517" w:type="dxa"/>
          </w:tcPr>
          <w:p w14:paraId="7FD817AC" w14:textId="77777777" w:rsidR="00C533C1" w:rsidRPr="00B37D4E" w:rsidRDefault="00C533C1" w:rsidP="004921D5">
            <w:pPr>
              <w:contextualSpacing/>
              <w:rPr>
                <w:b/>
                <w:lang w:val="en-US"/>
              </w:rPr>
            </w:pPr>
            <w:r w:rsidRPr="00B37D4E">
              <w:rPr>
                <w:b/>
                <w:lang w:val="en-US"/>
              </w:rPr>
              <w:t>“FOR”</w:t>
            </w:r>
          </w:p>
        </w:tc>
      </w:tr>
      <w:tr w:rsidR="00C533C1" w:rsidRPr="00B37D4E" w14:paraId="1535723C" w14:textId="77777777" w:rsidTr="004921D5">
        <w:trPr>
          <w:trHeight w:val="149"/>
        </w:trPr>
        <w:tc>
          <w:tcPr>
            <w:tcW w:w="2076" w:type="dxa"/>
          </w:tcPr>
          <w:p w14:paraId="4D43234E" w14:textId="77777777" w:rsidR="00C533C1" w:rsidRPr="00B37D4E" w:rsidRDefault="00C533C1" w:rsidP="004921D5">
            <w:pPr>
              <w:contextualSpacing/>
            </w:pPr>
            <w:proofErr w:type="spellStart"/>
            <w:r>
              <w:rPr>
                <w:lang w:val="en-US"/>
              </w:rPr>
              <w:t>Logatkin</w:t>
            </w:r>
            <w:proofErr w:type="spellEnd"/>
            <w:r>
              <w:rPr>
                <w:lang w:val="en-US"/>
              </w:rPr>
              <w:t xml:space="preserve"> A.V.</w:t>
            </w:r>
          </w:p>
        </w:tc>
        <w:tc>
          <w:tcPr>
            <w:tcW w:w="296" w:type="dxa"/>
          </w:tcPr>
          <w:p w14:paraId="23AE3650" w14:textId="77777777" w:rsidR="00C533C1" w:rsidRPr="00B37D4E" w:rsidRDefault="00C533C1" w:rsidP="004921D5">
            <w:pPr>
              <w:contextualSpacing/>
            </w:pPr>
            <w:r w:rsidRPr="00B37D4E">
              <w:t>-</w:t>
            </w:r>
          </w:p>
        </w:tc>
        <w:tc>
          <w:tcPr>
            <w:tcW w:w="2634" w:type="dxa"/>
          </w:tcPr>
          <w:p w14:paraId="6D665FC5" w14:textId="77777777" w:rsidR="00C533C1" w:rsidRPr="00B37D4E" w:rsidRDefault="00C533C1" w:rsidP="004921D5">
            <w:pPr>
              <w:contextualSpacing/>
              <w:rPr>
                <w:b/>
                <w:lang w:val="en-US"/>
              </w:rPr>
            </w:pPr>
            <w:r w:rsidRPr="00B37D4E">
              <w:rPr>
                <w:b/>
                <w:lang w:val="en-US"/>
              </w:rPr>
              <w:t>“FOR”</w:t>
            </w:r>
          </w:p>
        </w:tc>
        <w:tc>
          <w:tcPr>
            <w:tcW w:w="2198" w:type="dxa"/>
          </w:tcPr>
          <w:p w14:paraId="0B74F810" w14:textId="77777777" w:rsidR="00C533C1" w:rsidRPr="00B37D4E" w:rsidRDefault="00C533C1" w:rsidP="004921D5">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215D3C15" w14:textId="77777777" w:rsidR="00C533C1" w:rsidRPr="00B37D4E" w:rsidRDefault="00C533C1" w:rsidP="004921D5">
            <w:pPr>
              <w:contextualSpacing/>
            </w:pPr>
            <w:r w:rsidRPr="00B37D4E">
              <w:t>-</w:t>
            </w:r>
          </w:p>
        </w:tc>
        <w:tc>
          <w:tcPr>
            <w:tcW w:w="2517" w:type="dxa"/>
          </w:tcPr>
          <w:p w14:paraId="10D6A2EF" w14:textId="77777777" w:rsidR="00C533C1" w:rsidRPr="00B37D4E" w:rsidRDefault="00C533C1" w:rsidP="004921D5">
            <w:pPr>
              <w:contextualSpacing/>
              <w:rPr>
                <w:b/>
                <w:lang w:val="en-US"/>
              </w:rPr>
            </w:pPr>
            <w:r w:rsidRPr="00B37D4E">
              <w:rPr>
                <w:b/>
                <w:lang w:val="en-US"/>
              </w:rPr>
              <w:t>“FOR”</w:t>
            </w:r>
          </w:p>
        </w:tc>
      </w:tr>
    </w:tbl>
    <w:bookmarkEnd w:id="0"/>
    <w:p w14:paraId="3E6C1F3F" w14:textId="77777777" w:rsidR="00C533C1" w:rsidRPr="00E01218" w:rsidRDefault="00C533C1" w:rsidP="00C533C1">
      <w:pPr>
        <w:pStyle w:val="a4"/>
        <w:widowControl w:val="0"/>
        <w:contextualSpacing/>
        <w:rPr>
          <w:sz w:val="22"/>
          <w:szCs w:val="22"/>
          <w:lang w:val="en-US"/>
        </w:rPr>
      </w:pPr>
      <w:r w:rsidRPr="00E01218">
        <w:rPr>
          <w:sz w:val="24"/>
          <w:szCs w:val="22"/>
          <w:lang w:val="en-US"/>
        </w:rPr>
        <w:t xml:space="preserve">Thus, regarding the first Agenda Item of the meeting, the resolution </w:t>
      </w:r>
      <w:r w:rsidRPr="00E01218">
        <w:rPr>
          <w:b/>
          <w:sz w:val="24"/>
          <w:szCs w:val="22"/>
          <w:lang w:val="en-US"/>
        </w:rPr>
        <w:t>was adopted unanimously</w:t>
      </w:r>
      <w:r w:rsidRPr="00E01218">
        <w:rPr>
          <w:sz w:val="24"/>
          <w:szCs w:val="22"/>
          <w:lang w:val="en-US"/>
        </w:rPr>
        <w:t xml:space="preserve"> by the Board of Directors participating in the meeting</w:t>
      </w:r>
      <w:r w:rsidRPr="00E01218">
        <w:rPr>
          <w:sz w:val="22"/>
          <w:szCs w:val="22"/>
          <w:lang w:val="en-US"/>
        </w:rPr>
        <w:t>.</w:t>
      </w:r>
    </w:p>
    <w:p w14:paraId="5F06B16A" w14:textId="77777777" w:rsidR="00C533C1" w:rsidRPr="00C533C1" w:rsidRDefault="00C533C1" w:rsidP="001A1F0D">
      <w:pPr>
        <w:tabs>
          <w:tab w:val="left" w:pos="1418"/>
        </w:tabs>
        <w:jc w:val="both"/>
        <w:rPr>
          <w:b/>
          <w:lang w:val="en-US"/>
        </w:rPr>
      </w:pPr>
    </w:p>
    <w:p w14:paraId="485A8A1F" w14:textId="77777777" w:rsidR="000F564D" w:rsidRDefault="000F564D" w:rsidP="0087463B">
      <w:pPr>
        <w:pStyle w:val="22"/>
        <w:ind w:firstLine="0"/>
        <w:rPr>
          <w:b/>
          <w:color w:val="000000"/>
          <w:sz w:val="24"/>
          <w:szCs w:val="24"/>
          <w:u w:val="single"/>
        </w:rPr>
      </w:pPr>
    </w:p>
    <w:p w14:paraId="29BABF78" w14:textId="77777777" w:rsidR="00C533C1" w:rsidRPr="00C62228" w:rsidRDefault="00C533C1" w:rsidP="00C533C1">
      <w:pPr>
        <w:widowControl w:val="0"/>
        <w:shd w:val="clear" w:color="auto" w:fill="FFFFFF"/>
        <w:jc w:val="both"/>
        <w:rPr>
          <w:b/>
          <w:lang w:val="en-US"/>
        </w:rPr>
      </w:pPr>
      <w:r w:rsidRPr="00C62228">
        <w:rPr>
          <w:b/>
          <w:lang w:val="en-US"/>
        </w:rPr>
        <w:t>Chairman of the Board of Directors</w:t>
      </w:r>
      <w:r w:rsidRPr="00C62228">
        <w:rPr>
          <w:b/>
          <w:lang w:val="en-US"/>
        </w:rPr>
        <w:tab/>
      </w:r>
      <w:r w:rsidRPr="00C62228">
        <w:rPr>
          <w:b/>
          <w:lang w:val="en-US"/>
        </w:rPr>
        <w:tab/>
        <w:t xml:space="preserve"> </w:t>
      </w:r>
      <w:r w:rsidRPr="00C62228">
        <w:rPr>
          <w:b/>
          <w:lang w:val="en-US"/>
        </w:rPr>
        <w:tab/>
        <w:t xml:space="preserve">        </w:t>
      </w:r>
      <w:r w:rsidRPr="00C62228">
        <w:rPr>
          <w:b/>
          <w:lang w:val="en-US"/>
        </w:rPr>
        <w:tab/>
        <w:t xml:space="preserve">        </w:t>
      </w:r>
      <w:r w:rsidRPr="00C62228">
        <w:rPr>
          <w:b/>
        </w:rPr>
        <w:t>А</w:t>
      </w:r>
      <w:r w:rsidRPr="00C62228">
        <w:rPr>
          <w:b/>
          <w:lang w:val="en-US"/>
        </w:rPr>
        <w:t xml:space="preserve">.I. </w:t>
      </w:r>
      <w:proofErr w:type="spellStart"/>
      <w:r w:rsidRPr="00C62228">
        <w:rPr>
          <w:b/>
          <w:lang w:val="en-US"/>
        </w:rPr>
        <w:t>Gavrilov</w:t>
      </w:r>
      <w:proofErr w:type="spellEnd"/>
    </w:p>
    <w:p w14:paraId="7C502E8A" w14:textId="77777777" w:rsidR="00C533C1" w:rsidRPr="00C62228" w:rsidRDefault="00C533C1" w:rsidP="00C533C1">
      <w:pPr>
        <w:widowControl w:val="0"/>
        <w:shd w:val="clear" w:color="auto" w:fill="FFFFFF"/>
        <w:jc w:val="both"/>
        <w:rPr>
          <w:b/>
          <w:lang w:val="en-US"/>
        </w:rPr>
      </w:pPr>
    </w:p>
    <w:p w14:paraId="2B165D12" w14:textId="77777777" w:rsidR="00C533C1" w:rsidRPr="00C62228" w:rsidRDefault="00C533C1" w:rsidP="00C533C1">
      <w:pPr>
        <w:widowControl w:val="0"/>
        <w:shd w:val="clear" w:color="auto" w:fill="FFFFFF"/>
        <w:jc w:val="both"/>
        <w:rPr>
          <w:b/>
          <w:lang w:val="en-US"/>
        </w:rPr>
      </w:pPr>
    </w:p>
    <w:p w14:paraId="13FD359D" w14:textId="77777777" w:rsidR="00C533C1" w:rsidRPr="008A292B" w:rsidRDefault="00C533C1" w:rsidP="00C533C1">
      <w:pPr>
        <w:pStyle w:val="a4"/>
        <w:widowControl w:val="0"/>
        <w:rPr>
          <w:b/>
          <w:sz w:val="24"/>
        </w:rPr>
      </w:pPr>
      <w:r w:rsidRPr="00C62228">
        <w:rPr>
          <w:b/>
          <w:sz w:val="24"/>
          <w:lang w:val="en-US"/>
        </w:rPr>
        <w:t>Corporate Secretary</w:t>
      </w:r>
      <w:r w:rsidRPr="00C62228">
        <w:rPr>
          <w:b/>
          <w:sz w:val="24"/>
          <w:lang w:val="en-US"/>
        </w:rPr>
        <w:tab/>
      </w:r>
      <w:r w:rsidRPr="00C62228">
        <w:rPr>
          <w:b/>
          <w:sz w:val="24"/>
          <w:lang w:val="en-US"/>
        </w:rPr>
        <w:tab/>
      </w:r>
      <w:r>
        <w:rPr>
          <w:b/>
          <w:sz w:val="24"/>
          <w:lang w:val="en-US"/>
        </w:rPr>
        <w:t xml:space="preserve">                                                                    </w:t>
      </w:r>
      <w:r w:rsidRPr="00C62228">
        <w:rPr>
          <w:b/>
          <w:sz w:val="24"/>
          <w:lang w:val="en-US"/>
        </w:rPr>
        <w:t xml:space="preserve">O.V. </w:t>
      </w:r>
      <w:proofErr w:type="spellStart"/>
      <w:r w:rsidRPr="00C62228">
        <w:rPr>
          <w:b/>
          <w:sz w:val="24"/>
          <w:lang w:val="en-US"/>
        </w:rPr>
        <w:t>Russu</w:t>
      </w:r>
      <w:proofErr w:type="spellEnd"/>
    </w:p>
    <w:p w14:paraId="3155EA33" w14:textId="08651A9D" w:rsidR="007D6765" w:rsidRDefault="007D6765" w:rsidP="00C533C1">
      <w:pPr>
        <w:pStyle w:val="a4"/>
        <w:widowControl w:val="0"/>
        <w:rPr>
          <w:b/>
          <w:sz w:val="24"/>
        </w:rPr>
      </w:pPr>
    </w:p>
    <w:sectPr w:rsidR="007D6765" w:rsidSect="00452FEF">
      <w:footerReference w:type="even" r:id="rId9"/>
      <w:footerReference w:type="default" r:id="rId10"/>
      <w:endnotePr>
        <w:numFmt w:val="decimal"/>
      </w:endnotePr>
      <w:pgSz w:w="11907" w:h="16840" w:code="9"/>
      <w:pgMar w:top="794" w:right="680" w:bottom="794" w:left="1304"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BC3E1" w14:textId="77777777" w:rsidR="00604D95" w:rsidRDefault="00604D95">
      <w:r>
        <w:separator/>
      </w:r>
    </w:p>
  </w:endnote>
  <w:endnote w:type="continuationSeparator" w:id="0">
    <w:p w14:paraId="11D5FA31" w14:textId="77777777" w:rsidR="00604D95" w:rsidRDefault="0060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B3CA" w14:textId="77777777" w:rsidR="00F779BE" w:rsidRDefault="00F779B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2233343" w14:textId="77777777" w:rsidR="00F779BE" w:rsidRDefault="00F779BE">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7D7A" w14:textId="77777777" w:rsidR="00F779BE" w:rsidRDefault="00F779BE" w:rsidP="00F26C05">
    <w:pPr>
      <w:pStyle w:val="a8"/>
      <w:jc w:val="right"/>
      <w:rPr>
        <w:sz w:val="16"/>
        <w:szCs w:val="16"/>
      </w:rPr>
    </w:pPr>
  </w:p>
  <w:p w14:paraId="4FD96FE3" w14:textId="77777777" w:rsidR="00F779BE" w:rsidRPr="00D75DD9" w:rsidRDefault="00F779BE" w:rsidP="00F26C05">
    <w:pPr>
      <w:pStyle w:val="a8"/>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F3E26" w14:textId="77777777" w:rsidR="00604D95" w:rsidRDefault="00604D95">
      <w:r>
        <w:separator/>
      </w:r>
    </w:p>
  </w:footnote>
  <w:footnote w:type="continuationSeparator" w:id="0">
    <w:p w14:paraId="267B7218" w14:textId="77777777" w:rsidR="00604D95" w:rsidRDefault="00604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888"/>
    <w:multiLevelType w:val="hybridMultilevel"/>
    <w:tmpl w:val="03EA6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 w15:restartNumberingAfterBreak="0">
    <w:nsid w:val="18996914"/>
    <w:multiLevelType w:val="hybridMultilevel"/>
    <w:tmpl w:val="7E6A1E5A"/>
    <w:lvl w:ilvl="0" w:tplc="A89AC380">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ADE6D88"/>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C3F406D"/>
    <w:multiLevelType w:val="hybridMultilevel"/>
    <w:tmpl w:val="D3887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101928"/>
    <w:multiLevelType w:val="hybridMultilevel"/>
    <w:tmpl w:val="7DDAB1B8"/>
    <w:lvl w:ilvl="0" w:tplc="D54EA3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41212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661EBA"/>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6D50299"/>
    <w:multiLevelType w:val="hybridMultilevel"/>
    <w:tmpl w:val="A2A89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2104920"/>
    <w:multiLevelType w:val="multilevel"/>
    <w:tmpl w:val="5A0270AC"/>
    <w:lvl w:ilvl="0">
      <w:start w:val="1"/>
      <w:numFmt w:val="decimal"/>
      <w:lvlText w:val="%1."/>
      <w:lvlJc w:val="left"/>
      <w:pPr>
        <w:ind w:left="1418" w:hanging="360"/>
      </w:pPr>
    </w:lvl>
    <w:lvl w:ilvl="1">
      <w:start w:val="1"/>
      <w:numFmt w:val="decimal"/>
      <w:isLgl/>
      <w:lvlText w:val="%1.%2."/>
      <w:lvlJc w:val="left"/>
      <w:pPr>
        <w:ind w:left="2468" w:hanging="1410"/>
      </w:pPr>
      <w:rPr>
        <w:rFonts w:ascii="Times New Roman" w:hAnsi="Times New Roman" w:cs="Times New Roman" w:hint="default"/>
      </w:rPr>
    </w:lvl>
    <w:lvl w:ilvl="2">
      <w:start w:val="1"/>
      <w:numFmt w:val="decimal"/>
      <w:isLgl/>
      <w:lvlText w:val="%1.%2.%3."/>
      <w:lvlJc w:val="left"/>
      <w:pPr>
        <w:ind w:left="2468" w:hanging="1410"/>
      </w:pPr>
    </w:lvl>
    <w:lvl w:ilvl="3">
      <w:start w:val="1"/>
      <w:numFmt w:val="decimal"/>
      <w:isLgl/>
      <w:lvlText w:val="%1.%2.%3.%4."/>
      <w:lvlJc w:val="left"/>
      <w:pPr>
        <w:ind w:left="2468" w:hanging="1410"/>
      </w:pPr>
    </w:lvl>
    <w:lvl w:ilvl="4">
      <w:start w:val="1"/>
      <w:numFmt w:val="decimal"/>
      <w:isLgl/>
      <w:lvlText w:val="%1.%2.%3.%4.%5."/>
      <w:lvlJc w:val="left"/>
      <w:pPr>
        <w:ind w:left="2468" w:hanging="1410"/>
      </w:pPr>
    </w:lvl>
    <w:lvl w:ilvl="5">
      <w:start w:val="1"/>
      <w:numFmt w:val="decimal"/>
      <w:isLgl/>
      <w:lvlText w:val="%1.%2.%3.%4.%5.%6."/>
      <w:lvlJc w:val="left"/>
      <w:pPr>
        <w:ind w:left="2498" w:hanging="1440"/>
      </w:pPr>
    </w:lvl>
    <w:lvl w:ilvl="6">
      <w:start w:val="1"/>
      <w:numFmt w:val="decimal"/>
      <w:isLgl/>
      <w:lvlText w:val="%1.%2.%3.%4.%5.%6.%7."/>
      <w:lvlJc w:val="left"/>
      <w:pPr>
        <w:ind w:left="2858" w:hanging="1800"/>
      </w:pPr>
    </w:lvl>
    <w:lvl w:ilvl="7">
      <w:start w:val="1"/>
      <w:numFmt w:val="decimal"/>
      <w:isLgl/>
      <w:lvlText w:val="%1.%2.%3.%4.%5.%6.%7.%8."/>
      <w:lvlJc w:val="left"/>
      <w:pPr>
        <w:ind w:left="2858" w:hanging="1800"/>
      </w:pPr>
    </w:lvl>
    <w:lvl w:ilvl="8">
      <w:start w:val="1"/>
      <w:numFmt w:val="decimal"/>
      <w:isLgl/>
      <w:lvlText w:val="%1.%2.%3.%4.%5.%6.%7.%8.%9."/>
      <w:lvlJc w:val="left"/>
      <w:pPr>
        <w:ind w:left="3218" w:hanging="2160"/>
      </w:pPr>
    </w:lvl>
  </w:abstractNum>
  <w:abstractNum w:abstractNumId="11" w15:restartNumberingAfterBreak="0">
    <w:nsid w:val="325B13BF"/>
    <w:multiLevelType w:val="hybridMultilevel"/>
    <w:tmpl w:val="50704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15:restartNumberingAfterBreak="0">
    <w:nsid w:val="3D0C4403"/>
    <w:multiLevelType w:val="hybridMultilevel"/>
    <w:tmpl w:val="E042D1F6"/>
    <w:lvl w:ilvl="0" w:tplc="D6C6F0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2B44483"/>
    <w:multiLevelType w:val="hybridMultilevel"/>
    <w:tmpl w:val="345C1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2F15CA"/>
    <w:multiLevelType w:val="hybridMultilevel"/>
    <w:tmpl w:val="16728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AB1024"/>
    <w:multiLevelType w:val="hybridMultilevel"/>
    <w:tmpl w:val="B8FAE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DA5C2A"/>
    <w:multiLevelType w:val="hybridMultilevel"/>
    <w:tmpl w:val="002C0664"/>
    <w:lvl w:ilvl="0" w:tplc="8D44FE3C">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F332894"/>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ACE66E2"/>
    <w:multiLevelType w:val="hybridMultilevel"/>
    <w:tmpl w:val="1744DB2C"/>
    <w:lvl w:ilvl="0" w:tplc="371C7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0817049"/>
    <w:multiLevelType w:val="hybridMultilevel"/>
    <w:tmpl w:val="D2408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6E243D3"/>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9BE6F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C595A45"/>
    <w:multiLevelType w:val="hybridMultilevel"/>
    <w:tmpl w:val="C944BC38"/>
    <w:lvl w:ilvl="0" w:tplc="767869CA">
      <w:start w:val="1"/>
      <w:numFmt w:val="decimal"/>
      <w:lvlText w:val="4.%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0"/>
  </w:num>
  <w:num w:numId="7">
    <w:abstractNumId w:val="9"/>
  </w:num>
  <w:num w:numId="8">
    <w:abstractNumId w:val="4"/>
  </w:num>
  <w:num w:numId="9">
    <w:abstractNumId w:val="5"/>
  </w:num>
  <w:num w:numId="10">
    <w:abstractNumId w:val="1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3"/>
  </w:num>
  <w:num w:numId="14">
    <w:abstractNumId w:val="19"/>
  </w:num>
  <w:num w:numId="15">
    <w:abstractNumId w:val="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1"/>
  </w:num>
  <w:num w:numId="19">
    <w:abstractNumId w:val="3"/>
  </w:num>
  <w:num w:numId="20">
    <w:abstractNumId w:val="18"/>
  </w:num>
  <w:num w:numId="21">
    <w:abstractNumId w:val="8"/>
  </w:num>
  <w:num w:numId="22">
    <w:abstractNumId w:val="15"/>
  </w:num>
  <w:num w:numId="23">
    <w:abstractNumId w:val="6"/>
  </w:num>
  <w:num w:numId="24">
    <w:abstractNumId w:val="11"/>
  </w:num>
  <w:num w:numId="25">
    <w:abstractNumId w:val="16"/>
  </w:num>
  <w:num w:numId="2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1FB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5FE"/>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856"/>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6393"/>
    <w:rsid w:val="000D6950"/>
    <w:rsid w:val="000D6CE0"/>
    <w:rsid w:val="000D6D2B"/>
    <w:rsid w:val="000D6F75"/>
    <w:rsid w:val="000D72AE"/>
    <w:rsid w:val="000D75A0"/>
    <w:rsid w:val="000D78D1"/>
    <w:rsid w:val="000D790E"/>
    <w:rsid w:val="000D7C96"/>
    <w:rsid w:val="000D7E1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64D"/>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67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1F0D"/>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530"/>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ECF"/>
    <w:rsid w:val="001C3EDF"/>
    <w:rsid w:val="001C3F10"/>
    <w:rsid w:val="001C3F52"/>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344"/>
    <w:rsid w:val="001F3A72"/>
    <w:rsid w:val="001F3ACE"/>
    <w:rsid w:val="001F3BDA"/>
    <w:rsid w:val="001F43B8"/>
    <w:rsid w:val="001F4547"/>
    <w:rsid w:val="001F4617"/>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062"/>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38F9"/>
    <w:rsid w:val="002C4123"/>
    <w:rsid w:val="002C4D9D"/>
    <w:rsid w:val="002C4F10"/>
    <w:rsid w:val="002C5073"/>
    <w:rsid w:val="002C53CA"/>
    <w:rsid w:val="002C555F"/>
    <w:rsid w:val="002C589F"/>
    <w:rsid w:val="002C5C3D"/>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31CB"/>
    <w:rsid w:val="00343770"/>
    <w:rsid w:val="00343A1A"/>
    <w:rsid w:val="00343A5D"/>
    <w:rsid w:val="003443E3"/>
    <w:rsid w:val="003446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3CE"/>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F25"/>
    <w:rsid w:val="00391FB7"/>
    <w:rsid w:val="003925CC"/>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2857"/>
    <w:rsid w:val="003E318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ACF"/>
    <w:rsid w:val="003F1ADB"/>
    <w:rsid w:val="003F2014"/>
    <w:rsid w:val="003F22AD"/>
    <w:rsid w:val="003F24B5"/>
    <w:rsid w:val="003F2551"/>
    <w:rsid w:val="003F29F6"/>
    <w:rsid w:val="003F2F75"/>
    <w:rsid w:val="003F2F80"/>
    <w:rsid w:val="003F2FF6"/>
    <w:rsid w:val="003F34A0"/>
    <w:rsid w:val="003F3877"/>
    <w:rsid w:val="003F3A3A"/>
    <w:rsid w:val="003F3AF6"/>
    <w:rsid w:val="003F3D15"/>
    <w:rsid w:val="003F3E9E"/>
    <w:rsid w:val="003F4AFD"/>
    <w:rsid w:val="003F4B17"/>
    <w:rsid w:val="003F4F77"/>
    <w:rsid w:val="003F526D"/>
    <w:rsid w:val="003F5311"/>
    <w:rsid w:val="003F53A7"/>
    <w:rsid w:val="003F5722"/>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341"/>
    <w:rsid w:val="00417836"/>
    <w:rsid w:val="00417B43"/>
    <w:rsid w:val="00417C4C"/>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6E87"/>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2FEF"/>
    <w:rsid w:val="004533BF"/>
    <w:rsid w:val="00453AA1"/>
    <w:rsid w:val="00453CD2"/>
    <w:rsid w:val="00453DAB"/>
    <w:rsid w:val="00453F2D"/>
    <w:rsid w:val="0045423D"/>
    <w:rsid w:val="004545B3"/>
    <w:rsid w:val="00454B83"/>
    <w:rsid w:val="00454BFF"/>
    <w:rsid w:val="00454C44"/>
    <w:rsid w:val="00454D05"/>
    <w:rsid w:val="0045513A"/>
    <w:rsid w:val="004552E3"/>
    <w:rsid w:val="00455809"/>
    <w:rsid w:val="00455DF6"/>
    <w:rsid w:val="004560BE"/>
    <w:rsid w:val="004563A2"/>
    <w:rsid w:val="00456572"/>
    <w:rsid w:val="004568F2"/>
    <w:rsid w:val="00456996"/>
    <w:rsid w:val="00456C64"/>
    <w:rsid w:val="00456D9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62D"/>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1E8"/>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4F"/>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04C"/>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78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50A"/>
    <w:rsid w:val="00513833"/>
    <w:rsid w:val="00513894"/>
    <w:rsid w:val="00513915"/>
    <w:rsid w:val="00513981"/>
    <w:rsid w:val="00513A4E"/>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66C"/>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6D"/>
    <w:rsid w:val="00582D0E"/>
    <w:rsid w:val="00582E8B"/>
    <w:rsid w:val="00583396"/>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12"/>
    <w:rsid w:val="005A1621"/>
    <w:rsid w:val="005A17FC"/>
    <w:rsid w:val="005A1E11"/>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4D95"/>
    <w:rsid w:val="00605DEC"/>
    <w:rsid w:val="00605EB1"/>
    <w:rsid w:val="006062D5"/>
    <w:rsid w:val="0060641A"/>
    <w:rsid w:val="00606547"/>
    <w:rsid w:val="0060655D"/>
    <w:rsid w:val="00606951"/>
    <w:rsid w:val="00606A2C"/>
    <w:rsid w:val="00606D64"/>
    <w:rsid w:val="00606EA1"/>
    <w:rsid w:val="00606F0B"/>
    <w:rsid w:val="00607253"/>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2AC"/>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111"/>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9E"/>
    <w:rsid w:val="006C7728"/>
    <w:rsid w:val="006C79D4"/>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5EA5"/>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910"/>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03"/>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A04"/>
    <w:rsid w:val="0078528B"/>
    <w:rsid w:val="0078531B"/>
    <w:rsid w:val="00785336"/>
    <w:rsid w:val="007858FA"/>
    <w:rsid w:val="00785C3C"/>
    <w:rsid w:val="00785EF9"/>
    <w:rsid w:val="007861F7"/>
    <w:rsid w:val="00786700"/>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9D4"/>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22D"/>
    <w:rsid w:val="007D45B7"/>
    <w:rsid w:val="007D484C"/>
    <w:rsid w:val="007D55D0"/>
    <w:rsid w:val="007D5921"/>
    <w:rsid w:val="007D59EE"/>
    <w:rsid w:val="007D5E48"/>
    <w:rsid w:val="007D5F61"/>
    <w:rsid w:val="007D6765"/>
    <w:rsid w:val="007D6B10"/>
    <w:rsid w:val="007D6C2C"/>
    <w:rsid w:val="007D7199"/>
    <w:rsid w:val="007D727D"/>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6F"/>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9A2"/>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6D"/>
    <w:rsid w:val="00862E93"/>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3B"/>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619"/>
    <w:rsid w:val="008A3785"/>
    <w:rsid w:val="008A383C"/>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2C67"/>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52F"/>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5E9"/>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4F76"/>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03C"/>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18F"/>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16C"/>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9A"/>
    <w:rsid w:val="009A0503"/>
    <w:rsid w:val="009A0573"/>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3B1"/>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954"/>
    <w:rsid w:val="00A20ACC"/>
    <w:rsid w:val="00A20BC0"/>
    <w:rsid w:val="00A20C65"/>
    <w:rsid w:val="00A20DBE"/>
    <w:rsid w:val="00A20E9B"/>
    <w:rsid w:val="00A218A0"/>
    <w:rsid w:val="00A219E7"/>
    <w:rsid w:val="00A21B75"/>
    <w:rsid w:val="00A22018"/>
    <w:rsid w:val="00A230E9"/>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1F8"/>
    <w:rsid w:val="00A41529"/>
    <w:rsid w:val="00A41A29"/>
    <w:rsid w:val="00A42344"/>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28A"/>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199"/>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62"/>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8CC"/>
    <w:rsid w:val="00AB0910"/>
    <w:rsid w:val="00AB0D8E"/>
    <w:rsid w:val="00AB15B1"/>
    <w:rsid w:val="00AB184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E10"/>
    <w:rsid w:val="00AD0FA6"/>
    <w:rsid w:val="00AD127F"/>
    <w:rsid w:val="00AD21BE"/>
    <w:rsid w:val="00AD23D3"/>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60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97F"/>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A30"/>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A7B6F"/>
    <w:rsid w:val="00BB006F"/>
    <w:rsid w:val="00BB07B8"/>
    <w:rsid w:val="00BB0818"/>
    <w:rsid w:val="00BB08BC"/>
    <w:rsid w:val="00BB11F3"/>
    <w:rsid w:val="00BB1388"/>
    <w:rsid w:val="00BB1503"/>
    <w:rsid w:val="00BB1852"/>
    <w:rsid w:val="00BB1895"/>
    <w:rsid w:val="00BB1F8B"/>
    <w:rsid w:val="00BB2112"/>
    <w:rsid w:val="00BB22C0"/>
    <w:rsid w:val="00BB251E"/>
    <w:rsid w:val="00BB258A"/>
    <w:rsid w:val="00BB2AEC"/>
    <w:rsid w:val="00BB2D85"/>
    <w:rsid w:val="00BB2EA0"/>
    <w:rsid w:val="00BB30B4"/>
    <w:rsid w:val="00BB3428"/>
    <w:rsid w:val="00BB3584"/>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5DA5"/>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585"/>
    <w:rsid w:val="00C51606"/>
    <w:rsid w:val="00C5169F"/>
    <w:rsid w:val="00C52377"/>
    <w:rsid w:val="00C523EE"/>
    <w:rsid w:val="00C52470"/>
    <w:rsid w:val="00C526A1"/>
    <w:rsid w:val="00C526DD"/>
    <w:rsid w:val="00C52994"/>
    <w:rsid w:val="00C52CA5"/>
    <w:rsid w:val="00C52CB1"/>
    <w:rsid w:val="00C52D98"/>
    <w:rsid w:val="00C532EC"/>
    <w:rsid w:val="00C533C1"/>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6CCC"/>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49A"/>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9E7"/>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64F"/>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7CF"/>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729B"/>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C27"/>
    <w:rsid w:val="00D95EC7"/>
    <w:rsid w:val="00D95FD1"/>
    <w:rsid w:val="00D9604F"/>
    <w:rsid w:val="00D96520"/>
    <w:rsid w:val="00D96D3B"/>
    <w:rsid w:val="00D96DD6"/>
    <w:rsid w:val="00D96FDA"/>
    <w:rsid w:val="00D96FF7"/>
    <w:rsid w:val="00D972FC"/>
    <w:rsid w:val="00D977A0"/>
    <w:rsid w:val="00D97A7D"/>
    <w:rsid w:val="00D97E97"/>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475"/>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15"/>
    <w:rsid w:val="00E148C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779"/>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92A"/>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5C9"/>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2BC"/>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07D"/>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5CFC"/>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F31"/>
    <w:rsid w:val="00EF3164"/>
    <w:rsid w:val="00EF32D3"/>
    <w:rsid w:val="00EF3713"/>
    <w:rsid w:val="00EF3724"/>
    <w:rsid w:val="00EF3ABB"/>
    <w:rsid w:val="00EF3D2D"/>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9BE"/>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65B"/>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6A3"/>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DA2FDB"/>
  <w15:docId w15:val="{55C3876B-84DF-4123-AE68-89BF1539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E2857"/>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link w:val="affc"/>
    <w:uiPriority w:val="99"/>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d">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e">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f">
    <w:name w:val="Тендерные данные"/>
    <w:basedOn w:val="a0"/>
    <w:rsid w:val="004D588C"/>
    <w:pPr>
      <w:tabs>
        <w:tab w:val="left" w:pos="1985"/>
      </w:tabs>
      <w:spacing w:before="120" w:after="60"/>
      <w:jc w:val="both"/>
    </w:pPr>
    <w:rPr>
      <w:b/>
      <w:bCs/>
    </w:rPr>
  </w:style>
  <w:style w:type="paragraph" w:customStyle="1" w:styleId="afff0">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1">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Интернет) Знак"/>
    <w:link w:val="af9"/>
    <w:rsid w:val="009A1694"/>
    <w:rPr>
      <w:sz w:val="24"/>
      <w:szCs w:val="24"/>
      <w:lang w:val="ru-RU" w:eastAsia="ru-RU" w:bidi="ar-SA"/>
    </w:rPr>
  </w:style>
  <w:style w:type="paragraph" w:customStyle="1" w:styleId="afff2">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3"/>
    <w:rsid w:val="00B15EB4"/>
    <w:pPr>
      <w:numPr>
        <w:numId w:val="3"/>
      </w:numPr>
      <w:jc w:val="both"/>
    </w:pPr>
    <w:rPr>
      <w:rFonts w:ascii="Arial" w:hAnsi="Arial"/>
      <w:szCs w:val="28"/>
    </w:rPr>
  </w:style>
  <w:style w:type="character" w:customStyle="1" w:styleId="afff3">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4">
    <w:name w:val="annotation reference"/>
    <w:semiHidden/>
    <w:rsid w:val="00C121FB"/>
    <w:rPr>
      <w:sz w:val="16"/>
      <w:szCs w:val="16"/>
    </w:rPr>
  </w:style>
  <w:style w:type="paragraph" w:styleId="afff5">
    <w:name w:val="annotation text"/>
    <w:basedOn w:val="a0"/>
    <w:semiHidden/>
    <w:rsid w:val="00C121FB"/>
    <w:rPr>
      <w:sz w:val="20"/>
      <w:szCs w:val="20"/>
    </w:rPr>
  </w:style>
  <w:style w:type="paragraph" w:styleId="afff6">
    <w:name w:val="annotation subject"/>
    <w:basedOn w:val="afff5"/>
    <w:next w:val="afff5"/>
    <w:semiHidden/>
    <w:rsid w:val="00C121FB"/>
    <w:rPr>
      <w:b/>
      <w:bCs/>
    </w:rPr>
  </w:style>
  <w:style w:type="character" w:customStyle="1" w:styleId="afe">
    <w:name w:val="Заголовок Знак"/>
    <w:basedOn w:val="a1"/>
    <w:link w:val="afd"/>
    <w:rsid w:val="00D0756C"/>
    <w:rPr>
      <w:b/>
      <w:sz w:val="44"/>
    </w:rPr>
  </w:style>
  <w:style w:type="paragraph" w:styleId="afff7">
    <w:name w:val="List Paragraph"/>
    <w:basedOn w:val="a0"/>
    <w:link w:val="afff8"/>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Абзац списка Знак"/>
    <w:link w:val="afff7"/>
    <w:uiPriority w:val="34"/>
    <w:rsid w:val="00475CE9"/>
    <w:rPr>
      <w:sz w:val="24"/>
      <w:szCs w:val="24"/>
    </w:rPr>
  </w:style>
  <w:style w:type="paragraph" w:styleId="afff9">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Текст концевой сноски Знак"/>
    <w:basedOn w:val="a1"/>
    <w:link w:val="affb"/>
    <w:uiPriority w:val="99"/>
    <w:semiHidden/>
    <w:rsid w:val="0082316F"/>
  </w:style>
  <w:style w:type="character" w:customStyle="1" w:styleId="33">
    <w:name w:val="Основной текст 3 Знак"/>
    <w:basedOn w:val="a1"/>
    <w:link w:val="32"/>
    <w:rsid w:val="000865FE"/>
    <w:rPr>
      <w:b/>
      <w:bCs/>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823816615">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15406690">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23157575">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32937-DA9E-456F-A97E-558FDFD62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360</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Наталья Роговая</cp:lastModifiedBy>
  <cp:revision>3</cp:revision>
  <cp:lastPrinted>2019-08-14T11:01:00Z</cp:lastPrinted>
  <dcterms:created xsi:type="dcterms:W3CDTF">2021-04-20T12:11:00Z</dcterms:created>
  <dcterms:modified xsi:type="dcterms:W3CDTF">2021-04-20T12:42:00Z</dcterms:modified>
</cp:coreProperties>
</file>