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91" w:rsidRPr="00F87AA0" w:rsidRDefault="0030059B" w:rsidP="0033118A">
      <w:pPr>
        <w:spacing w:after="0" w:line="240" w:lineRule="auto"/>
        <w:jc w:val="right"/>
        <w:rPr>
          <w:rFonts w:ascii="Times New Roman" w:hAnsi="Times New Roman"/>
          <w:sz w:val="20"/>
          <w:szCs w:val="20"/>
        </w:rPr>
      </w:pPr>
      <w:bookmarkStart w:id="0" w:name="page1"/>
      <w:bookmarkEnd w:id="0"/>
      <w:r w:rsidRPr="00F87AA0">
        <w:rPr>
          <w:rFonts w:ascii="Times New Roman" w:hAnsi="Times New Roman"/>
          <w:sz w:val="20"/>
          <w:szCs w:val="20"/>
        </w:rPr>
        <w:t xml:space="preserve">2 Stavropolskaya </w:t>
      </w:r>
      <w:proofErr w:type="gramStart"/>
      <w:r w:rsidRPr="00F87AA0">
        <w:rPr>
          <w:rFonts w:ascii="Times New Roman" w:hAnsi="Times New Roman"/>
          <w:sz w:val="20"/>
          <w:szCs w:val="20"/>
        </w:rPr>
        <w:t>street</w:t>
      </w:r>
      <w:proofErr w:type="gramEnd"/>
      <w:r w:rsidRPr="00F87AA0">
        <w:rPr>
          <w:rFonts w:ascii="Times New Roman" w:hAnsi="Times New Roman"/>
          <w:sz w:val="20"/>
          <w:szCs w:val="20"/>
        </w:rPr>
        <w:t xml:space="preserve">, Krasnodar 350033 </w:t>
      </w:r>
    </w:p>
    <w:p w:rsidR="00046F91" w:rsidRPr="00F87AA0" w:rsidRDefault="0030059B" w:rsidP="0033118A">
      <w:pPr>
        <w:spacing w:after="0" w:line="240" w:lineRule="auto"/>
        <w:jc w:val="right"/>
        <w:rPr>
          <w:rFonts w:ascii="Times New Roman" w:hAnsi="Times New Roman"/>
          <w:sz w:val="20"/>
          <w:szCs w:val="20"/>
        </w:rPr>
      </w:pPr>
      <w:proofErr w:type="gramStart"/>
      <w:r w:rsidRPr="00F87AA0">
        <w:rPr>
          <w:rFonts w:ascii="Times New Roman" w:hAnsi="Times New Roman"/>
          <w:sz w:val="20"/>
          <w:szCs w:val="20"/>
        </w:rPr>
        <w:t>phone</w:t>
      </w:r>
      <w:proofErr w:type="gramEnd"/>
      <w:r w:rsidRPr="00F87AA0">
        <w:rPr>
          <w:rFonts w:ascii="Times New Roman" w:hAnsi="Times New Roman"/>
          <w:sz w:val="20"/>
          <w:szCs w:val="20"/>
        </w:rPr>
        <w:t>: (861) 268-59-13, fax (861) 268-24-93</w:t>
      </w:r>
    </w:p>
    <w:p w:rsidR="00FD0D61" w:rsidRPr="00F87AA0" w:rsidRDefault="0030059B" w:rsidP="0033118A">
      <w:pPr>
        <w:spacing w:after="0" w:line="240" w:lineRule="auto"/>
        <w:jc w:val="right"/>
        <w:rPr>
          <w:rFonts w:ascii="Times New Roman" w:hAnsi="Times New Roman"/>
          <w:sz w:val="20"/>
          <w:szCs w:val="20"/>
        </w:rPr>
      </w:pPr>
      <w:r w:rsidRPr="00F87AA0">
        <w:rPr>
          <w:rFonts w:ascii="Times New Roman" w:hAnsi="Times New Roman"/>
          <w:sz w:val="20"/>
          <w:szCs w:val="20"/>
        </w:rPr>
        <w:t xml:space="preserve"> </w:t>
      </w:r>
      <w:proofErr w:type="gramStart"/>
      <w:r w:rsidRPr="00F87AA0">
        <w:rPr>
          <w:rFonts w:ascii="Times New Roman" w:hAnsi="Times New Roman"/>
          <w:sz w:val="20"/>
          <w:szCs w:val="20"/>
        </w:rPr>
        <w:t>teletype</w:t>
      </w:r>
      <w:proofErr w:type="gramEnd"/>
      <w:r w:rsidRPr="00F87AA0">
        <w:rPr>
          <w:rFonts w:ascii="Times New Roman" w:hAnsi="Times New Roman"/>
          <w:sz w:val="20"/>
          <w:szCs w:val="20"/>
        </w:rPr>
        <w:t xml:space="preserve">: 221292 KAHBA, </w:t>
      </w:r>
      <w:hyperlink r:id="rId7" w:history="1">
        <w:r w:rsidR="00242442" w:rsidRPr="00F87AA0">
          <w:rPr>
            <w:rStyle w:val="a6"/>
            <w:rFonts w:ascii="Times New Roman" w:hAnsi="Times New Roman"/>
            <w:color w:val="auto"/>
            <w:sz w:val="20"/>
            <w:szCs w:val="20"/>
          </w:rPr>
          <w:t>telet@kuben.elektra.ru</w:t>
        </w:r>
      </w:hyperlink>
    </w:p>
    <w:p w:rsidR="00242442" w:rsidRPr="00F87AA0" w:rsidRDefault="00242442" w:rsidP="0033118A">
      <w:pPr>
        <w:spacing w:after="0" w:line="240" w:lineRule="auto"/>
        <w:jc w:val="right"/>
        <w:rPr>
          <w:rFonts w:ascii="Times New Roman" w:hAnsi="Times New Roman"/>
          <w:sz w:val="28"/>
          <w:szCs w:val="28"/>
        </w:rPr>
      </w:pPr>
    </w:p>
    <w:p w:rsidR="00046F91" w:rsidRPr="00F87AA0" w:rsidRDefault="0030059B" w:rsidP="0033118A">
      <w:pPr>
        <w:spacing w:after="0" w:line="240" w:lineRule="auto"/>
        <w:jc w:val="center"/>
        <w:rPr>
          <w:rFonts w:ascii="Times New Roman" w:hAnsi="Times New Roman"/>
          <w:b/>
          <w:sz w:val="28"/>
          <w:szCs w:val="28"/>
        </w:rPr>
      </w:pPr>
      <w:r w:rsidRPr="00F87AA0">
        <w:rPr>
          <w:rFonts w:ascii="Times New Roman" w:hAnsi="Times New Roman"/>
          <w:b/>
          <w:sz w:val="28"/>
          <w:szCs w:val="28"/>
        </w:rPr>
        <w:t>Minutes of Board of Directors Meeting No. 1</w:t>
      </w:r>
      <w:r w:rsidR="00D641C6" w:rsidRPr="00F87AA0">
        <w:rPr>
          <w:rFonts w:ascii="Times New Roman" w:hAnsi="Times New Roman"/>
          <w:b/>
          <w:sz w:val="28"/>
          <w:szCs w:val="28"/>
        </w:rPr>
        <w:t>7</w:t>
      </w:r>
      <w:r w:rsidR="008F2E18" w:rsidRPr="00F87AA0">
        <w:rPr>
          <w:rFonts w:ascii="Times New Roman" w:hAnsi="Times New Roman"/>
          <w:b/>
          <w:sz w:val="28"/>
          <w:szCs w:val="28"/>
        </w:rPr>
        <w:t>8</w:t>
      </w:r>
      <w:r w:rsidRPr="00F87AA0">
        <w:rPr>
          <w:rFonts w:ascii="Times New Roman" w:hAnsi="Times New Roman"/>
          <w:b/>
          <w:sz w:val="28"/>
          <w:szCs w:val="28"/>
        </w:rPr>
        <w:t>/201</w:t>
      </w:r>
      <w:r w:rsidR="00232A0C" w:rsidRPr="00F87AA0">
        <w:rPr>
          <w:rFonts w:ascii="Times New Roman" w:hAnsi="Times New Roman"/>
          <w:b/>
          <w:sz w:val="28"/>
          <w:szCs w:val="28"/>
        </w:rPr>
        <w:t>3</w:t>
      </w:r>
      <w:r w:rsidRPr="00F87AA0">
        <w:rPr>
          <w:rFonts w:ascii="Times New Roman" w:hAnsi="Times New Roman"/>
          <w:b/>
          <w:sz w:val="28"/>
          <w:szCs w:val="28"/>
        </w:rPr>
        <w:t xml:space="preserve"> </w:t>
      </w:r>
    </w:p>
    <w:p w:rsidR="00FD0D61" w:rsidRPr="00F87AA0" w:rsidRDefault="0030059B" w:rsidP="0033118A">
      <w:pPr>
        <w:spacing w:after="0" w:line="240" w:lineRule="auto"/>
        <w:jc w:val="center"/>
        <w:rPr>
          <w:rFonts w:ascii="Times New Roman" w:hAnsi="Times New Roman"/>
          <w:b/>
          <w:sz w:val="28"/>
          <w:szCs w:val="28"/>
        </w:rPr>
      </w:pPr>
      <w:r w:rsidRPr="00F87AA0">
        <w:rPr>
          <w:rFonts w:ascii="Times New Roman" w:hAnsi="Times New Roman"/>
          <w:b/>
          <w:sz w:val="28"/>
          <w:szCs w:val="28"/>
        </w:rPr>
        <w:t xml:space="preserve">Open joint stock </w:t>
      </w:r>
      <w:proofErr w:type="gramStart"/>
      <w:r w:rsidRPr="00F87AA0">
        <w:rPr>
          <w:rFonts w:ascii="Times New Roman" w:hAnsi="Times New Roman"/>
          <w:b/>
          <w:sz w:val="28"/>
          <w:szCs w:val="28"/>
        </w:rPr>
        <w:t>company</w:t>
      </w:r>
      <w:proofErr w:type="gramEnd"/>
      <w:r w:rsidR="0033118A" w:rsidRPr="00F87AA0">
        <w:rPr>
          <w:rFonts w:ascii="Times New Roman" w:hAnsi="Times New Roman"/>
          <w:b/>
          <w:sz w:val="28"/>
          <w:szCs w:val="28"/>
        </w:rPr>
        <w:t xml:space="preserve"> </w:t>
      </w:r>
      <w:r w:rsidRPr="00F87AA0">
        <w:rPr>
          <w:rFonts w:ascii="Times New Roman" w:hAnsi="Times New Roman"/>
          <w:b/>
          <w:sz w:val="28"/>
          <w:szCs w:val="28"/>
        </w:rPr>
        <w:t>of power industry and electrification of Kuban</w:t>
      </w:r>
      <w:r w:rsidR="00DB669D" w:rsidRPr="00F87AA0">
        <w:rPr>
          <w:rFonts w:ascii="Times New Roman" w:hAnsi="Times New Roman"/>
          <w:b/>
          <w:sz w:val="28"/>
          <w:szCs w:val="28"/>
        </w:rPr>
        <w:t xml:space="preserve"> (“Kubanenergo” JSC)</w:t>
      </w:r>
    </w:p>
    <w:p w:rsidR="00FD0D61" w:rsidRPr="00F87AA0" w:rsidRDefault="00FD0D61" w:rsidP="0033118A">
      <w:pPr>
        <w:spacing w:after="0" w:line="240" w:lineRule="auto"/>
        <w:rPr>
          <w:rFonts w:ascii="Times New Roman" w:hAnsi="Times New Roman"/>
          <w:sz w:val="28"/>
          <w:szCs w:val="28"/>
        </w:rPr>
      </w:pPr>
    </w:p>
    <w:tbl>
      <w:tblPr>
        <w:tblW w:w="0" w:type="auto"/>
        <w:tblLook w:val="04A0" w:firstRow="1" w:lastRow="0" w:firstColumn="1" w:lastColumn="0" w:noHBand="0" w:noVBand="1"/>
      </w:tblPr>
      <w:tblGrid>
        <w:gridCol w:w="3652"/>
        <w:gridCol w:w="6064"/>
      </w:tblGrid>
      <w:tr w:rsidR="0033118A" w:rsidRPr="00F87AA0" w:rsidTr="001A0D38">
        <w:tc>
          <w:tcPr>
            <w:tcW w:w="3652" w:type="dxa"/>
            <w:shd w:val="clear" w:color="auto" w:fill="auto"/>
          </w:tcPr>
          <w:p w:rsidR="00046F91" w:rsidRPr="00F87AA0" w:rsidRDefault="00046F91" w:rsidP="0033118A">
            <w:pPr>
              <w:spacing w:after="0" w:line="240" w:lineRule="auto"/>
              <w:rPr>
                <w:rFonts w:ascii="Times New Roman" w:hAnsi="Times New Roman"/>
                <w:sz w:val="24"/>
                <w:szCs w:val="24"/>
              </w:rPr>
            </w:pPr>
            <w:r w:rsidRPr="00F87AA0">
              <w:rPr>
                <w:rFonts w:ascii="Times New Roman" w:hAnsi="Times New Roman"/>
                <w:sz w:val="24"/>
                <w:szCs w:val="24"/>
              </w:rPr>
              <w:t>Date of meeting</w:t>
            </w:r>
          </w:p>
        </w:tc>
        <w:tc>
          <w:tcPr>
            <w:tcW w:w="6064" w:type="dxa"/>
            <w:shd w:val="clear" w:color="auto" w:fill="auto"/>
          </w:tcPr>
          <w:p w:rsidR="00046F91" w:rsidRPr="00F87AA0" w:rsidRDefault="00B63690" w:rsidP="008F2E18">
            <w:pPr>
              <w:spacing w:after="0" w:line="240" w:lineRule="auto"/>
              <w:rPr>
                <w:rFonts w:ascii="Times New Roman" w:hAnsi="Times New Roman"/>
                <w:sz w:val="24"/>
                <w:szCs w:val="24"/>
              </w:rPr>
            </w:pPr>
            <w:r w:rsidRPr="00F87AA0">
              <w:rPr>
                <w:rFonts w:ascii="Times New Roman" w:hAnsi="Times New Roman"/>
                <w:sz w:val="24"/>
                <w:szCs w:val="24"/>
              </w:rPr>
              <w:t>December</w:t>
            </w:r>
            <w:r w:rsidR="00A37711" w:rsidRPr="00F87AA0">
              <w:rPr>
                <w:rFonts w:ascii="Times New Roman" w:hAnsi="Times New Roman"/>
                <w:sz w:val="24"/>
                <w:szCs w:val="24"/>
              </w:rPr>
              <w:t xml:space="preserve"> </w:t>
            </w:r>
            <w:r w:rsidR="008F2E18" w:rsidRPr="00F87AA0">
              <w:rPr>
                <w:rFonts w:ascii="Times New Roman" w:hAnsi="Times New Roman"/>
                <w:sz w:val="24"/>
                <w:szCs w:val="24"/>
              </w:rPr>
              <w:t>26</w:t>
            </w:r>
            <w:r w:rsidR="00A37711" w:rsidRPr="00F87AA0">
              <w:rPr>
                <w:rFonts w:ascii="Times New Roman" w:hAnsi="Times New Roman"/>
                <w:sz w:val="24"/>
                <w:szCs w:val="24"/>
              </w:rPr>
              <w:t>,</w:t>
            </w:r>
            <w:r w:rsidR="00046F91" w:rsidRPr="00F87AA0">
              <w:rPr>
                <w:rFonts w:ascii="Times New Roman" w:hAnsi="Times New Roman"/>
                <w:sz w:val="24"/>
                <w:szCs w:val="24"/>
              </w:rPr>
              <w:t xml:space="preserve"> 2013</w:t>
            </w:r>
          </w:p>
        </w:tc>
      </w:tr>
      <w:tr w:rsidR="0033118A" w:rsidRPr="00F87AA0" w:rsidTr="001A0D38">
        <w:tc>
          <w:tcPr>
            <w:tcW w:w="3652" w:type="dxa"/>
            <w:shd w:val="clear" w:color="auto" w:fill="auto"/>
          </w:tcPr>
          <w:p w:rsidR="00046F91" w:rsidRPr="00F87AA0" w:rsidRDefault="00046F91" w:rsidP="0033118A">
            <w:pPr>
              <w:spacing w:after="0" w:line="240" w:lineRule="auto"/>
              <w:rPr>
                <w:rFonts w:ascii="Times New Roman" w:hAnsi="Times New Roman"/>
                <w:sz w:val="24"/>
                <w:szCs w:val="24"/>
              </w:rPr>
            </w:pPr>
            <w:r w:rsidRPr="00F87AA0">
              <w:rPr>
                <w:rFonts w:ascii="Times New Roman" w:hAnsi="Times New Roman"/>
                <w:sz w:val="24"/>
                <w:szCs w:val="24"/>
              </w:rPr>
              <w:t>Form of holding the meeting</w:t>
            </w:r>
          </w:p>
        </w:tc>
        <w:tc>
          <w:tcPr>
            <w:tcW w:w="6064" w:type="dxa"/>
            <w:shd w:val="clear" w:color="auto" w:fill="auto"/>
          </w:tcPr>
          <w:p w:rsidR="00046F91" w:rsidRPr="00F87AA0" w:rsidRDefault="00046F91" w:rsidP="0033118A">
            <w:pPr>
              <w:spacing w:after="0" w:line="240" w:lineRule="auto"/>
              <w:rPr>
                <w:rFonts w:ascii="Times New Roman" w:hAnsi="Times New Roman"/>
                <w:sz w:val="24"/>
                <w:szCs w:val="24"/>
              </w:rPr>
            </w:pPr>
            <w:r w:rsidRPr="00F87AA0">
              <w:rPr>
                <w:rFonts w:ascii="Times New Roman" w:hAnsi="Times New Roman"/>
                <w:sz w:val="24"/>
                <w:szCs w:val="24"/>
              </w:rPr>
              <w:t>Absentee voting (questionnaire)</w:t>
            </w:r>
          </w:p>
        </w:tc>
      </w:tr>
      <w:tr w:rsidR="0033118A" w:rsidRPr="00F87AA0" w:rsidTr="001A0D38">
        <w:tc>
          <w:tcPr>
            <w:tcW w:w="3652" w:type="dxa"/>
            <w:shd w:val="clear" w:color="auto" w:fill="auto"/>
          </w:tcPr>
          <w:p w:rsidR="00046F91" w:rsidRPr="00F87AA0" w:rsidRDefault="00046F91" w:rsidP="0033118A">
            <w:pPr>
              <w:spacing w:after="0" w:line="240" w:lineRule="auto"/>
              <w:rPr>
                <w:rFonts w:ascii="Times New Roman" w:hAnsi="Times New Roman"/>
                <w:sz w:val="24"/>
                <w:szCs w:val="24"/>
              </w:rPr>
            </w:pPr>
            <w:r w:rsidRPr="00F87AA0">
              <w:rPr>
                <w:rFonts w:ascii="Times New Roman" w:hAnsi="Times New Roman"/>
                <w:sz w:val="24"/>
                <w:szCs w:val="24"/>
              </w:rPr>
              <w:t>Place of vote counting</w:t>
            </w:r>
            <w:bookmarkStart w:id="1" w:name="_GoBack"/>
            <w:bookmarkEnd w:id="1"/>
          </w:p>
        </w:tc>
        <w:tc>
          <w:tcPr>
            <w:tcW w:w="6064" w:type="dxa"/>
            <w:shd w:val="clear" w:color="auto" w:fill="auto"/>
          </w:tcPr>
          <w:p w:rsidR="00046F91" w:rsidRPr="00F87AA0" w:rsidRDefault="00046F91" w:rsidP="0033118A">
            <w:pPr>
              <w:spacing w:after="0" w:line="240" w:lineRule="auto"/>
              <w:rPr>
                <w:rFonts w:ascii="Times New Roman" w:hAnsi="Times New Roman"/>
                <w:sz w:val="24"/>
                <w:szCs w:val="24"/>
              </w:rPr>
            </w:pPr>
            <w:r w:rsidRPr="00F87AA0">
              <w:rPr>
                <w:rFonts w:ascii="Times New Roman" w:hAnsi="Times New Roman"/>
                <w:sz w:val="24"/>
                <w:szCs w:val="24"/>
              </w:rPr>
              <w:t>Office  105, building 1, 2  Stavropolskaya  St.,  Krasnodar (postal address of “Kubanenergo”, JSC)</w:t>
            </w:r>
          </w:p>
        </w:tc>
      </w:tr>
      <w:tr w:rsidR="0033118A" w:rsidRPr="00F87AA0" w:rsidTr="001A0D38">
        <w:tc>
          <w:tcPr>
            <w:tcW w:w="3652" w:type="dxa"/>
            <w:shd w:val="clear" w:color="auto" w:fill="auto"/>
          </w:tcPr>
          <w:p w:rsidR="00046F91" w:rsidRPr="00F87AA0" w:rsidRDefault="00046F91" w:rsidP="0033118A">
            <w:pPr>
              <w:spacing w:after="0" w:line="240" w:lineRule="auto"/>
              <w:rPr>
                <w:rFonts w:ascii="Times New Roman" w:hAnsi="Times New Roman"/>
                <w:sz w:val="24"/>
                <w:szCs w:val="24"/>
              </w:rPr>
            </w:pPr>
            <w:r w:rsidRPr="00F87AA0">
              <w:rPr>
                <w:rFonts w:ascii="Times New Roman" w:hAnsi="Times New Roman"/>
                <w:sz w:val="24"/>
                <w:szCs w:val="24"/>
              </w:rPr>
              <w:t>Date of vote counting</w:t>
            </w:r>
          </w:p>
        </w:tc>
        <w:tc>
          <w:tcPr>
            <w:tcW w:w="6064" w:type="dxa"/>
            <w:shd w:val="clear" w:color="auto" w:fill="auto"/>
          </w:tcPr>
          <w:p w:rsidR="00046F91" w:rsidRPr="00F87AA0" w:rsidRDefault="008F2E18" w:rsidP="0033118A">
            <w:pPr>
              <w:spacing w:after="0" w:line="240" w:lineRule="auto"/>
              <w:rPr>
                <w:rFonts w:ascii="Times New Roman" w:hAnsi="Times New Roman"/>
                <w:sz w:val="24"/>
                <w:szCs w:val="24"/>
              </w:rPr>
            </w:pPr>
            <w:r w:rsidRPr="00F87AA0">
              <w:rPr>
                <w:rFonts w:ascii="Times New Roman" w:hAnsi="Times New Roman"/>
                <w:sz w:val="24"/>
                <w:szCs w:val="24"/>
              </w:rPr>
              <w:t>26</w:t>
            </w:r>
            <w:r w:rsidR="00A37711" w:rsidRPr="00F87AA0">
              <w:rPr>
                <w:rFonts w:ascii="Times New Roman" w:hAnsi="Times New Roman"/>
                <w:sz w:val="24"/>
                <w:szCs w:val="24"/>
              </w:rPr>
              <w:t>.1</w:t>
            </w:r>
            <w:r w:rsidR="00B63690" w:rsidRPr="00F87AA0">
              <w:rPr>
                <w:rFonts w:ascii="Times New Roman" w:hAnsi="Times New Roman"/>
                <w:sz w:val="24"/>
                <w:szCs w:val="24"/>
              </w:rPr>
              <w:t>2</w:t>
            </w:r>
            <w:r w:rsidR="0002313E" w:rsidRPr="00F87AA0">
              <w:rPr>
                <w:rFonts w:ascii="Times New Roman" w:hAnsi="Times New Roman"/>
                <w:sz w:val="24"/>
                <w:szCs w:val="24"/>
              </w:rPr>
              <w:t>.</w:t>
            </w:r>
            <w:r w:rsidR="00046F91" w:rsidRPr="00F87AA0">
              <w:rPr>
                <w:rFonts w:ascii="Times New Roman" w:hAnsi="Times New Roman"/>
                <w:sz w:val="24"/>
                <w:szCs w:val="24"/>
              </w:rPr>
              <w:t>2013, 5 p.m.</w:t>
            </w:r>
          </w:p>
        </w:tc>
      </w:tr>
      <w:tr w:rsidR="0033118A" w:rsidRPr="00F87AA0" w:rsidTr="001A0D38">
        <w:tc>
          <w:tcPr>
            <w:tcW w:w="3652" w:type="dxa"/>
            <w:shd w:val="clear" w:color="auto" w:fill="auto"/>
          </w:tcPr>
          <w:p w:rsidR="00046F91" w:rsidRPr="00F87AA0" w:rsidRDefault="00046F91" w:rsidP="0033118A">
            <w:pPr>
              <w:spacing w:after="0" w:line="240" w:lineRule="auto"/>
              <w:rPr>
                <w:rFonts w:ascii="Times New Roman" w:hAnsi="Times New Roman"/>
                <w:sz w:val="24"/>
                <w:szCs w:val="24"/>
              </w:rPr>
            </w:pPr>
            <w:r w:rsidRPr="00F87AA0">
              <w:rPr>
                <w:rFonts w:ascii="Times New Roman" w:hAnsi="Times New Roman"/>
                <w:sz w:val="24"/>
                <w:szCs w:val="24"/>
              </w:rPr>
              <w:t>Date of drawing up minutes</w:t>
            </w:r>
          </w:p>
        </w:tc>
        <w:tc>
          <w:tcPr>
            <w:tcW w:w="6064" w:type="dxa"/>
            <w:shd w:val="clear" w:color="auto" w:fill="auto"/>
          </w:tcPr>
          <w:p w:rsidR="00046F91" w:rsidRPr="00F87AA0" w:rsidRDefault="00B63690" w:rsidP="008F2E18">
            <w:pPr>
              <w:spacing w:after="0" w:line="240" w:lineRule="auto"/>
              <w:rPr>
                <w:rFonts w:ascii="Times New Roman" w:hAnsi="Times New Roman"/>
                <w:sz w:val="24"/>
                <w:szCs w:val="24"/>
              </w:rPr>
            </w:pPr>
            <w:r w:rsidRPr="00F87AA0">
              <w:rPr>
                <w:rFonts w:ascii="Times New Roman" w:hAnsi="Times New Roman"/>
                <w:sz w:val="24"/>
                <w:szCs w:val="24"/>
              </w:rPr>
              <w:t>December</w:t>
            </w:r>
            <w:r w:rsidR="00A37711" w:rsidRPr="00F87AA0">
              <w:rPr>
                <w:rFonts w:ascii="Times New Roman" w:hAnsi="Times New Roman"/>
                <w:sz w:val="24"/>
                <w:szCs w:val="24"/>
              </w:rPr>
              <w:t xml:space="preserve"> </w:t>
            </w:r>
            <w:r w:rsidR="008F2E18" w:rsidRPr="00F87AA0">
              <w:rPr>
                <w:rFonts w:ascii="Times New Roman" w:hAnsi="Times New Roman"/>
                <w:sz w:val="24"/>
                <w:szCs w:val="24"/>
              </w:rPr>
              <w:t>27</w:t>
            </w:r>
            <w:r w:rsidR="00A37711" w:rsidRPr="00F87AA0">
              <w:rPr>
                <w:rFonts w:ascii="Times New Roman" w:hAnsi="Times New Roman"/>
                <w:sz w:val="24"/>
                <w:szCs w:val="24"/>
              </w:rPr>
              <w:t>,</w:t>
            </w:r>
            <w:r w:rsidR="00046F91" w:rsidRPr="00F87AA0">
              <w:rPr>
                <w:rFonts w:ascii="Times New Roman" w:hAnsi="Times New Roman"/>
                <w:sz w:val="24"/>
                <w:szCs w:val="24"/>
              </w:rPr>
              <w:t xml:space="preserve"> 2013</w:t>
            </w:r>
          </w:p>
        </w:tc>
      </w:tr>
    </w:tbl>
    <w:p w:rsidR="00FD0D61" w:rsidRPr="00F87AA0" w:rsidRDefault="0030059B" w:rsidP="0033118A">
      <w:pPr>
        <w:spacing w:after="0" w:line="240" w:lineRule="auto"/>
        <w:jc w:val="both"/>
        <w:rPr>
          <w:rFonts w:ascii="Times New Roman" w:hAnsi="Times New Roman"/>
          <w:sz w:val="28"/>
          <w:szCs w:val="28"/>
        </w:rPr>
      </w:pPr>
      <w:r w:rsidRPr="00F87AA0">
        <w:rPr>
          <w:rFonts w:ascii="Times New Roman" w:hAnsi="Times New Roman"/>
          <w:sz w:val="28"/>
          <w:szCs w:val="28"/>
        </w:rPr>
        <w:t>Number of Board of Directors Members: 11</w:t>
      </w:r>
    </w:p>
    <w:p w:rsidR="00FD0D61" w:rsidRPr="00F87AA0" w:rsidRDefault="0030059B" w:rsidP="0033118A">
      <w:pPr>
        <w:spacing w:after="0" w:line="240" w:lineRule="auto"/>
        <w:jc w:val="both"/>
        <w:rPr>
          <w:rFonts w:ascii="Times New Roman" w:hAnsi="Times New Roman"/>
          <w:sz w:val="28"/>
          <w:szCs w:val="28"/>
        </w:rPr>
      </w:pPr>
      <w:r w:rsidRPr="00F87AA0">
        <w:rPr>
          <w:rFonts w:ascii="Times New Roman" w:hAnsi="Times New Roman"/>
          <w:sz w:val="28"/>
          <w:szCs w:val="28"/>
        </w:rPr>
        <w:t xml:space="preserve">Questionnaires were submitted by: </w:t>
      </w:r>
      <w:r w:rsidR="00DB669D" w:rsidRPr="00F87AA0">
        <w:rPr>
          <w:rFonts w:ascii="Times New Roman" w:hAnsi="Times New Roman"/>
          <w:sz w:val="28"/>
          <w:szCs w:val="28"/>
        </w:rPr>
        <w:t xml:space="preserve">Magadeyev R.R. (chairperson of Board of Directors), </w:t>
      </w:r>
      <w:r w:rsidR="00232A0C" w:rsidRPr="00F87AA0">
        <w:rPr>
          <w:rFonts w:ascii="Times New Roman" w:hAnsi="Times New Roman"/>
          <w:sz w:val="28"/>
          <w:szCs w:val="28"/>
        </w:rPr>
        <w:t xml:space="preserve">Vagapov S.G., Varvarin A.V., Gaichenya I.A., </w:t>
      </w:r>
      <w:r w:rsidR="00A37711" w:rsidRPr="00F87AA0">
        <w:rPr>
          <w:rFonts w:ascii="Times New Roman" w:hAnsi="Times New Roman"/>
          <w:sz w:val="28"/>
          <w:szCs w:val="28"/>
        </w:rPr>
        <w:t xml:space="preserve">Katina A.Yu., </w:t>
      </w:r>
      <w:r w:rsidR="00DB669D" w:rsidRPr="00F87AA0">
        <w:rPr>
          <w:rFonts w:ascii="Times New Roman" w:hAnsi="Times New Roman"/>
          <w:sz w:val="28"/>
          <w:szCs w:val="28"/>
        </w:rPr>
        <w:t xml:space="preserve">Kolyada A.S., </w:t>
      </w:r>
      <w:r w:rsidR="00232A0C" w:rsidRPr="00F87AA0">
        <w:rPr>
          <w:rFonts w:ascii="Times New Roman" w:hAnsi="Times New Roman"/>
          <w:sz w:val="28"/>
          <w:szCs w:val="28"/>
        </w:rPr>
        <w:t xml:space="preserve">Lavrova M.A., </w:t>
      </w:r>
      <w:r w:rsidR="00A37711" w:rsidRPr="00F87AA0">
        <w:rPr>
          <w:rFonts w:ascii="Times New Roman" w:hAnsi="Times New Roman"/>
          <w:sz w:val="28"/>
          <w:szCs w:val="28"/>
        </w:rPr>
        <w:t>Solod A.V.</w:t>
      </w:r>
    </w:p>
    <w:p w:rsidR="00FD0D61" w:rsidRPr="00F87AA0" w:rsidRDefault="0030059B" w:rsidP="0033118A">
      <w:pPr>
        <w:spacing w:after="0" w:line="240" w:lineRule="auto"/>
        <w:jc w:val="both"/>
        <w:rPr>
          <w:rFonts w:ascii="Times New Roman" w:hAnsi="Times New Roman"/>
          <w:sz w:val="28"/>
          <w:szCs w:val="28"/>
        </w:rPr>
      </w:pPr>
      <w:r w:rsidRPr="00F87AA0">
        <w:rPr>
          <w:rFonts w:ascii="Times New Roman" w:hAnsi="Times New Roman"/>
          <w:sz w:val="28"/>
          <w:szCs w:val="28"/>
        </w:rPr>
        <w:t>Questionnaires were not submitted by:</w:t>
      </w:r>
      <w:r w:rsidR="00B22D21" w:rsidRPr="00F87AA0">
        <w:rPr>
          <w:rFonts w:ascii="Times New Roman" w:hAnsi="Times New Roman"/>
          <w:sz w:val="28"/>
          <w:szCs w:val="28"/>
        </w:rPr>
        <w:t xml:space="preserve"> </w:t>
      </w:r>
      <w:r w:rsidR="00A37711" w:rsidRPr="00F87AA0">
        <w:rPr>
          <w:rFonts w:ascii="Times New Roman" w:hAnsi="Times New Roman"/>
          <w:sz w:val="28"/>
          <w:szCs w:val="28"/>
        </w:rPr>
        <w:t xml:space="preserve">Likhov Kh.M., </w:t>
      </w:r>
      <w:r w:rsidR="0002313E" w:rsidRPr="00F87AA0">
        <w:rPr>
          <w:rFonts w:ascii="Times New Roman" w:hAnsi="Times New Roman"/>
          <w:sz w:val="28"/>
          <w:szCs w:val="28"/>
        </w:rPr>
        <w:t>Neganov L.V.</w:t>
      </w:r>
      <w:r w:rsidR="00A37711" w:rsidRPr="00F87AA0">
        <w:rPr>
          <w:rFonts w:ascii="Times New Roman" w:hAnsi="Times New Roman"/>
          <w:sz w:val="28"/>
          <w:szCs w:val="28"/>
        </w:rPr>
        <w:t>, Cherezov A.V.</w:t>
      </w:r>
    </w:p>
    <w:p w:rsidR="00FD0D61" w:rsidRPr="00F87AA0" w:rsidRDefault="0030059B" w:rsidP="0033118A">
      <w:pPr>
        <w:spacing w:after="0" w:line="240" w:lineRule="auto"/>
        <w:jc w:val="both"/>
        <w:rPr>
          <w:rFonts w:ascii="Times New Roman" w:hAnsi="Times New Roman"/>
          <w:sz w:val="28"/>
          <w:szCs w:val="28"/>
        </w:rPr>
      </w:pPr>
      <w:r w:rsidRPr="00F87AA0">
        <w:rPr>
          <w:rFonts w:ascii="Times New Roman" w:hAnsi="Times New Roman"/>
          <w:sz w:val="28"/>
          <w:szCs w:val="28"/>
        </w:rPr>
        <w:t>According to requirements of paragraph 7.3 of Regulation on order of conveying and holding meetings of “Kubanenergo”, JSC Board of Directors approved by decision of annual General meeting of “Kubanenergo”, JSC shareholders dated</w:t>
      </w:r>
      <w:r w:rsidR="00232A0C" w:rsidRPr="00F87AA0">
        <w:rPr>
          <w:rFonts w:ascii="Times New Roman" w:hAnsi="Times New Roman"/>
          <w:sz w:val="28"/>
          <w:szCs w:val="28"/>
        </w:rPr>
        <w:t xml:space="preserve"> </w:t>
      </w:r>
      <w:r w:rsidRPr="00F87AA0">
        <w:rPr>
          <w:rFonts w:ascii="Times New Roman" w:hAnsi="Times New Roman"/>
          <w:sz w:val="28"/>
          <w:szCs w:val="28"/>
        </w:rPr>
        <w:t>22.06.2012, minutes No.31, quorum for holding the meeting should count at least half of elected members of Board of Directors.</w:t>
      </w:r>
    </w:p>
    <w:p w:rsidR="00FD0D61" w:rsidRPr="00F87AA0" w:rsidRDefault="0030059B" w:rsidP="0033118A">
      <w:pPr>
        <w:spacing w:after="0" w:line="240" w:lineRule="auto"/>
        <w:rPr>
          <w:rFonts w:ascii="Times New Roman" w:hAnsi="Times New Roman"/>
          <w:sz w:val="28"/>
          <w:szCs w:val="28"/>
        </w:rPr>
      </w:pPr>
      <w:r w:rsidRPr="00F87AA0">
        <w:rPr>
          <w:rFonts w:ascii="Times New Roman" w:hAnsi="Times New Roman"/>
          <w:sz w:val="28"/>
          <w:szCs w:val="28"/>
        </w:rPr>
        <w:t>Quorum is present</w:t>
      </w:r>
    </w:p>
    <w:p w:rsidR="00046F91" w:rsidRPr="00F87AA0" w:rsidRDefault="0030059B" w:rsidP="0033118A">
      <w:pPr>
        <w:spacing w:after="0" w:line="240" w:lineRule="auto"/>
        <w:jc w:val="center"/>
        <w:rPr>
          <w:rFonts w:ascii="Times New Roman" w:hAnsi="Times New Roman"/>
          <w:sz w:val="28"/>
          <w:szCs w:val="28"/>
        </w:rPr>
      </w:pPr>
      <w:r w:rsidRPr="00F87AA0">
        <w:rPr>
          <w:rFonts w:ascii="Times New Roman" w:hAnsi="Times New Roman"/>
          <w:sz w:val="28"/>
          <w:szCs w:val="28"/>
        </w:rPr>
        <w:t>Agenda</w:t>
      </w:r>
    </w:p>
    <w:p w:rsidR="008F2E18" w:rsidRPr="00F87AA0" w:rsidRDefault="008F2E18" w:rsidP="00F87AA0">
      <w:pPr>
        <w:pStyle w:val="a7"/>
        <w:numPr>
          <w:ilvl w:val="0"/>
          <w:numId w:val="1"/>
        </w:numPr>
        <w:tabs>
          <w:tab w:val="left" w:pos="284"/>
          <w:tab w:val="left" w:pos="851"/>
          <w:tab w:val="left" w:pos="1134"/>
        </w:tabs>
        <w:ind w:left="0" w:firstLine="0"/>
        <w:jc w:val="both"/>
        <w:rPr>
          <w:sz w:val="28"/>
          <w:szCs w:val="28"/>
          <w:lang w:val="en-US"/>
        </w:rPr>
      </w:pPr>
      <w:r w:rsidRPr="00F87AA0">
        <w:rPr>
          <w:sz w:val="28"/>
          <w:szCs w:val="28"/>
          <w:lang w:val="en-US"/>
        </w:rPr>
        <w:t>On approving internal document of the Company: Regulations on unified technical policy in the sphere of electric grid complex.</w:t>
      </w:r>
    </w:p>
    <w:p w:rsidR="008F2E18" w:rsidRPr="00F87AA0" w:rsidRDefault="008F2E18" w:rsidP="00F87AA0">
      <w:pPr>
        <w:pStyle w:val="a7"/>
        <w:numPr>
          <w:ilvl w:val="0"/>
          <w:numId w:val="1"/>
        </w:numPr>
        <w:tabs>
          <w:tab w:val="left" w:pos="284"/>
          <w:tab w:val="left" w:pos="851"/>
          <w:tab w:val="left" w:pos="1134"/>
        </w:tabs>
        <w:ind w:left="0" w:firstLine="0"/>
        <w:jc w:val="both"/>
        <w:rPr>
          <w:sz w:val="28"/>
          <w:szCs w:val="28"/>
          <w:lang w:val="en-US"/>
        </w:rPr>
      </w:pPr>
      <w:r w:rsidRPr="00F87AA0">
        <w:rPr>
          <w:sz w:val="28"/>
          <w:szCs w:val="28"/>
          <w:lang w:val="en-US"/>
        </w:rPr>
        <w:t>On approving Insurance programme of Kubanenergo JSC for 2014.</w:t>
      </w:r>
    </w:p>
    <w:p w:rsidR="008F2E18" w:rsidRPr="00F87AA0" w:rsidRDefault="008F2E18" w:rsidP="00F87AA0">
      <w:pPr>
        <w:pStyle w:val="a7"/>
        <w:numPr>
          <w:ilvl w:val="0"/>
          <w:numId w:val="1"/>
        </w:numPr>
        <w:tabs>
          <w:tab w:val="left" w:pos="284"/>
          <w:tab w:val="left" w:pos="851"/>
          <w:tab w:val="left" w:pos="1134"/>
        </w:tabs>
        <w:ind w:left="0" w:firstLine="0"/>
        <w:jc w:val="both"/>
        <w:rPr>
          <w:sz w:val="28"/>
          <w:szCs w:val="28"/>
          <w:lang w:val="en-US"/>
        </w:rPr>
      </w:pPr>
      <w:r w:rsidRPr="00F87AA0">
        <w:rPr>
          <w:sz w:val="28"/>
          <w:szCs w:val="28"/>
          <w:lang w:val="en-US"/>
        </w:rPr>
        <w:t>On approving strategic programmes of the Company aimed at increase of reliability of electric grid complex: medium-term and long-term activity programme on increase of reliability of grid facilities of Black Sea coast, Krasnodar region.</w:t>
      </w:r>
    </w:p>
    <w:p w:rsidR="008F2E18" w:rsidRPr="00F87AA0" w:rsidRDefault="008F2E18" w:rsidP="00F87AA0">
      <w:pPr>
        <w:pStyle w:val="a7"/>
        <w:numPr>
          <w:ilvl w:val="0"/>
          <w:numId w:val="1"/>
        </w:numPr>
        <w:tabs>
          <w:tab w:val="left" w:pos="284"/>
          <w:tab w:val="left" w:pos="851"/>
          <w:tab w:val="left" w:pos="1134"/>
        </w:tabs>
        <w:ind w:left="0" w:firstLine="0"/>
        <w:jc w:val="both"/>
        <w:rPr>
          <w:sz w:val="28"/>
          <w:szCs w:val="28"/>
          <w:lang w:val="en-US"/>
        </w:rPr>
      </w:pPr>
      <w:r w:rsidRPr="00F87AA0">
        <w:rPr>
          <w:sz w:val="28"/>
          <w:szCs w:val="28"/>
          <w:lang w:val="en-US"/>
        </w:rPr>
        <w:t>On termination of term of office of member of Company’s Management Board.</w:t>
      </w:r>
    </w:p>
    <w:p w:rsidR="008F2E18" w:rsidRPr="00F87AA0" w:rsidRDefault="008F2E18" w:rsidP="00F87AA0">
      <w:pPr>
        <w:pStyle w:val="a7"/>
        <w:numPr>
          <w:ilvl w:val="0"/>
          <w:numId w:val="1"/>
        </w:numPr>
        <w:tabs>
          <w:tab w:val="left" w:pos="284"/>
          <w:tab w:val="left" w:pos="851"/>
          <w:tab w:val="left" w:pos="1134"/>
        </w:tabs>
        <w:ind w:left="0" w:firstLine="0"/>
        <w:jc w:val="both"/>
        <w:rPr>
          <w:sz w:val="28"/>
          <w:szCs w:val="28"/>
          <w:lang w:val="en-US"/>
        </w:rPr>
      </w:pPr>
      <w:r w:rsidRPr="00F87AA0">
        <w:rPr>
          <w:sz w:val="28"/>
          <w:szCs w:val="28"/>
          <w:lang w:val="en-US"/>
        </w:rPr>
        <w:t>On early termination and election of member of Committee for strategy, development, investments reforming attached to Kubanenergo JSC Board of Directors.</w:t>
      </w:r>
    </w:p>
    <w:p w:rsidR="008F2E18" w:rsidRPr="00F87AA0" w:rsidRDefault="008F2E18" w:rsidP="00F87AA0">
      <w:pPr>
        <w:pStyle w:val="a7"/>
        <w:numPr>
          <w:ilvl w:val="0"/>
          <w:numId w:val="1"/>
        </w:numPr>
        <w:tabs>
          <w:tab w:val="left" w:pos="284"/>
          <w:tab w:val="left" w:pos="851"/>
          <w:tab w:val="left" w:pos="1134"/>
        </w:tabs>
        <w:ind w:left="0" w:firstLine="0"/>
        <w:jc w:val="both"/>
        <w:rPr>
          <w:sz w:val="28"/>
          <w:szCs w:val="28"/>
          <w:lang w:val="en-US"/>
        </w:rPr>
      </w:pPr>
      <w:r w:rsidRPr="00F87AA0">
        <w:rPr>
          <w:sz w:val="28"/>
          <w:szCs w:val="28"/>
          <w:lang w:val="en-US"/>
        </w:rPr>
        <w:t>On early termination and election of member of Committee for Technological connection attached to Kubanenergo JSC Board of Directors.</w:t>
      </w:r>
    </w:p>
    <w:p w:rsidR="008F2E18" w:rsidRPr="00F87AA0" w:rsidRDefault="008F2E18" w:rsidP="00F87AA0">
      <w:pPr>
        <w:pStyle w:val="a7"/>
        <w:numPr>
          <w:ilvl w:val="0"/>
          <w:numId w:val="1"/>
        </w:numPr>
        <w:tabs>
          <w:tab w:val="left" w:pos="284"/>
          <w:tab w:val="left" w:pos="851"/>
          <w:tab w:val="left" w:pos="1134"/>
        </w:tabs>
        <w:ind w:left="0" w:firstLine="0"/>
        <w:jc w:val="both"/>
        <w:rPr>
          <w:sz w:val="28"/>
          <w:szCs w:val="28"/>
          <w:lang w:val="en-US"/>
        </w:rPr>
      </w:pPr>
      <w:r w:rsidRPr="00F87AA0">
        <w:rPr>
          <w:sz w:val="28"/>
          <w:szCs w:val="28"/>
          <w:lang w:val="en-US"/>
        </w:rPr>
        <w:t>On expressing Company’s opinion on agenda issues of meetings of BoD of Kubanenergo JSC affiliated companies.</w:t>
      </w:r>
    </w:p>
    <w:p w:rsidR="008F2E18" w:rsidRPr="00F87AA0" w:rsidRDefault="008F2E18" w:rsidP="00F87AA0">
      <w:pPr>
        <w:pStyle w:val="a7"/>
        <w:numPr>
          <w:ilvl w:val="0"/>
          <w:numId w:val="1"/>
        </w:numPr>
        <w:tabs>
          <w:tab w:val="left" w:pos="284"/>
          <w:tab w:val="left" w:pos="851"/>
          <w:tab w:val="left" w:pos="1134"/>
        </w:tabs>
        <w:ind w:left="0" w:firstLine="0"/>
        <w:jc w:val="both"/>
        <w:rPr>
          <w:sz w:val="28"/>
          <w:szCs w:val="28"/>
          <w:lang w:val="en-US"/>
        </w:rPr>
      </w:pPr>
      <w:r w:rsidRPr="00F87AA0">
        <w:rPr>
          <w:sz w:val="28"/>
          <w:szCs w:val="28"/>
          <w:lang w:val="en-US"/>
        </w:rPr>
        <w:t>On approving key cash flow indicators of Kubanenergo JSC for the 1</w:t>
      </w:r>
      <w:r w:rsidRPr="00F87AA0">
        <w:rPr>
          <w:sz w:val="28"/>
          <w:szCs w:val="28"/>
          <w:vertAlign w:val="superscript"/>
          <w:lang w:val="en-US"/>
        </w:rPr>
        <w:t>st</w:t>
      </w:r>
      <w:r w:rsidRPr="00F87AA0">
        <w:rPr>
          <w:sz w:val="28"/>
          <w:szCs w:val="28"/>
          <w:lang w:val="en-US"/>
        </w:rPr>
        <w:t xml:space="preserve"> quarter of 2014.</w:t>
      </w:r>
    </w:p>
    <w:p w:rsidR="008F2E18" w:rsidRPr="00F87AA0" w:rsidRDefault="008F2E18" w:rsidP="00F87AA0">
      <w:pPr>
        <w:pStyle w:val="a7"/>
        <w:numPr>
          <w:ilvl w:val="0"/>
          <w:numId w:val="1"/>
        </w:numPr>
        <w:tabs>
          <w:tab w:val="left" w:pos="284"/>
          <w:tab w:val="left" w:pos="851"/>
          <w:tab w:val="left" w:pos="1134"/>
        </w:tabs>
        <w:ind w:left="0" w:firstLine="0"/>
        <w:jc w:val="both"/>
        <w:rPr>
          <w:sz w:val="28"/>
          <w:szCs w:val="28"/>
          <w:lang w:val="en-US"/>
        </w:rPr>
      </w:pPr>
      <w:r w:rsidRPr="00F87AA0">
        <w:rPr>
          <w:sz w:val="28"/>
          <w:szCs w:val="28"/>
          <w:lang w:val="en-US"/>
        </w:rPr>
        <w:t xml:space="preserve">On taking into consideration report of Director </w:t>
      </w:r>
      <w:proofErr w:type="gramStart"/>
      <w:r w:rsidRPr="00F87AA0">
        <w:rPr>
          <w:sz w:val="28"/>
          <w:szCs w:val="28"/>
          <w:lang w:val="en-US"/>
        </w:rPr>
        <w:t>general</w:t>
      </w:r>
      <w:proofErr w:type="gramEnd"/>
      <w:r w:rsidRPr="00F87AA0">
        <w:rPr>
          <w:sz w:val="28"/>
          <w:szCs w:val="28"/>
          <w:lang w:val="en-US"/>
        </w:rPr>
        <w:t xml:space="preserve"> of Kubanenergo JSC on implementation of resolutions of the BoD in the 3</w:t>
      </w:r>
      <w:r w:rsidRPr="00F87AA0">
        <w:rPr>
          <w:sz w:val="28"/>
          <w:szCs w:val="28"/>
          <w:vertAlign w:val="superscript"/>
          <w:lang w:val="en-US"/>
        </w:rPr>
        <w:t>rd</w:t>
      </w:r>
      <w:r w:rsidRPr="00F87AA0">
        <w:rPr>
          <w:sz w:val="28"/>
          <w:szCs w:val="28"/>
          <w:lang w:val="en-US"/>
        </w:rPr>
        <w:t xml:space="preserve"> quarter of 2013.</w:t>
      </w:r>
    </w:p>
    <w:p w:rsidR="008F2E18" w:rsidRPr="00F87AA0" w:rsidRDefault="008F2E18" w:rsidP="00F87AA0">
      <w:pPr>
        <w:pStyle w:val="a7"/>
        <w:numPr>
          <w:ilvl w:val="0"/>
          <w:numId w:val="1"/>
        </w:numPr>
        <w:tabs>
          <w:tab w:val="left" w:pos="284"/>
          <w:tab w:val="left" w:pos="851"/>
          <w:tab w:val="left" w:pos="1134"/>
        </w:tabs>
        <w:ind w:left="0" w:firstLine="0"/>
        <w:jc w:val="both"/>
        <w:rPr>
          <w:sz w:val="28"/>
          <w:szCs w:val="28"/>
          <w:lang w:val="en-US"/>
        </w:rPr>
      </w:pPr>
      <w:r w:rsidRPr="00F87AA0">
        <w:rPr>
          <w:sz w:val="28"/>
          <w:szCs w:val="28"/>
          <w:lang w:val="en-US"/>
        </w:rPr>
        <w:lastRenderedPageBreak/>
        <w:t>On taking into consideration report of Director general of Kubanenergo JSC on implementation of resolutions of the BoD dated 18.10.2013 on issue 22 paragraph 4 (minutes of meeting No.173/2013 dd 21.10.2013).</w:t>
      </w:r>
    </w:p>
    <w:p w:rsidR="008F2E18" w:rsidRPr="00F87AA0" w:rsidRDefault="008F2E18" w:rsidP="00F87AA0">
      <w:pPr>
        <w:pStyle w:val="a7"/>
        <w:numPr>
          <w:ilvl w:val="0"/>
          <w:numId w:val="1"/>
        </w:numPr>
        <w:tabs>
          <w:tab w:val="left" w:pos="284"/>
          <w:tab w:val="left" w:pos="851"/>
          <w:tab w:val="left" w:pos="1134"/>
        </w:tabs>
        <w:ind w:left="0" w:firstLine="0"/>
        <w:jc w:val="both"/>
        <w:rPr>
          <w:color w:val="000000"/>
          <w:sz w:val="28"/>
          <w:szCs w:val="28"/>
          <w:lang w:val="en-US"/>
        </w:rPr>
      </w:pPr>
      <w:r w:rsidRPr="00F87AA0">
        <w:rPr>
          <w:sz w:val="28"/>
          <w:szCs w:val="28"/>
          <w:lang w:val="en-US"/>
        </w:rPr>
        <w:t>On approving additional purchases under the contract No.</w:t>
      </w:r>
      <w:r w:rsidRPr="00F87AA0">
        <w:rPr>
          <w:color w:val="000000"/>
          <w:sz w:val="28"/>
          <w:szCs w:val="28"/>
          <w:lang w:val="en-US"/>
        </w:rPr>
        <w:t xml:space="preserve">407/30-1354 dated 02.12.2011 concluded by Kubanenergo JSC and </w:t>
      </w:r>
      <w:proofErr w:type="spellStart"/>
      <w:r w:rsidRPr="00F87AA0">
        <w:rPr>
          <w:color w:val="000000"/>
          <w:sz w:val="28"/>
          <w:szCs w:val="28"/>
          <w:lang w:val="en-US"/>
        </w:rPr>
        <w:t>Teplotsentrstroy</w:t>
      </w:r>
      <w:proofErr w:type="spellEnd"/>
      <w:r w:rsidRPr="00F87AA0">
        <w:rPr>
          <w:color w:val="000000"/>
          <w:sz w:val="28"/>
          <w:szCs w:val="28"/>
          <w:lang w:val="en-US"/>
        </w:rPr>
        <w:t xml:space="preserve"> LLC.</w:t>
      </w:r>
    </w:p>
    <w:p w:rsidR="008F2E18" w:rsidRPr="00F87AA0" w:rsidRDefault="008F2E18" w:rsidP="00F87AA0">
      <w:pPr>
        <w:pStyle w:val="a7"/>
        <w:numPr>
          <w:ilvl w:val="0"/>
          <w:numId w:val="1"/>
        </w:numPr>
        <w:tabs>
          <w:tab w:val="left" w:pos="284"/>
          <w:tab w:val="left" w:pos="851"/>
          <w:tab w:val="left" w:pos="1134"/>
        </w:tabs>
        <w:ind w:left="0" w:firstLine="0"/>
        <w:jc w:val="both"/>
        <w:rPr>
          <w:color w:val="000000"/>
          <w:sz w:val="28"/>
          <w:szCs w:val="28"/>
          <w:lang w:val="en-US"/>
        </w:rPr>
      </w:pPr>
      <w:r w:rsidRPr="00F87AA0">
        <w:rPr>
          <w:color w:val="000000"/>
          <w:sz w:val="28"/>
          <w:szCs w:val="28"/>
          <w:lang w:val="en-US"/>
        </w:rPr>
        <w:t>On approving contract on free of charge use of premises concluded by Kubanenergo and employees of Kubanenergo branch Sochi electric grids.</w:t>
      </w:r>
    </w:p>
    <w:p w:rsidR="008F2E18" w:rsidRPr="00F87AA0" w:rsidRDefault="008F2E18" w:rsidP="00F87AA0">
      <w:pPr>
        <w:pStyle w:val="a7"/>
        <w:numPr>
          <w:ilvl w:val="0"/>
          <w:numId w:val="1"/>
        </w:numPr>
        <w:tabs>
          <w:tab w:val="left" w:pos="284"/>
          <w:tab w:val="left" w:pos="851"/>
          <w:tab w:val="left" w:pos="1134"/>
        </w:tabs>
        <w:ind w:left="0" w:firstLine="0"/>
        <w:jc w:val="both"/>
        <w:rPr>
          <w:color w:val="000000"/>
          <w:sz w:val="28"/>
          <w:szCs w:val="28"/>
          <w:lang w:val="en-US"/>
        </w:rPr>
      </w:pPr>
      <w:r w:rsidRPr="00F87AA0">
        <w:rPr>
          <w:color w:val="000000"/>
          <w:sz w:val="28"/>
          <w:szCs w:val="28"/>
          <w:lang w:val="en-US"/>
        </w:rPr>
        <w:t>On approving contacts on technical, emergency and maintenance services of facilities of Sochi electric grids between Kubanenergo JSC and Russian grids JSC as interested parties transactions.</w:t>
      </w:r>
    </w:p>
    <w:p w:rsidR="008F2E18" w:rsidRPr="00F87AA0" w:rsidRDefault="008F2E18" w:rsidP="00F87AA0">
      <w:pPr>
        <w:pStyle w:val="a7"/>
        <w:numPr>
          <w:ilvl w:val="0"/>
          <w:numId w:val="1"/>
        </w:numPr>
        <w:tabs>
          <w:tab w:val="left" w:pos="284"/>
          <w:tab w:val="left" w:pos="851"/>
          <w:tab w:val="left" w:pos="1134"/>
        </w:tabs>
        <w:ind w:left="0" w:firstLine="0"/>
        <w:jc w:val="both"/>
        <w:rPr>
          <w:color w:val="000000"/>
          <w:sz w:val="28"/>
          <w:szCs w:val="28"/>
          <w:lang w:val="en-US"/>
        </w:rPr>
      </w:pPr>
      <w:r w:rsidRPr="00F87AA0">
        <w:rPr>
          <w:color w:val="000000"/>
          <w:sz w:val="28"/>
          <w:szCs w:val="28"/>
          <w:lang w:val="en-US"/>
        </w:rPr>
        <w:t>On approving amended business-plan (including investment programme) of Kubanenergo JSC for 2013.</w:t>
      </w:r>
    </w:p>
    <w:p w:rsidR="008F2E18" w:rsidRPr="00F87AA0" w:rsidRDefault="008F2E18" w:rsidP="00F87AA0">
      <w:pPr>
        <w:pStyle w:val="a7"/>
        <w:numPr>
          <w:ilvl w:val="0"/>
          <w:numId w:val="1"/>
        </w:numPr>
        <w:tabs>
          <w:tab w:val="left" w:pos="284"/>
          <w:tab w:val="left" w:pos="851"/>
          <w:tab w:val="left" w:pos="1134"/>
        </w:tabs>
        <w:ind w:left="0" w:firstLine="0"/>
        <w:jc w:val="both"/>
        <w:rPr>
          <w:color w:val="000000"/>
          <w:sz w:val="28"/>
          <w:szCs w:val="28"/>
          <w:lang w:val="en-US"/>
        </w:rPr>
      </w:pPr>
      <w:r w:rsidRPr="00F87AA0">
        <w:rPr>
          <w:color w:val="000000"/>
          <w:sz w:val="28"/>
          <w:szCs w:val="28"/>
          <w:lang w:val="en-US"/>
        </w:rPr>
        <w:t>On approving amended Programme of energy saving and enhancing energy efficiency of Kubanenergo JSC for 2013-2018.</w:t>
      </w:r>
    </w:p>
    <w:p w:rsidR="008F2E18" w:rsidRPr="00F87AA0" w:rsidRDefault="008F2E18" w:rsidP="008F2E18">
      <w:pPr>
        <w:pStyle w:val="a7"/>
        <w:jc w:val="both"/>
        <w:rPr>
          <w:color w:val="000000"/>
          <w:sz w:val="28"/>
          <w:szCs w:val="28"/>
          <w:lang w:val="en-US"/>
        </w:rPr>
      </w:pPr>
    </w:p>
    <w:p w:rsidR="00B22D21" w:rsidRPr="00F87AA0" w:rsidRDefault="0030059B" w:rsidP="0033118A">
      <w:pPr>
        <w:spacing w:after="0" w:line="240" w:lineRule="auto"/>
        <w:jc w:val="both"/>
        <w:rPr>
          <w:rFonts w:ascii="Times New Roman" w:hAnsi="Times New Roman"/>
          <w:b/>
          <w:sz w:val="28"/>
          <w:szCs w:val="28"/>
        </w:rPr>
      </w:pPr>
      <w:r w:rsidRPr="00F87AA0">
        <w:rPr>
          <w:rFonts w:ascii="Times New Roman" w:hAnsi="Times New Roman"/>
          <w:b/>
          <w:sz w:val="28"/>
          <w:szCs w:val="28"/>
        </w:rPr>
        <w:t>Item 1</w:t>
      </w:r>
      <w:r w:rsidR="00B67F95" w:rsidRPr="00F87AA0">
        <w:rPr>
          <w:rFonts w:ascii="Times New Roman" w:hAnsi="Times New Roman"/>
          <w:b/>
          <w:sz w:val="28"/>
          <w:szCs w:val="28"/>
        </w:rPr>
        <w:t xml:space="preserve"> </w:t>
      </w:r>
    </w:p>
    <w:p w:rsidR="00B67F95" w:rsidRPr="00F87AA0" w:rsidRDefault="00BC2317" w:rsidP="0033118A">
      <w:pPr>
        <w:spacing w:after="0" w:line="240" w:lineRule="auto"/>
        <w:jc w:val="both"/>
        <w:rPr>
          <w:rFonts w:ascii="Times New Roman" w:hAnsi="Times New Roman"/>
          <w:sz w:val="28"/>
          <w:szCs w:val="28"/>
        </w:rPr>
      </w:pPr>
      <w:bookmarkStart w:id="2" w:name="page5"/>
      <w:bookmarkEnd w:id="2"/>
      <w:r w:rsidRPr="00F87AA0">
        <w:rPr>
          <w:rFonts w:ascii="Times New Roman" w:hAnsi="Times New Roman"/>
          <w:b/>
          <w:sz w:val="28"/>
          <w:szCs w:val="28"/>
        </w:rPr>
        <w:t>On approving internal document of the Company: Regulations on unified technical policy in the sphere of electric grid complex</w:t>
      </w:r>
      <w:r w:rsidR="00B67F95" w:rsidRPr="00F87AA0">
        <w:rPr>
          <w:rFonts w:ascii="Times New Roman" w:hAnsi="Times New Roman"/>
          <w:sz w:val="28"/>
          <w:szCs w:val="28"/>
        </w:rPr>
        <w:t xml:space="preserve"> </w:t>
      </w:r>
    </w:p>
    <w:p w:rsidR="00FD0D61" w:rsidRPr="00F87AA0" w:rsidRDefault="0030059B" w:rsidP="0033118A">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BC2317" w:rsidRPr="00F87AA0" w:rsidRDefault="00BC2317" w:rsidP="0033118A">
      <w:pPr>
        <w:spacing w:after="0" w:line="240" w:lineRule="auto"/>
        <w:jc w:val="both"/>
        <w:rPr>
          <w:rFonts w:ascii="Times New Roman" w:hAnsi="Times New Roman"/>
          <w:sz w:val="28"/>
          <w:szCs w:val="28"/>
        </w:rPr>
      </w:pPr>
      <w:r w:rsidRPr="00F87AA0">
        <w:rPr>
          <w:rFonts w:ascii="Times New Roman" w:hAnsi="Times New Roman"/>
          <w:sz w:val="28"/>
          <w:szCs w:val="28"/>
        </w:rPr>
        <w:t>To approve “Regulations of Russian Grids JSC on unified technical policy in the sphere of electric grid complex” as internal document of the Company, in accordance with Annex 1 to the decision of the BoD.</w:t>
      </w:r>
    </w:p>
    <w:p w:rsidR="0082327D" w:rsidRPr="00F87AA0" w:rsidRDefault="00F81639" w:rsidP="0033118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F87AA0" w:rsidTr="00B67F95">
        <w:trPr>
          <w:trHeight w:val="273"/>
        </w:trPr>
        <w:tc>
          <w:tcPr>
            <w:tcW w:w="2020"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B67F95">
        <w:trPr>
          <w:trHeight w:val="391"/>
        </w:trPr>
        <w:tc>
          <w:tcPr>
            <w:tcW w:w="2020"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B67F95">
        <w:trPr>
          <w:trHeight w:val="319"/>
        </w:trPr>
        <w:tc>
          <w:tcPr>
            <w:tcW w:w="2020"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A37711" w:rsidRPr="00F87AA0" w:rsidRDefault="00FA4D19"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A37711" w:rsidRPr="00F87AA0" w:rsidRDefault="00A37711" w:rsidP="0033118A">
            <w:pPr>
              <w:spacing w:after="0" w:line="240" w:lineRule="auto"/>
              <w:rPr>
                <w:rFonts w:ascii="Times New Roman" w:hAnsi="Times New Roman"/>
                <w:sz w:val="28"/>
                <w:szCs w:val="28"/>
              </w:rPr>
            </w:pPr>
          </w:p>
        </w:tc>
        <w:tc>
          <w:tcPr>
            <w:tcW w:w="1611"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B67F95">
        <w:trPr>
          <w:trHeight w:val="338"/>
        </w:trPr>
        <w:tc>
          <w:tcPr>
            <w:tcW w:w="2020"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A37711" w:rsidRPr="00F87AA0" w:rsidRDefault="00A37711"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7A423B" w:rsidRPr="00F87AA0" w:rsidRDefault="007A423B"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first item was</w:t>
      </w:r>
      <w:r w:rsidR="00FA4D19" w:rsidRPr="00F87AA0">
        <w:rPr>
          <w:rFonts w:ascii="Times New Roman" w:hAnsi="Times New Roman"/>
          <w:sz w:val="28"/>
          <w:szCs w:val="28"/>
        </w:rPr>
        <w:t xml:space="preserve"> unanimously</w:t>
      </w:r>
      <w:r w:rsidRPr="00F87AA0">
        <w:rPr>
          <w:rFonts w:ascii="Times New Roman" w:hAnsi="Times New Roman"/>
          <w:sz w:val="28"/>
          <w:szCs w:val="28"/>
        </w:rPr>
        <w:t xml:space="preserve"> adopted by the BoD members</w:t>
      </w:r>
      <w:r w:rsidRPr="00F87AA0">
        <w:rPr>
          <w:rFonts w:ascii="Times New Roman" w:hAnsi="Times New Roman"/>
          <w:b/>
          <w:sz w:val="28"/>
          <w:szCs w:val="28"/>
        </w:rPr>
        <w:t>.</w:t>
      </w:r>
    </w:p>
    <w:p w:rsidR="00F846F7" w:rsidRPr="00F87AA0" w:rsidRDefault="00B67F95"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 xml:space="preserve">Item 2 </w:t>
      </w:r>
    </w:p>
    <w:p w:rsidR="00B67F95" w:rsidRPr="00F87AA0" w:rsidRDefault="00BC2317"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On approving Insurance programme of Kubanenergo JSC for 2014</w:t>
      </w:r>
    </w:p>
    <w:p w:rsidR="00B67F95" w:rsidRPr="00F87AA0" w:rsidRDefault="00B67F95" w:rsidP="0033118A">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BC2317" w:rsidRPr="00F87AA0" w:rsidRDefault="00BC2317" w:rsidP="0033118A">
      <w:pPr>
        <w:spacing w:after="0" w:line="240" w:lineRule="auto"/>
        <w:jc w:val="both"/>
        <w:rPr>
          <w:rFonts w:ascii="Times New Roman" w:hAnsi="Times New Roman"/>
          <w:sz w:val="28"/>
          <w:szCs w:val="28"/>
        </w:rPr>
      </w:pPr>
      <w:proofErr w:type="gramStart"/>
      <w:r w:rsidRPr="00F87AA0">
        <w:rPr>
          <w:rFonts w:ascii="Times New Roman" w:hAnsi="Times New Roman"/>
          <w:sz w:val="28"/>
          <w:szCs w:val="28"/>
        </w:rPr>
        <w:t>To approve Insurance programme of Kubanenergo JSC for 2014, in accordance with Annex 2 to the decision of the BoD.</w:t>
      </w:r>
      <w:proofErr w:type="gramEnd"/>
    </w:p>
    <w:p w:rsidR="00B67F95" w:rsidRPr="00F87AA0" w:rsidRDefault="00B67F95" w:rsidP="0033118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F87AA0" w:rsidTr="003543E5">
        <w:trPr>
          <w:trHeight w:val="273"/>
        </w:trPr>
        <w:tc>
          <w:tcPr>
            <w:tcW w:w="2020"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91"/>
        </w:trPr>
        <w:tc>
          <w:tcPr>
            <w:tcW w:w="2020"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19"/>
        </w:trPr>
        <w:tc>
          <w:tcPr>
            <w:tcW w:w="2020"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B67F95" w:rsidRPr="00F87AA0" w:rsidRDefault="00FA4D19"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B67F95" w:rsidRPr="00F87AA0" w:rsidRDefault="00B67F95" w:rsidP="0033118A">
            <w:pPr>
              <w:spacing w:after="0" w:line="240" w:lineRule="auto"/>
              <w:rPr>
                <w:rFonts w:ascii="Times New Roman" w:hAnsi="Times New Roman"/>
                <w:sz w:val="28"/>
                <w:szCs w:val="28"/>
              </w:rPr>
            </w:pPr>
          </w:p>
        </w:tc>
        <w:tc>
          <w:tcPr>
            <w:tcW w:w="161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38"/>
        </w:trPr>
        <w:tc>
          <w:tcPr>
            <w:tcW w:w="2020"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B67F95" w:rsidRPr="00F87AA0" w:rsidRDefault="00B67F95"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 xml:space="preserve">Thus, the decision on the second item was </w:t>
      </w:r>
      <w:r w:rsidR="00FA4D19" w:rsidRPr="00F87AA0">
        <w:rPr>
          <w:rFonts w:ascii="Times New Roman" w:hAnsi="Times New Roman"/>
          <w:sz w:val="28"/>
          <w:szCs w:val="28"/>
        </w:rPr>
        <w:t xml:space="preserve">unanimously </w:t>
      </w:r>
      <w:r w:rsidRPr="00F87AA0">
        <w:rPr>
          <w:rFonts w:ascii="Times New Roman" w:hAnsi="Times New Roman"/>
          <w:sz w:val="28"/>
          <w:szCs w:val="28"/>
        </w:rPr>
        <w:t>adopted by the BoD members.</w:t>
      </w:r>
    </w:p>
    <w:p w:rsidR="0033118A" w:rsidRPr="00F87AA0" w:rsidRDefault="0033118A" w:rsidP="0033118A">
      <w:pPr>
        <w:tabs>
          <w:tab w:val="left" w:pos="284"/>
        </w:tabs>
        <w:spacing w:after="0" w:line="240" w:lineRule="auto"/>
        <w:jc w:val="both"/>
        <w:rPr>
          <w:rFonts w:ascii="Times New Roman" w:hAnsi="Times New Roman"/>
          <w:b/>
          <w:sz w:val="28"/>
          <w:szCs w:val="28"/>
        </w:rPr>
      </w:pPr>
    </w:p>
    <w:p w:rsidR="00B67F95" w:rsidRPr="00F87AA0" w:rsidRDefault="00B67F95"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Item 3</w:t>
      </w:r>
    </w:p>
    <w:p w:rsidR="00B67F95" w:rsidRPr="00F87AA0" w:rsidRDefault="00BC2317"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 xml:space="preserve">On approving strategic programmes of the Company aimed at increase of reliability of electric grid complex: medium-term and long-term activity </w:t>
      </w:r>
      <w:r w:rsidRPr="00F87AA0">
        <w:rPr>
          <w:rFonts w:ascii="Times New Roman" w:hAnsi="Times New Roman"/>
          <w:b/>
          <w:sz w:val="28"/>
          <w:szCs w:val="28"/>
        </w:rPr>
        <w:lastRenderedPageBreak/>
        <w:t>programme on increase of reliability of grid facilities of Black Sea coast, Krasnodar region</w:t>
      </w:r>
    </w:p>
    <w:p w:rsidR="00B67F95" w:rsidRPr="00F87AA0" w:rsidRDefault="00B67F95" w:rsidP="0033118A">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BC2317" w:rsidRPr="00F87AA0" w:rsidRDefault="00BC2317" w:rsidP="00BC2317">
      <w:pPr>
        <w:pStyle w:val="a5"/>
        <w:jc w:val="both"/>
        <w:rPr>
          <w:rFonts w:ascii="Times New Roman" w:hAnsi="Times New Roman"/>
          <w:sz w:val="28"/>
          <w:szCs w:val="28"/>
          <w:lang w:val="en-US"/>
        </w:rPr>
      </w:pPr>
      <w:r w:rsidRPr="00F87AA0">
        <w:rPr>
          <w:rFonts w:ascii="Times New Roman" w:hAnsi="Times New Roman"/>
          <w:sz w:val="28"/>
          <w:szCs w:val="28"/>
          <w:lang w:val="en-US"/>
        </w:rPr>
        <w:t>1. To approve medium-term and long-term activity programme on increase of reliability of grid facilities of Black Sea coast, Krasnodar region, in accordance with Annexes 3 and 4 to the decision of the BoD.</w:t>
      </w:r>
    </w:p>
    <w:p w:rsidR="00B67F95" w:rsidRPr="00F87AA0" w:rsidRDefault="00BC2317" w:rsidP="00BC2317">
      <w:pPr>
        <w:tabs>
          <w:tab w:val="left" w:pos="284"/>
        </w:tabs>
        <w:spacing w:after="0" w:line="240" w:lineRule="auto"/>
        <w:jc w:val="both"/>
        <w:rPr>
          <w:rFonts w:ascii="Times New Roman" w:hAnsi="Times New Roman"/>
          <w:sz w:val="28"/>
          <w:szCs w:val="28"/>
        </w:rPr>
      </w:pPr>
      <w:r w:rsidRPr="00F87AA0">
        <w:rPr>
          <w:rFonts w:ascii="Times New Roman" w:hAnsi="Times New Roman"/>
          <w:sz w:val="28"/>
          <w:szCs w:val="28"/>
        </w:rPr>
        <w:t>2. To instruct director general of the Company to ensure implementation of the medium-term and long-term activity programme on increase of reliability of grid facilities of Black Sea coast, Krasnodar region in due terms</w:t>
      </w:r>
    </w:p>
    <w:p w:rsidR="00B67F95" w:rsidRPr="00F87AA0" w:rsidRDefault="00B67F95" w:rsidP="0033118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F87AA0" w:rsidTr="003543E5">
        <w:trPr>
          <w:trHeight w:val="273"/>
        </w:trPr>
        <w:tc>
          <w:tcPr>
            <w:tcW w:w="2020"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91"/>
        </w:trPr>
        <w:tc>
          <w:tcPr>
            <w:tcW w:w="2020"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19"/>
        </w:trPr>
        <w:tc>
          <w:tcPr>
            <w:tcW w:w="2020"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B67F95" w:rsidRPr="00F87AA0" w:rsidRDefault="00ED7C24"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B67F95" w:rsidRPr="00F87AA0" w:rsidRDefault="00B67F95" w:rsidP="0033118A">
            <w:pPr>
              <w:spacing w:after="0" w:line="240" w:lineRule="auto"/>
              <w:rPr>
                <w:rFonts w:ascii="Times New Roman" w:hAnsi="Times New Roman"/>
                <w:sz w:val="28"/>
                <w:szCs w:val="28"/>
              </w:rPr>
            </w:pPr>
          </w:p>
        </w:tc>
        <w:tc>
          <w:tcPr>
            <w:tcW w:w="161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38"/>
        </w:trPr>
        <w:tc>
          <w:tcPr>
            <w:tcW w:w="2020"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B67F95" w:rsidRPr="00F87AA0" w:rsidRDefault="00B67F9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B67F95" w:rsidRPr="00F87AA0" w:rsidRDefault="00B67F95"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 xml:space="preserve">Thus, the decision on the third item was </w:t>
      </w:r>
      <w:r w:rsidR="00ED7C24" w:rsidRPr="00F87AA0">
        <w:rPr>
          <w:rFonts w:ascii="Times New Roman" w:hAnsi="Times New Roman"/>
          <w:sz w:val="28"/>
          <w:szCs w:val="28"/>
        </w:rPr>
        <w:t xml:space="preserve">unanimously </w:t>
      </w:r>
      <w:r w:rsidRPr="00F87AA0">
        <w:rPr>
          <w:rFonts w:ascii="Times New Roman" w:hAnsi="Times New Roman"/>
          <w:sz w:val="28"/>
          <w:szCs w:val="28"/>
        </w:rPr>
        <w:t>adopted by the BoD members.</w:t>
      </w:r>
    </w:p>
    <w:p w:rsidR="00B67F95" w:rsidRPr="00F87AA0" w:rsidRDefault="00594FA3" w:rsidP="0033118A">
      <w:pPr>
        <w:tabs>
          <w:tab w:val="left" w:pos="284"/>
        </w:tabs>
        <w:spacing w:after="0" w:line="240" w:lineRule="auto"/>
        <w:jc w:val="both"/>
        <w:rPr>
          <w:rFonts w:ascii="Times New Roman" w:hAnsi="Times New Roman"/>
          <w:sz w:val="28"/>
          <w:szCs w:val="28"/>
        </w:rPr>
      </w:pPr>
      <w:r w:rsidRPr="00F87AA0">
        <w:rPr>
          <w:rFonts w:ascii="Times New Roman" w:hAnsi="Times New Roman"/>
          <w:b/>
          <w:sz w:val="28"/>
          <w:szCs w:val="28"/>
        </w:rPr>
        <w:t xml:space="preserve">Item 4 </w:t>
      </w:r>
    </w:p>
    <w:p w:rsidR="00B67F95" w:rsidRPr="00F87AA0" w:rsidRDefault="00BC2317" w:rsidP="0033118A">
      <w:pPr>
        <w:tabs>
          <w:tab w:val="left" w:pos="284"/>
        </w:tabs>
        <w:spacing w:after="0" w:line="240" w:lineRule="auto"/>
        <w:jc w:val="both"/>
        <w:rPr>
          <w:rFonts w:ascii="Times New Roman" w:hAnsi="Times New Roman"/>
          <w:sz w:val="28"/>
          <w:szCs w:val="28"/>
        </w:rPr>
      </w:pPr>
      <w:r w:rsidRPr="00F87AA0">
        <w:rPr>
          <w:rFonts w:ascii="Times New Roman" w:hAnsi="Times New Roman"/>
          <w:b/>
          <w:sz w:val="28"/>
          <w:szCs w:val="28"/>
        </w:rPr>
        <w:t>On termination of term of office of member of Company’s Management Board</w:t>
      </w:r>
    </w:p>
    <w:p w:rsidR="00594FA3" w:rsidRPr="00F87AA0" w:rsidRDefault="00594FA3" w:rsidP="0033118A">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ED7C24" w:rsidRPr="00F87AA0" w:rsidRDefault="00BC2317" w:rsidP="0033118A">
      <w:pPr>
        <w:spacing w:after="0" w:line="240" w:lineRule="auto"/>
        <w:jc w:val="both"/>
        <w:rPr>
          <w:rFonts w:ascii="Times New Roman" w:hAnsi="Times New Roman"/>
          <w:sz w:val="28"/>
          <w:szCs w:val="28"/>
        </w:rPr>
      </w:pPr>
      <w:r w:rsidRPr="00F87AA0">
        <w:rPr>
          <w:rFonts w:ascii="Times New Roman" w:hAnsi="Times New Roman"/>
          <w:sz w:val="28"/>
          <w:szCs w:val="28"/>
        </w:rPr>
        <w:t xml:space="preserve">To terminate term of office of Kruk </w:t>
      </w:r>
      <w:proofErr w:type="spellStart"/>
      <w:r w:rsidRPr="00F87AA0">
        <w:rPr>
          <w:rFonts w:ascii="Times New Roman" w:hAnsi="Times New Roman"/>
          <w:sz w:val="28"/>
          <w:szCs w:val="28"/>
        </w:rPr>
        <w:t>Gennadiy</w:t>
      </w:r>
      <w:proofErr w:type="spellEnd"/>
      <w:r w:rsidRPr="00F87AA0">
        <w:rPr>
          <w:rFonts w:ascii="Times New Roman" w:hAnsi="Times New Roman"/>
          <w:sz w:val="28"/>
          <w:szCs w:val="28"/>
        </w:rPr>
        <w:t xml:space="preserve"> </w:t>
      </w:r>
      <w:proofErr w:type="spellStart"/>
      <w:r w:rsidRPr="00F87AA0">
        <w:rPr>
          <w:rFonts w:ascii="Times New Roman" w:hAnsi="Times New Roman"/>
          <w:sz w:val="28"/>
          <w:szCs w:val="28"/>
        </w:rPr>
        <w:t>Mikhailovich</w:t>
      </w:r>
      <w:proofErr w:type="spellEnd"/>
      <w:r w:rsidRPr="00F87AA0">
        <w:rPr>
          <w:rFonts w:ascii="Times New Roman" w:hAnsi="Times New Roman"/>
          <w:sz w:val="28"/>
          <w:szCs w:val="28"/>
        </w:rPr>
        <w:t>, member of Company’s Management Board</w:t>
      </w:r>
      <w:r w:rsidR="00ED7C24" w:rsidRPr="00F87AA0">
        <w:rPr>
          <w:rFonts w:ascii="Times New Roman" w:hAnsi="Times New Roman"/>
          <w:sz w:val="28"/>
          <w:szCs w:val="28"/>
        </w:rPr>
        <w:t>.</w:t>
      </w:r>
    </w:p>
    <w:p w:rsidR="00594FA3" w:rsidRPr="00F87AA0" w:rsidRDefault="00594FA3" w:rsidP="0033118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F87AA0" w:rsidTr="003543E5">
        <w:trPr>
          <w:trHeight w:val="273"/>
        </w:trPr>
        <w:tc>
          <w:tcPr>
            <w:tcW w:w="2020"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91"/>
        </w:trPr>
        <w:tc>
          <w:tcPr>
            <w:tcW w:w="2020"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19"/>
        </w:trPr>
        <w:tc>
          <w:tcPr>
            <w:tcW w:w="2020"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594FA3" w:rsidRPr="00F87AA0" w:rsidRDefault="00594FA3" w:rsidP="0033118A">
            <w:pPr>
              <w:spacing w:after="0" w:line="240" w:lineRule="auto"/>
              <w:rPr>
                <w:rFonts w:ascii="Times New Roman" w:hAnsi="Times New Roman"/>
                <w:sz w:val="28"/>
                <w:szCs w:val="28"/>
              </w:rPr>
            </w:pPr>
          </w:p>
        </w:tc>
        <w:tc>
          <w:tcPr>
            <w:tcW w:w="1611"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38"/>
        </w:trPr>
        <w:tc>
          <w:tcPr>
            <w:tcW w:w="2020"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94FA3" w:rsidRPr="00F87AA0" w:rsidRDefault="00594FA3"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594FA3" w:rsidRPr="00F87AA0" w:rsidRDefault="00594FA3"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 xml:space="preserve">Thus, the decision on the </w:t>
      </w:r>
      <w:r w:rsidR="00A47474" w:rsidRPr="00F87AA0">
        <w:rPr>
          <w:rFonts w:ascii="Times New Roman" w:hAnsi="Times New Roman"/>
          <w:sz w:val="28"/>
          <w:szCs w:val="28"/>
        </w:rPr>
        <w:t>fourth</w:t>
      </w:r>
      <w:r w:rsidRPr="00F87AA0">
        <w:rPr>
          <w:rFonts w:ascii="Times New Roman" w:hAnsi="Times New Roman"/>
          <w:sz w:val="28"/>
          <w:szCs w:val="28"/>
        </w:rPr>
        <w:t xml:space="preserve"> item was unanimously adopted by the BoD members.</w:t>
      </w:r>
    </w:p>
    <w:p w:rsidR="00A47474" w:rsidRPr="00F87AA0" w:rsidRDefault="00A47474"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Item 5</w:t>
      </w:r>
    </w:p>
    <w:p w:rsidR="00B67F95" w:rsidRPr="00F87AA0" w:rsidRDefault="00BC2317"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On early termination and election of member of Committee for strategy, development, investments reforming attached to Kubanenergo JSC Board of Directors</w:t>
      </w:r>
    </w:p>
    <w:p w:rsidR="00A47474" w:rsidRPr="00F87AA0" w:rsidRDefault="00A47474" w:rsidP="0033118A">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BC2317" w:rsidRPr="00F87AA0" w:rsidRDefault="00BC2317" w:rsidP="00BC2317">
      <w:pPr>
        <w:pStyle w:val="a5"/>
        <w:jc w:val="both"/>
        <w:rPr>
          <w:rFonts w:ascii="Times New Roman" w:hAnsi="Times New Roman"/>
          <w:sz w:val="28"/>
          <w:szCs w:val="28"/>
          <w:lang w:val="en-US"/>
        </w:rPr>
      </w:pPr>
      <w:r w:rsidRPr="00F87AA0">
        <w:rPr>
          <w:rFonts w:ascii="Times New Roman" w:hAnsi="Times New Roman"/>
          <w:sz w:val="28"/>
          <w:szCs w:val="28"/>
          <w:lang w:val="en-US"/>
        </w:rPr>
        <w:t xml:space="preserve">1. To early terminate term of office of member of Committee for strategy, development, investments reforming attached to Kubanenergo JSC Board of Directors: Kruk </w:t>
      </w:r>
      <w:proofErr w:type="spellStart"/>
      <w:r w:rsidRPr="00F87AA0">
        <w:rPr>
          <w:rFonts w:ascii="Times New Roman" w:hAnsi="Times New Roman"/>
          <w:sz w:val="28"/>
          <w:szCs w:val="28"/>
          <w:lang w:val="en-US"/>
        </w:rPr>
        <w:t>Gennadiy</w:t>
      </w:r>
      <w:proofErr w:type="spellEnd"/>
      <w:r w:rsidRPr="00F87AA0">
        <w:rPr>
          <w:rFonts w:ascii="Times New Roman" w:hAnsi="Times New Roman"/>
          <w:sz w:val="28"/>
          <w:szCs w:val="28"/>
          <w:lang w:val="en-US"/>
        </w:rPr>
        <w:t xml:space="preserve"> </w:t>
      </w:r>
      <w:proofErr w:type="spellStart"/>
      <w:r w:rsidRPr="00F87AA0">
        <w:rPr>
          <w:rFonts w:ascii="Times New Roman" w:hAnsi="Times New Roman"/>
          <w:sz w:val="28"/>
          <w:szCs w:val="28"/>
          <w:lang w:val="en-US"/>
        </w:rPr>
        <w:t>Mikhailovich</w:t>
      </w:r>
      <w:proofErr w:type="spellEnd"/>
      <w:r w:rsidRPr="00F87AA0">
        <w:rPr>
          <w:rFonts w:ascii="Times New Roman" w:hAnsi="Times New Roman"/>
          <w:sz w:val="28"/>
          <w:szCs w:val="28"/>
          <w:lang w:val="en-US"/>
        </w:rPr>
        <w:t>.</w:t>
      </w:r>
    </w:p>
    <w:p w:rsidR="00ED7C24" w:rsidRPr="00F87AA0" w:rsidRDefault="00BC2317" w:rsidP="00BC2317">
      <w:pPr>
        <w:spacing w:after="0" w:line="240" w:lineRule="auto"/>
        <w:jc w:val="both"/>
        <w:rPr>
          <w:rFonts w:ascii="Times New Roman" w:hAnsi="Times New Roman"/>
          <w:b/>
          <w:sz w:val="28"/>
          <w:szCs w:val="28"/>
        </w:rPr>
      </w:pPr>
      <w:r w:rsidRPr="00F87AA0">
        <w:rPr>
          <w:rFonts w:ascii="Times New Roman" w:hAnsi="Times New Roman"/>
          <w:sz w:val="28"/>
          <w:szCs w:val="28"/>
        </w:rPr>
        <w:t xml:space="preserve">2. To appoint Kocherga Vitally </w:t>
      </w:r>
      <w:proofErr w:type="spellStart"/>
      <w:r w:rsidRPr="00F87AA0">
        <w:rPr>
          <w:rFonts w:ascii="Times New Roman" w:hAnsi="Times New Roman"/>
          <w:sz w:val="28"/>
          <w:szCs w:val="28"/>
        </w:rPr>
        <w:t>Alexandrovich</w:t>
      </w:r>
      <w:proofErr w:type="spellEnd"/>
      <w:r w:rsidRPr="00F87AA0">
        <w:rPr>
          <w:rFonts w:ascii="Times New Roman" w:hAnsi="Times New Roman"/>
          <w:sz w:val="28"/>
          <w:szCs w:val="28"/>
        </w:rPr>
        <w:t xml:space="preserve"> for the position of member of Committee for strategy, development, investments reforming attached to Kubanenergo JSC Board of Directors.</w:t>
      </w:r>
      <w:r w:rsidR="00ED7C24" w:rsidRPr="00F87AA0">
        <w:rPr>
          <w:rFonts w:ascii="Times New Roman" w:hAnsi="Times New Roman"/>
          <w:b/>
          <w:sz w:val="28"/>
          <w:szCs w:val="28"/>
        </w:rPr>
        <w:t xml:space="preserve"> </w:t>
      </w:r>
    </w:p>
    <w:p w:rsidR="00A47474" w:rsidRPr="00F87AA0" w:rsidRDefault="00A47474" w:rsidP="0033118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F87AA0" w:rsidTr="003543E5">
        <w:trPr>
          <w:trHeight w:val="273"/>
        </w:trPr>
        <w:tc>
          <w:tcPr>
            <w:tcW w:w="2020"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91"/>
        </w:trPr>
        <w:tc>
          <w:tcPr>
            <w:tcW w:w="2020"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19"/>
        </w:trPr>
        <w:tc>
          <w:tcPr>
            <w:tcW w:w="2020"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A47474" w:rsidRPr="00F87AA0" w:rsidRDefault="00A47474" w:rsidP="0033118A">
            <w:pPr>
              <w:spacing w:after="0" w:line="240" w:lineRule="auto"/>
              <w:rPr>
                <w:rFonts w:ascii="Times New Roman" w:hAnsi="Times New Roman"/>
                <w:sz w:val="28"/>
                <w:szCs w:val="28"/>
              </w:rPr>
            </w:pPr>
          </w:p>
        </w:tc>
        <w:tc>
          <w:tcPr>
            <w:tcW w:w="1611"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38"/>
        </w:trPr>
        <w:tc>
          <w:tcPr>
            <w:tcW w:w="2020"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A47474" w:rsidRPr="00F87AA0" w:rsidRDefault="00A47474"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A47474" w:rsidRPr="00F87AA0" w:rsidRDefault="00A47474" w:rsidP="0033118A">
      <w:pPr>
        <w:tabs>
          <w:tab w:val="left" w:pos="284"/>
        </w:tabs>
        <w:spacing w:after="0" w:line="240" w:lineRule="auto"/>
        <w:jc w:val="both"/>
        <w:rPr>
          <w:rFonts w:ascii="Times New Roman" w:hAnsi="Times New Roman"/>
          <w:sz w:val="28"/>
          <w:szCs w:val="28"/>
        </w:rPr>
      </w:pPr>
      <w:r w:rsidRPr="00F87AA0">
        <w:rPr>
          <w:rFonts w:ascii="Times New Roman" w:hAnsi="Times New Roman"/>
          <w:sz w:val="28"/>
          <w:szCs w:val="28"/>
        </w:rPr>
        <w:t>Thus, the decision on the fifth item was unanimously adopted by the BoD members.</w:t>
      </w:r>
    </w:p>
    <w:p w:rsidR="00A36263" w:rsidRPr="00F87AA0" w:rsidRDefault="00A36263" w:rsidP="0033118A">
      <w:pPr>
        <w:spacing w:after="0" w:line="240" w:lineRule="auto"/>
        <w:jc w:val="both"/>
        <w:rPr>
          <w:rFonts w:ascii="Times New Roman" w:hAnsi="Times New Roman"/>
          <w:b/>
          <w:sz w:val="28"/>
          <w:szCs w:val="28"/>
        </w:rPr>
      </w:pPr>
      <w:r w:rsidRPr="00F87AA0">
        <w:rPr>
          <w:rFonts w:ascii="Times New Roman" w:hAnsi="Times New Roman"/>
          <w:b/>
          <w:sz w:val="28"/>
          <w:szCs w:val="28"/>
        </w:rPr>
        <w:lastRenderedPageBreak/>
        <w:t>Item 6</w:t>
      </w:r>
    </w:p>
    <w:p w:rsidR="00A36263" w:rsidRPr="00F87AA0" w:rsidRDefault="00BC2317" w:rsidP="0033118A">
      <w:pPr>
        <w:spacing w:after="0" w:line="240" w:lineRule="auto"/>
        <w:jc w:val="both"/>
        <w:rPr>
          <w:rFonts w:ascii="Times New Roman" w:hAnsi="Times New Roman"/>
          <w:sz w:val="28"/>
          <w:szCs w:val="28"/>
        </w:rPr>
      </w:pPr>
      <w:r w:rsidRPr="00F87AA0">
        <w:rPr>
          <w:rFonts w:ascii="Times New Roman" w:hAnsi="Times New Roman"/>
          <w:b/>
          <w:sz w:val="28"/>
          <w:szCs w:val="28"/>
        </w:rPr>
        <w:t>On early termination and election of member of Committee for Technological connection attached to Kubanenergo JSC Board of Directors</w:t>
      </w:r>
    </w:p>
    <w:p w:rsidR="00A36263" w:rsidRPr="00F87AA0" w:rsidRDefault="00A36263" w:rsidP="0033118A">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BC2317" w:rsidRPr="00F87AA0" w:rsidRDefault="00BC2317" w:rsidP="00BC2317">
      <w:pPr>
        <w:pStyle w:val="a5"/>
        <w:jc w:val="both"/>
        <w:rPr>
          <w:rFonts w:ascii="Times New Roman" w:hAnsi="Times New Roman"/>
          <w:sz w:val="28"/>
          <w:szCs w:val="28"/>
          <w:lang w:val="en-US"/>
        </w:rPr>
      </w:pPr>
      <w:r w:rsidRPr="00F87AA0">
        <w:rPr>
          <w:rFonts w:ascii="Times New Roman" w:hAnsi="Times New Roman"/>
          <w:sz w:val="28"/>
          <w:szCs w:val="28"/>
          <w:lang w:val="en-US"/>
        </w:rPr>
        <w:t xml:space="preserve">1. To early terminate term of office of member of Committee for Technological connection attached to Kubanenergo JSC Board of Directors: Kruk </w:t>
      </w:r>
      <w:proofErr w:type="spellStart"/>
      <w:r w:rsidRPr="00F87AA0">
        <w:rPr>
          <w:rFonts w:ascii="Times New Roman" w:hAnsi="Times New Roman"/>
          <w:sz w:val="28"/>
          <w:szCs w:val="28"/>
          <w:lang w:val="en-US"/>
        </w:rPr>
        <w:t>Gennadiy</w:t>
      </w:r>
      <w:proofErr w:type="spellEnd"/>
      <w:r w:rsidRPr="00F87AA0">
        <w:rPr>
          <w:rFonts w:ascii="Times New Roman" w:hAnsi="Times New Roman"/>
          <w:sz w:val="28"/>
          <w:szCs w:val="28"/>
          <w:lang w:val="en-US"/>
        </w:rPr>
        <w:t xml:space="preserve"> </w:t>
      </w:r>
      <w:proofErr w:type="spellStart"/>
      <w:r w:rsidRPr="00F87AA0">
        <w:rPr>
          <w:rFonts w:ascii="Times New Roman" w:hAnsi="Times New Roman"/>
          <w:sz w:val="28"/>
          <w:szCs w:val="28"/>
          <w:lang w:val="en-US"/>
        </w:rPr>
        <w:t>Mikhailovich</w:t>
      </w:r>
      <w:proofErr w:type="spellEnd"/>
      <w:r w:rsidRPr="00F87AA0">
        <w:rPr>
          <w:rFonts w:ascii="Times New Roman" w:hAnsi="Times New Roman"/>
          <w:sz w:val="28"/>
          <w:szCs w:val="28"/>
          <w:lang w:val="en-US"/>
        </w:rPr>
        <w:t>.</w:t>
      </w:r>
    </w:p>
    <w:p w:rsidR="00ED7C24" w:rsidRPr="00F87AA0" w:rsidRDefault="00BC2317" w:rsidP="00BC2317">
      <w:pPr>
        <w:spacing w:after="0" w:line="240" w:lineRule="auto"/>
        <w:jc w:val="both"/>
        <w:rPr>
          <w:rFonts w:ascii="Times New Roman" w:hAnsi="Times New Roman"/>
          <w:sz w:val="28"/>
          <w:szCs w:val="28"/>
        </w:rPr>
      </w:pPr>
      <w:r w:rsidRPr="00F87AA0">
        <w:rPr>
          <w:rFonts w:ascii="Times New Roman" w:hAnsi="Times New Roman"/>
          <w:sz w:val="28"/>
          <w:szCs w:val="28"/>
        </w:rPr>
        <w:t xml:space="preserve">2. To appoint Kocherga Vitally </w:t>
      </w:r>
      <w:proofErr w:type="spellStart"/>
      <w:r w:rsidRPr="00F87AA0">
        <w:rPr>
          <w:rFonts w:ascii="Times New Roman" w:hAnsi="Times New Roman"/>
          <w:sz w:val="28"/>
          <w:szCs w:val="28"/>
        </w:rPr>
        <w:t>Alexandrovich</w:t>
      </w:r>
      <w:proofErr w:type="spellEnd"/>
      <w:r w:rsidRPr="00F87AA0">
        <w:rPr>
          <w:rFonts w:ascii="Times New Roman" w:hAnsi="Times New Roman"/>
          <w:sz w:val="28"/>
          <w:szCs w:val="28"/>
        </w:rPr>
        <w:t xml:space="preserve"> for the position of member of Committee for Technological connection attached to Kubanenergo JSC Board of Directors.</w:t>
      </w:r>
    </w:p>
    <w:p w:rsidR="00A36263" w:rsidRPr="00F87AA0" w:rsidRDefault="00A36263" w:rsidP="0033118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F87AA0" w:rsidTr="003543E5">
        <w:trPr>
          <w:trHeight w:val="273"/>
        </w:trPr>
        <w:tc>
          <w:tcPr>
            <w:tcW w:w="2020"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91"/>
        </w:trPr>
        <w:tc>
          <w:tcPr>
            <w:tcW w:w="2020"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19"/>
        </w:trPr>
        <w:tc>
          <w:tcPr>
            <w:tcW w:w="2020"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A36263" w:rsidRPr="00F87AA0" w:rsidRDefault="00A36263" w:rsidP="0033118A">
            <w:pPr>
              <w:spacing w:after="0" w:line="240" w:lineRule="auto"/>
              <w:rPr>
                <w:rFonts w:ascii="Times New Roman" w:hAnsi="Times New Roman"/>
                <w:sz w:val="28"/>
                <w:szCs w:val="28"/>
              </w:rPr>
            </w:pPr>
          </w:p>
        </w:tc>
        <w:tc>
          <w:tcPr>
            <w:tcW w:w="1611"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38"/>
        </w:trPr>
        <w:tc>
          <w:tcPr>
            <w:tcW w:w="2020"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A36263" w:rsidRPr="00F87AA0" w:rsidRDefault="00A36263"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A36263" w:rsidRPr="00F87AA0" w:rsidRDefault="00A36263"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sixth item was unanimously adopted by the BoD members.</w:t>
      </w:r>
    </w:p>
    <w:p w:rsidR="00FA4F10" w:rsidRPr="00F87AA0" w:rsidRDefault="00FA4F10"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Item 7</w:t>
      </w:r>
    </w:p>
    <w:p w:rsidR="00B67F95" w:rsidRPr="00F87AA0" w:rsidRDefault="00B4656A"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On expressing Company’s opinion on agenda issues of meetings of BoD of Kubanenergo JSC affiliated companies</w:t>
      </w:r>
    </w:p>
    <w:p w:rsidR="00FA4F10" w:rsidRPr="00F87AA0" w:rsidRDefault="00FA4F10" w:rsidP="0033118A">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B4656A" w:rsidRPr="00F87AA0" w:rsidRDefault="00B4656A" w:rsidP="00B4656A">
      <w:pPr>
        <w:pStyle w:val="a5"/>
        <w:rPr>
          <w:rFonts w:ascii="Times New Roman" w:hAnsi="Times New Roman"/>
          <w:sz w:val="28"/>
          <w:szCs w:val="28"/>
          <w:lang w:val="en-US"/>
        </w:rPr>
      </w:pPr>
      <w:r w:rsidRPr="00F87AA0">
        <w:rPr>
          <w:rFonts w:ascii="Times New Roman" w:hAnsi="Times New Roman"/>
          <w:sz w:val="28"/>
          <w:szCs w:val="28"/>
          <w:lang w:val="en-US"/>
        </w:rPr>
        <w:t>1) To instruct representatives of Kubanenergo in BoD of “Energoservis Yuga” JSC on agenda item “On approving report on results of business plan implementation  in the 3</w:t>
      </w:r>
      <w:r w:rsidRPr="00F87AA0">
        <w:rPr>
          <w:rFonts w:ascii="Times New Roman" w:hAnsi="Times New Roman"/>
          <w:sz w:val="28"/>
          <w:szCs w:val="28"/>
          <w:vertAlign w:val="superscript"/>
          <w:lang w:val="en-US"/>
        </w:rPr>
        <w:t>rd</w:t>
      </w:r>
      <w:r w:rsidRPr="00F87AA0">
        <w:rPr>
          <w:rFonts w:ascii="Times New Roman" w:hAnsi="Times New Roman"/>
          <w:sz w:val="28"/>
          <w:szCs w:val="28"/>
          <w:lang w:val="en-US"/>
        </w:rPr>
        <w:t xml:space="preserve"> quarter and 9 months of 2013” to vote “yes” for adoption of the following decision:</w:t>
      </w:r>
    </w:p>
    <w:p w:rsidR="00B4656A" w:rsidRPr="00F87AA0" w:rsidRDefault="00B4656A" w:rsidP="00B4656A">
      <w:pPr>
        <w:pStyle w:val="a5"/>
        <w:rPr>
          <w:rFonts w:ascii="Times New Roman" w:hAnsi="Times New Roman"/>
          <w:sz w:val="28"/>
          <w:szCs w:val="28"/>
          <w:lang w:val="en-US"/>
        </w:rPr>
      </w:pPr>
      <w:r w:rsidRPr="00F87AA0">
        <w:rPr>
          <w:rFonts w:ascii="Times New Roman" w:hAnsi="Times New Roman"/>
          <w:sz w:val="28"/>
          <w:szCs w:val="28"/>
          <w:lang w:val="en-US"/>
        </w:rPr>
        <w:t xml:space="preserve">1. To take into consideration the report on results of business plan </w:t>
      </w:r>
      <w:proofErr w:type="gramStart"/>
      <w:r w:rsidRPr="00F87AA0">
        <w:rPr>
          <w:rFonts w:ascii="Times New Roman" w:hAnsi="Times New Roman"/>
          <w:sz w:val="28"/>
          <w:szCs w:val="28"/>
          <w:lang w:val="en-US"/>
        </w:rPr>
        <w:t>implementation  in</w:t>
      </w:r>
      <w:proofErr w:type="gramEnd"/>
      <w:r w:rsidRPr="00F87AA0">
        <w:rPr>
          <w:rFonts w:ascii="Times New Roman" w:hAnsi="Times New Roman"/>
          <w:sz w:val="28"/>
          <w:szCs w:val="28"/>
          <w:lang w:val="en-US"/>
        </w:rPr>
        <w:t xml:space="preserve"> the 3</w:t>
      </w:r>
      <w:r w:rsidRPr="00F87AA0">
        <w:rPr>
          <w:rFonts w:ascii="Times New Roman" w:hAnsi="Times New Roman"/>
          <w:sz w:val="28"/>
          <w:szCs w:val="28"/>
          <w:vertAlign w:val="superscript"/>
          <w:lang w:val="en-US"/>
        </w:rPr>
        <w:t>rd</w:t>
      </w:r>
      <w:r w:rsidRPr="00F87AA0">
        <w:rPr>
          <w:rFonts w:ascii="Times New Roman" w:hAnsi="Times New Roman"/>
          <w:sz w:val="28"/>
          <w:szCs w:val="28"/>
          <w:lang w:val="en-US"/>
        </w:rPr>
        <w:t xml:space="preserve"> quarter and 9 months of 2013</w:t>
      </w:r>
    </w:p>
    <w:p w:rsidR="00B4656A" w:rsidRPr="00F87AA0" w:rsidRDefault="00B4656A" w:rsidP="00B4656A">
      <w:pPr>
        <w:pStyle w:val="a5"/>
        <w:rPr>
          <w:rFonts w:ascii="Times New Roman" w:hAnsi="Times New Roman"/>
          <w:sz w:val="28"/>
          <w:szCs w:val="28"/>
          <w:lang w:val="en-US"/>
        </w:rPr>
      </w:pPr>
      <w:r w:rsidRPr="00F87AA0">
        <w:rPr>
          <w:rFonts w:ascii="Times New Roman" w:hAnsi="Times New Roman"/>
          <w:sz w:val="28"/>
          <w:szCs w:val="28"/>
          <w:lang w:val="en-US"/>
        </w:rPr>
        <w:t>2) To instruct representatives of Kubanenergo in BoD of “Recreation centre “Energetik” JSC on agenda item “On approving report on results of business plan implementation  in the 3</w:t>
      </w:r>
      <w:r w:rsidRPr="00F87AA0">
        <w:rPr>
          <w:rFonts w:ascii="Times New Roman" w:hAnsi="Times New Roman"/>
          <w:sz w:val="28"/>
          <w:szCs w:val="28"/>
          <w:vertAlign w:val="superscript"/>
          <w:lang w:val="en-US"/>
        </w:rPr>
        <w:t>rd</w:t>
      </w:r>
      <w:r w:rsidRPr="00F87AA0">
        <w:rPr>
          <w:rFonts w:ascii="Times New Roman" w:hAnsi="Times New Roman"/>
          <w:sz w:val="28"/>
          <w:szCs w:val="28"/>
          <w:lang w:val="en-US"/>
        </w:rPr>
        <w:t xml:space="preserve"> quarter and 9 months of 2013” to vote “yes” for adoption of the following decision: </w:t>
      </w:r>
    </w:p>
    <w:p w:rsidR="00B4656A" w:rsidRPr="00F87AA0" w:rsidRDefault="00B4656A" w:rsidP="00B4656A">
      <w:pPr>
        <w:spacing w:after="0" w:line="240" w:lineRule="auto"/>
        <w:jc w:val="both"/>
        <w:rPr>
          <w:rFonts w:ascii="Times New Roman" w:hAnsi="Times New Roman"/>
          <w:sz w:val="28"/>
          <w:szCs w:val="28"/>
        </w:rPr>
      </w:pPr>
      <w:r w:rsidRPr="00F87AA0">
        <w:rPr>
          <w:rFonts w:ascii="Times New Roman" w:hAnsi="Times New Roman"/>
          <w:sz w:val="28"/>
          <w:szCs w:val="28"/>
        </w:rPr>
        <w:t xml:space="preserve">1. To take into consideration the report on results of business plan </w:t>
      </w:r>
      <w:proofErr w:type="gramStart"/>
      <w:r w:rsidRPr="00F87AA0">
        <w:rPr>
          <w:rFonts w:ascii="Times New Roman" w:hAnsi="Times New Roman"/>
          <w:sz w:val="28"/>
          <w:szCs w:val="28"/>
        </w:rPr>
        <w:t>implementation  in</w:t>
      </w:r>
      <w:proofErr w:type="gramEnd"/>
      <w:r w:rsidRPr="00F87AA0">
        <w:rPr>
          <w:rFonts w:ascii="Times New Roman" w:hAnsi="Times New Roman"/>
          <w:sz w:val="28"/>
          <w:szCs w:val="28"/>
        </w:rPr>
        <w:t xml:space="preserve"> the 3</w:t>
      </w:r>
      <w:r w:rsidRPr="00F87AA0">
        <w:rPr>
          <w:rFonts w:ascii="Times New Roman" w:hAnsi="Times New Roman"/>
          <w:sz w:val="28"/>
          <w:szCs w:val="28"/>
          <w:vertAlign w:val="superscript"/>
        </w:rPr>
        <w:t>rd</w:t>
      </w:r>
      <w:r w:rsidRPr="00F87AA0">
        <w:rPr>
          <w:rFonts w:ascii="Times New Roman" w:hAnsi="Times New Roman"/>
          <w:sz w:val="28"/>
          <w:szCs w:val="28"/>
        </w:rPr>
        <w:t xml:space="preserve"> quarter and 9 months of 2013</w:t>
      </w:r>
    </w:p>
    <w:p w:rsidR="00FA4F10" w:rsidRPr="00F87AA0" w:rsidRDefault="00FA4F10" w:rsidP="00B4656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F87AA0" w:rsidTr="003543E5">
        <w:trPr>
          <w:trHeight w:val="273"/>
        </w:trPr>
        <w:tc>
          <w:tcPr>
            <w:tcW w:w="2020"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91"/>
        </w:trPr>
        <w:tc>
          <w:tcPr>
            <w:tcW w:w="2020"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19"/>
        </w:trPr>
        <w:tc>
          <w:tcPr>
            <w:tcW w:w="2020"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FA4F10" w:rsidRPr="00F87AA0" w:rsidRDefault="00FA4F10" w:rsidP="0033118A">
            <w:pPr>
              <w:spacing w:after="0" w:line="240" w:lineRule="auto"/>
              <w:rPr>
                <w:rFonts w:ascii="Times New Roman" w:hAnsi="Times New Roman"/>
                <w:sz w:val="28"/>
                <w:szCs w:val="28"/>
              </w:rPr>
            </w:pPr>
          </w:p>
        </w:tc>
        <w:tc>
          <w:tcPr>
            <w:tcW w:w="1611"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38"/>
        </w:trPr>
        <w:tc>
          <w:tcPr>
            <w:tcW w:w="2020"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FA4F10" w:rsidRPr="00F87AA0" w:rsidRDefault="00FA4F10"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FA4F10" w:rsidRPr="00F87AA0" w:rsidRDefault="00FA4F10"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seventh item was unanimously adopted by the BoD members.</w:t>
      </w:r>
    </w:p>
    <w:p w:rsidR="001E21F6" w:rsidRPr="00F87AA0" w:rsidRDefault="001E21F6"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Item 8</w:t>
      </w:r>
    </w:p>
    <w:p w:rsidR="00A47474" w:rsidRPr="00F87AA0" w:rsidRDefault="00B4656A"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On approving key cash flow indicators of Kubanenergo JSC for the 1</w:t>
      </w:r>
      <w:r w:rsidRPr="00F87AA0">
        <w:rPr>
          <w:rFonts w:ascii="Times New Roman" w:hAnsi="Times New Roman"/>
          <w:b/>
          <w:sz w:val="28"/>
          <w:szCs w:val="28"/>
          <w:vertAlign w:val="superscript"/>
        </w:rPr>
        <w:t>st</w:t>
      </w:r>
      <w:r w:rsidRPr="00F87AA0">
        <w:rPr>
          <w:rFonts w:ascii="Times New Roman" w:hAnsi="Times New Roman"/>
          <w:b/>
          <w:sz w:val="28"/>
          <w:szCs w:val="28"/>
        </w:rPr>
        <w:t xml:space="preserve"> quarter of 2014</w:t>
      </w:r>
    </w:p>
    <w:p w:rsidR="001E21F6" w:rsidRPr="00F87AA0" w:rsidRDefault="001E21F6" w:rsidP="0033118A">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ED7C24" w:rsidRPr="00F87AA0" w:rsidRDefault="00B4656A" w:rsidP="00B4656A">
      <w:pPr>
        <w:tabs>
          <w:tab w:val="left" w:pos="3005"/>
        </w:tabs>
        <w:spacing w:after="0" w:line="240" w:lineRule="auto"/>
        <w:jc w:val="both"/>
        <w:rPr>
          <w:rFonts w:ascii="Times New Roman" w:hAnsi="Times New Roman"/>
          <w:sz w:val="28"/>
          <w:szCs w:val="28"/>
        </w:rPr>
      </w:pPr>
      <w:r w:rsidRPr="00F87AA0">
        <w:rPr>
          <w:rFonts w:ascii="Times New Roman" w:hAnsi="Times New Roman"/>
          <w:sz w:val="28"/>
          <w:szCs w:val="28"/>
        </w:rPr>
        <w:t>To defer the discussion of the item to a later date</w:t>
      </w:r>
      <w:r w:rsidRPr="00F87AA0">
        <w:rPr>
          <w:rFonts w:ascii="Times New Roman" w:hAnsi="Times New Roman"/>
          <w:sz w:val="28"/>
          <w:szCs w:val="28"/>
        </w:rPr>
        <w:tab/>
      </w:r>
    </w:p>
    <w:p w:rsidR="001E21F6" w:rsidRPr="00F87AA0" w:rsidRDefault="001E21F6" w:rsidP="0033118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F87AA0" w:rsidTr="003543E5">
        <w:trPr>
          <w:trHeight w:val="273"/>
        </w:trPr>
        <w:tc>
          <w:tcPr>
            <w:tcW w:w="2020" w:type="dxa"/>
            <w:vAlign w:val="bottom"/>
          </w:tcPr>
          <w:p w:rsidR="001E21F6" w:rsidRPr="00F87AA0" w:rsidRDefault="001E21F6" w:rsidP="0033118A">
            <w:pPr>
              <w:spacing w:after="0" w:line="240" w:lineRule="auto"/>
              <w:rPr>
                <w:rFonts w:ascii="Times New Roman" w:hAnsi="Times New Roman"/>
                <w:sz w:val="28"/>
                <w:szCs w:val="28"/>
              </w:rPr>
            </w:pPr>
            <w:r w:rsidRPr="00F87AA0">
              <w:rPr>
                <w:rFonts w:ascii="Times New Roman" w:hAnsi="Times New Roman"/>
                <w:sz w:val="28"/>
                <w:szCs w:val="28"/>
              </w:rPr>
              <w:lastRenderedPageBreak/>
              <w:t>Vagapov S.G.</w:t>
            </w:r>
          </w:p>
        </w:tc>
        <w:tc>
          <w:tcPr>
            <w:tcW w:w="291" w:type="dxa"/>
            <w:vAlign w:val="bottom"/>
          </w:tcPr>
          <w:p w:rsidR="001E21F6" w:rsidRPr="00F87AA0" w:rsidRDefault="001E21F6"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1E21F6" w:rsidRPr="00F87AA0" w:rsidRDefault="001E21F6"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1E21F6" w:rsidRPr="00F87AA0" w:rsidRDefault="001E21F6" w:rsidP="0033118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1E21F6" w:rsidRPr="00F87AA0" w:rsidRDefault="001E21F6"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1E21F6" w:rsidRPr="00F87AA0" w:rsidRDefault="001E21F6"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91"/>
        </w:trPr>
        <w:tc>
          <w:tcPr>
            <w:tcW w:w="2020" w:type="dxa"/>
            <w:vAlign w:val="bottom"/>
          </w:tcPr>
          <w:p w:rsidR="001E21F6" w:rsidRPr="00F87AA0" w:rsidRDefault="001E21F6" w:rsidP="0033118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1E21F6" w:rsidRPr="00F87AA0" w:rsidRDefault="001E21F6"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1E21F6" w:rsidRPr="00F87AA0" w:rsidRDefault="001E21F6"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1E21F6" w:rsidRPr="00F87AA0" w:rsidRDefault="001E21F6" w:rsidP="0033118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1E21F6" w:rsidRPr="00F87AA0" w:rsidRDefault="001E21F6"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1E21F6" w:rsidRPr="00F87AA0" w:rsidRDefault="001E21F6"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19"/>
        </w:trPr>
        <w:tc>
          <w:tcPr>
            <w:tcW w:w="2020" w:type="dxa"/>
            <w:vAlign w:val="bottom"/>
          </w:tcPr>
          <w:p w:rsidR="00700725" w:rsidRPr="00F87AA0" w:rsidRDefault="00700725" w:rsidP="0033118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700725" w:rsidRPr="00F87AA0" w:rsidRDefault="0070072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700725" w:rsidRPr="00F87AA0" w:rsidRDefault="0070072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700725" w:rsidRPr="00F87AA0" w:rsidRDefault="00700725" w:rsidP="0033118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700725" w:rsidRPr="00F87AA0" w:rsidRDefault="0070072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700725" w:rsidRPr="00F87AA0" w:rsidRDefault="0070072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38"/>
        </w:trPr>
        <w:tc>
          <w:tcPr>
            <w:tcW w:w="2020" w:type="dxa"/>
            <w:vAlign w:val="bottom"/>
          </w:tcPr>
          <w:p w:rsidR="00700725" w:rsidRPr="00F87AA0" w:rsidRDefault="00700725" w:rsidP="0033118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700725" w:rsidRPr="00F87AA0" w:rsidRDefault="0070072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700725" w:rsidRPr="00F87AA0" w:rsidRDefault="0070072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700725" w:rsidRPr="00F87AA0" w:rsidRDefault="00700725" w:rsidP="0033118A">
            <w:pPr>
              <w:spacing w:after="0" w:line="240" w:lineRule="auto"/>
              <w:rPr>
                <w:rFonts w:ascii="Times New Roman" w:hAnsi="Times New Roman"/>
                <w:sz w:val="28"/>
                <w:szCs w:val="28"/>
              </w:rPr>
            </w:pPr>
          </w:p>
        </w:tc>
        <w:tc>
          <w:tcPr>
            <w:tcW w:w="284" w:type="dxa"/>
            <w:vAlign w:val="bottom"/>
          </w:tcPr>
          <w:p w:rsidR="00700725" w:rsidRPr="00F87AA0" w:rsidRDefault="00700725" w:rsidP="0033118A">
            <w:pPr>
              <w:spacing w:after="0" w:line="240" w:lineRule="auto"/>
              <w:rPr>
                <w:rFonts w:ascii="Times New Roman" w:hAnsi="Times New Roman"/>
                <w:sz w:val="28"/>
                <w:szCs w:val="28"/>
              </w:rPr>
            </w:pPr>
          </w:p>
        </w:tc>
        <w:tc>
          <w:tcPr>
            <w:tcW w:w="1611" w:type="dxa"/>
            <w:vAlign w:val="bottom"/>
          </w:tcPr>
          <w:p w:rsidR="00700725" w:rsidRPr="00F87AA0" w:rsidRDefault="00700725" w:rsidP="0033118A">
            <w:pPr>
              <w:spacing w:after="0" w:line="240" w:lineRule="auto"/>
              <w:rPr>
                <w:rFonts w:ascii="Times New Roman" w:hAnsi="Times New Roman"/>
                <w:sz w:val="28"/>
                <w:szCs w:val="28"/>
              </w:rPr>
            </w:pPr>
          </w:p>
        </w:tc>
      </w:tr>
    </w:tbl>
    <w:p w:rsidR="00CE5F1C" w:rsidRPr="00F87AA0" w:rsidRDefault="001E21F6" w:rsidP="00CE5F1C">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 xml:space="preserve">Thus, the decision on the eighth item was </w:t>
      </w:r>
      <w:r w:rsidR="00CE5F1C" w:rsidRPr="00F87AA0">
        <w:rPr>
          <w:rFonts w:ascii="Times New Roman" w:hAnsi="Times New Roman"/>
          <w:sz w:val="28"/>
          <w:szCs w:val="28"/>
        </w:rPr>
        <w:t>unanimously adopted by the BoD members.</w:t>
      </w:r>
    </w:p>
    <w:p w:rsidR="001E21F6" w:rsidRPr="00F87AA0" w:rsidRDefault="001E21F6" w:rsidP="0033118A">
      <w:pPr>
        <w:tabs>
          <w:tab w:val="left" w:pos="284"/>
        </w:tabs>
        <w:spacing w:after="0" w:line="240" w:lineRule="auto"/>
        <w:jc w:val="both"/>
        <w:rPr>
          <w:rFonts w:ascii="Times New Roman" w:hAnsi="Times New Roman"/>
          <w:b/>
          <w:sz w:val="28"/>
          <w:szCs w:val="28"/>
        </w:rPr>
      </w:pPr>
    </w:p>
    <w:p w:rsidR="00FD7C8C" w:rsidRPr="00F87AA0" w:rsidRDefault="00FD7C8C"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Item 9</w:t>
      </w:r>
    </w:p>
    <w:p w:rsidR="00B4656A" w:rsidRPr="00F87AA0" w:rsidRDefault="00B4656A" w:rsidP="0033118A">
      <w:pPr>
        <w:spacing w:after="0" w:line="240" w:lineRule="auto"/>
        <w:jc w:val="both"/>
        <w:rPr>
          <w:rFonts w:ascii="Times New Roman" w:hAnsi="Times New Roman"/>
          <w:sz w:val="28"/>
          <w:szCs w:val="28"/>
        </w:rPr>
      </w:pPr>
      <w:r w:rsidRPr="00F87AA0">
        <w:rPr>
          <w:rFonts w:ascii="Times New Roman" w:hAnsi="Times New Roman"/>
          <w:b/>
          <w:sz w:val="28"/>
          <w:szCs w:val="28"/>
        </w:rPr>
        <w:t xml:space="preserve">On taking into consideration report of Director </w:t>
      </w:r>
      <w:proofErr w:type="gramStart"/>
      <w:r w:rsidRPr="00F87AA0">
        <w:rPr>
          <w:rFonts w:ascii="Times New Roman" w:hAnsi="Times New Roman"/>
          <w:b/>
          <w:sz w:val="28"/>
          <w:szCs w:val="28"/>
        </w:rPr>
        <w:t>general</w:t>
      </w:r>
      <w:proofErr w:type="gramEnd"/>
      <w:r w:rsidRPr="00F87AA0">
        <w:rPr>
          <w:rFonts w:ascii="Times New Roman" w:hAnsi="Times New Roman"/>
          <w:b/>
          <w:sz w:val="28"/>
          <w:szCs w:val="28"/>
        </w:rPr>
        <w:t xml:space="preserve"> of Kubanenergo JSC on implementation of resolutions of the BoD in the 3</w:t>
      </w:r>
      <w:r w:rsidRPr="00F87AA0">
        <w:rPr>
          <w:rFonts w:ascii="Times New Roman" w:hAnsi="Times New Roman"/>
          <w:b/>
          <w:sz w:val="28"/>
          <w:szCs w:val="28"/>
          <w:vertAlign w:val="superscript"/>
        </w:rPr>
        <w:t>rd</w:t>
      </w:r>
      <w:r w:rsidRPr="00F87AA0">
        <w:rPr>
          <w:rFonts w:ascii="Times New Roman" w:hAnsi="Times New Roman"/>
          <w:b/>
          <w:sz w:val="28"/>
          <w:szCs w:val="28"/>
        </w:rPr>
        <w:t xml:space="preserve"> quarter of 2013</w:t>
      </w:r>
    </w:p>
    <w:p w:rsidR="00FD7C8C" w:rsidRPr="00F87AA0" w:rsidRDefault="00FD7C8C" w:rsidP="0033118A">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FD7C8C" w:rsidRPr="00F87AA0" w:rsidRDefault="00B4656A" w:rsidP="0033118A">
      <w:pPr>
        <w:spacing w:after="0" w:line="240" w:lineRule="auto"/>
        <w:jc w:val="both"/>
        <w:rPr>
          <w:rFonts w:ascii="Times New Roman" w:hAnsi="Times New Roman"/>
          <w:sz w:val="28"/>
          <w:szCs w:val="28"/>
        </w:rPr>
      </w:pPr>
      <w:r w:rsidRPr="00F87AA0">
        <w:rPr>
          <w:rFonts w:ascii="Times New Roman" w:hAnsi="Times New Roman"/>
          <w:sz w:val="28"/>
          <w:szCs w:val="28"/>
        </w:rPr>
        <w:t>To take into consideration the report of Director general of Kubanenergo JSC on implementation of resolutions of the BoD in the 3</w:t>
      </w:r>
      <w:r w:rsidRPr="00F87AA0">
        <w:rPr>
          <w:rFonts w:ascii="Times New Roman" w:hAnsi="Times New Roman"/>
          <w:sz w:val="28"/>
          <w:szCs w:val="28"/>
          <w:vertAlign w:val="superscript"/>
        </w:rPr>
        <w:t>rd</w:t>
      </w:r>
      <w:r w:rsidRPr="00F87AA0">
        <w:rPr>
          <w:rFonts w:ascii="Times New Roman" w:hAnsi="Times New Roman"/>
          <w:sz w:val="28"/>
          <w:szCs w:val="28"/>
        </w:rPr>
        <w:t xml:space="preserve"> quarter of 2013, in accordance with Annexes 5, 6 and 7 the decision of the Board of Directors</w:t>
      </w:r>
      <w:proofErr w:type="gramStart"/>
      <w:r w:rsidRPr="00F87AA0">
        <w:rPr>
          <w:rFonts w:ascii="Times New Roman" w:hAnsi="Times New Roman"/>
          <w:sz w:val="28"/>
          <w:szCs w:val="28"/>
        </w:rPr>
        <w:t>.</w:t>
      </w:r>
      <w:r w:rsidR="00ED7C24" w:rsidRPr="00F87AA0">
        <w:rPr>
          <w:rFonts w:ascii="Times New Roman" w:hAnsi="Times New Roman"/>
          <w:sz w:val="28"/>
          <w:szCs w:val="28"/>
        </w:rPr>
        <w:t>.</w:t>
      </w:r>
      <w:proofErr w:type="gramEnd"/>
      <w:r w:rsidR="00FD7C8C" w:rsidRPr="00F87AA0">
        <w:rPr>
          <w:rFonts w:ascii="Times New Roman" w:hAnsi="Times New Roman"/>
          <w:sz w:val="28"/>
          <w:szCs w:val="28"/>
        </w:rPr>
        <w:t xml:space="preserve">  </w:t>
      </w:r>
    </w:p>
    <w:p w:rsidR="00FD7C8C" w:rsidRPr="00F87AA0" w:rsidRDefault="00FD7C8C" w:rsidP="0033118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F87AA0" w:rsidTr="003543E5">
        <w:trPr>
          <w:trHeight w:val="273"/>
        </w:trPr>
        <w:tc>
          <w:tcPr>
            <w:tcW w:w="2020"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91"/>
        </w:trPr>
        <w:tc>
          <w:tcPr>
            <w:tcW w:w="2020"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19"/>
        </w:trPr>
        <w:tc>
          <w:tcPr>
            <w:tcW w:w="2020"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38"/>
        </w:trPr>
        <w:tc>
          <w:tcPr>
            <w:tcW w:w="2020"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FD7C8C" w:rsidRPr="00F87AA0" w:rsidRDefault="00FD7C8C"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CE5F1C" w:rsidRPr="00F87AA0" w:rsidRDefault="00FD7C8C" w:rsidP="00CE5F1C">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 xml:space="preserve">Thus, the decision on the </w:t>
      </w:r>
      <w:r w:rsidR="003543E5" w:rsidRPr="00F87AA0">
        <w:rPr>
          <w:rFonts w:ascii="Times New Roman" w:hAnsi="Times New Roman"/>
          <w:sz w:val="28"/>
          <w:szCs w:val="28"/>
        </w:rPr>
        <w:t>ninth</w:t>
      </w:r>
      <w:r w:rsidRPr="00F87AA0">
        <w:rPr>
          <w:rFonts w:ascii="Times New Roman" w:hAnsi="Times New Roman"/>
          <w:sz w:val="28"/>
          <w:szCs w:val="28"/>
        </w:rPr>
        <w:t xml:space="preserve"> item was </w:t>
      </w:r>
      <w:r w:rsidR="00CE5F1C" w:rsidRPr="00F87AA0">
        <w:rPr>
          <w:rFonts w:ascii="Times New Roman" w:hAnsi="Times New Roman"/>
          <w:sz w:val="28"/>
          <w:szCs w:val="28"/>
        </w:rPr>
        <w:t>unanimously adopted by the BoD members.</w:t>
      </w:r>
    </w:p>
    <w:p w:rsidR="003543E5" w:rsidRPr="00F87AA0" w:rsidRDefault="003543E5" w:rsidP="00CE5F1C">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Item 10</w:t>
      </w:r>
    </w:p>
    <w:p w:rsidR="003543E5" w:rsidRPr="00F87AA0" w:rsidRDefault="00B4656A" w:rsidP="0033118A">
      <w:pPr>
        <w:spacing w:after="0" w:line="240" w:lineRule="auto"/>
        <w:jc w:val="both"/>
        <w:rPr>
          <w:rFonts w:ascii="Times New Roman" w:hAnsi="Times New Roman"/>
          <w:b/>
          <w:sz w:val="28"/>
          <w:szCs w:val="28"/>
        </w:rPr>
      </w:pPr>
      <w:r w:rsidRPr="00F87AA0">
        <w:rPr>
          <w:rFonts w:ascii="Times New Roman" w:hAnsi="Times New Roman"/>
          <w:b/>
          <w:sz w:val="28"/>
          <w:szCs w:val="28"/>
        </w:rPr>
        <w:t>On taking into consideration report of Director general of Kubanenergo JSC on implementation of resolutions of the BoD dated 18.10.2013 on issue 22 paragraph 4 (minutes of meeting No.173/2013 dd 21.10.2013)</w:t>
      </w:r>
    </w:p>
    <w:p w:rsidR="003543E5" w:rsidRPr="00F87AA0" w:rsidRDefault="003543E5" w:rsidP="0033118A">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ED7C24" w:rsidRPr="00F87AA0" w:rsidRDefault="00B4656A" w:rsidP="0033118A">
      <w:pPr>
        <w:spacing w:after="0" w:line="240" w:lineRule="auto"/>
        <w:jc w:val="both"/>
        <w:rPr>
          <w:rFonts w:ascii="Times New Roman" w:hAnsi="Times New Roman"/>
          <w:b/>
          <w:sz w:val="28"/>
          <w:szCs w:val="28"/>
        </w:rPr>
      </w:pPr>
      <w:r w:rsidRPr="00F87AA0">
        <w:rPr>
          <w:rFonts w:ascii="Times New Roman" w:hAnsi="Times New Roman"/>
          <w:sz w:val="28"/>
          <w:szCs w:val="28"/>
        </w:rPr>
        <w:t>To take into consideration the</w:t>
      </w:r>
      <w:r w:rsidRPr="00F87AA0">
        <w:rPr>
          <w:rFonts w:ascii="Times New Roman" w:hAnsi="Times New Roman"/>
          <w:b/>
          <w:sz w:val="28"/>
          <w:szCs w:val="28"/>
        </w:rPr>
        <w:t xml:space="preserve"> </w:t>
      </w:r>
      <w:r w:rsidRPr="00F87AA0">
        <w:rPr>
          <w:rFonts w:ascii="Times New Roman" w:hAnsi="Times New Roman"/>
          <w:sz w:val="28"/>
          <w:szCs w:val="28"/>
        </w:rPr>
        <w:t xml:space="preserve">report of Director </w:t>
      </w:r>
      <w:proofErr w:type="gramStart"/>
      <w:r w:rsidRPr="00F87AA0">
        <w:rPr>
          <w:rFonts w:ascii="Times New Roman" w:hAnsi="Times New Roman"/>
          <w:sz w:val="28"/>
          <w:szCs w:val="28"/>
        </w:rPr>
        <w:t>general</w:t>
      </w:r>
      <w:proofErr w:type="gramEnd"/>
      <w:r w:rsidRPr="00F87AA0">
        <w:rPr>
          <w:rFonts w:ascii="Times New Roman" w:hAnsi="Times New Roman"/>
          <w:sz w:val="28"/>
          <w:szCs w:val="28"/>
        </w:rPr>
        <w:t xml:space="preserve"> of Kubanenergo JSC on implementation of resolutions of the BoD dated 18.10.2013 on issue 22, paragraph 4, in accordance with Annex 8 the decision of the Board of Directors</w:t>
      </w:r>
      <w:r w:rsidR="00ED7C24" w:rsidRPr="00F87AA0">
        <w:rPr>
          <w:rFonts w:ascii="Times New Roman" w:hAnsi="Times New Roman"/>
          <w:sz w:val="28"/>
          <w:szCs w:val="28"/>
        </w:rPr>
        <w:t>.</w:t>
      </w:r>
    </w:p>
    <w:p w:rsidR="003543E5" w:rsidRPr="00F87AA0" w:rsidRDefault="003543E5" w:rsidP="0033118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F87AA0" w:rsidTr="003543E5">
        <w:trPr>
          <w:trHeight w:val="273"/>
        </w:trPr>
        <w:tc>
          <w:tcPr>
            <w:tcW w:w="2020"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91"/>
        </w:trPr>
        <w:tc>
          <w:tcPr>
            <w:tcW w:w="2020"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19"/>
        </w:trPr>
        <w:tc>
          <w:tcPr>
            <w:tcW w:w="2020"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3543E5" w:rsidRPr="00F87AA0" w:rsidRDefault="003543E5" w:rsidP="0033118A">
            <w:pPr>
              <w:spacing w:after="0" w:line="240" w:lineRule="auto"/>
              <w:rPr>
                <w:rFonts w:ascii="Times New Roman" w:hAnsi="Times New Roman"/>
                <w:sz w:val="28"/>
                <w:szCs w:val="28"/>
              </w:rPr>
            </w:pPr>
          </w:p>
        </w:tc>
        <w:tc>
          <w:tcPr>
            <w:tcW w:w="1611" w:type="dxa"/>
            <w:vAlign w:val="bottom"/>
          </w:tcPr>
          <w:p w:rsidR="003543E5" w:rsidRPr="00F87AA0" w:rsidRDefault="00ED7C24"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38"/>
        </w:trPr>
        <w:tc>
          <w:tcPr>
            <w:tcW w:w="2020"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CE5F1C" w:rsidRPr="00F87AA0" w:rsidRDefault="003543E5" w:rsidP="00CE5F1C">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 xml:space="preserve">Thus, the decision on the tenth item was </w:t>
      </w:r>
      <w:r w:rsidR="00CE5F1C" w:rsidRPr="00F87AA0">
        <w:rPr>
          <w:rFonts w:ascii="Times New Roman" w:hAnsi="Times New Roman"/>
          <w:sz w:val="28"/>
          <w:szCs w:val="28"/>
        </w:rPr>
        <w:t>unanimously adopted by the BoD members.</w:t>
      </w:r>
    </w:p>
    <w:p w:rsidR="00ED7C24" w:rsidRPr="00F87AA0" w:rsidRDefault="00ED7C24" w:rsidP="0033118A">
      <w:pPr>
        <w:tabs>
          <w:tab w:val="left" w:pos="284"/>
        </w:tabs>
        <w:spacing w:after="0" w:line="240" w:lineRule="auto"/>
        <w:jc w:val="both"/>
        <w:rPr>
          <w:rFonts w:ascii="Times New Roman" w:hAnsi="Times New Roman"/>
          <w:b/>
          <w:sz w:val="28"/>
          <w:szCs w:val="28"/>
        </w:rPr>
      </w:pPr>
    </w:p>
    <w:p w:rsidR="00CE5F1C" w:rsidRPr="00F87AA0" w:rsidRDefault="00ED7C24"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 xml:space="preserve">Item 11 </w:t>
      </w:r>
    </w:p>
    <w:p w:rsidR="003021C3" w:rsidRPr="00F87AA0" w:rsidRDefault="00CE5F1C" w:rsidP="0033118A">
      <w:pPr>
        <w:tabs>
          <w:tab w:val="left" w:pos="284"/>
        </w:tabs>
        <w:spacing w:after="0" w:line="240" w:lineRule="auto"/>
        <w:jc w:val="both"/>
        <w:rPr>
          <w:rFonts w:ascii="Times New Roman" w:hAnsi="Times New Roman"/>
          <w:sz w:val="28"/>
          <w:szCs w:val="28"/>
        </w:rPr>
      </w:pPr>
      <w:r w:rsidRPr="00F87AA0">
        <w:rPr>
          <w:rFonts w:ascii="Times New Roman" w:hAnsi="Times New Roman"/>
          <w:b/>
          <w:sz w:val="28"/>
          <w:szCs w:val="28"/>
        </w:rPr>
        <w:t>On approving additional purchases under the contract No.</w:t>
      </w:r>
      <w:r w:rsidRPr="00F87AA0">
        <w:rPr>
          <w:rFonts w:ascii="Times New Roman" w:hAnsi="Times New Roman"/>
          <w:b/>
          <w:color w:val="000000"/>
          <w:sz w:val="28"/>
          <w:szCs w:val="28"/>
        </w:rPr>
        <w:t xml:space="preserve">407/30-1354 dated 02.12.2011 concluded by Kubanenergo JSC and </w:t>
      </w:r>
      <w:proofErr w:type="spellStart"/>
      <w:r w:rsidRPr="00F87AA0">
        <w:rPr>
          <w:rFonts w:ascii="Times New Roman" w:hAnsi="Times New Roman"/>
          <w:b/>
          <w:color w:val="000000"/>
          <w:sz w:val="28"/>
          <w:szCs w:val="28"/>
        </w:rPr>
        <w:t>Teplotsentrstroy</w:t>
      </w:r>
      <w:proofErr w:type="spellEnd"/>
      <w:r w:rsidRPr="00F87AA0">
        <w:rPr>
          <w:rFonts w:ascii="Times New Roman" w:hAnsi="Times New Roman"/>
          <w:b/>
          <w:color w:val="000000"/>
          <w:sz w:val="28"/>
          <w:szCs w:val="28"/>
        </w:rPr>
        <w:t xml:space="preserve"> LLC</w:t>
      </w:r>
      <w:r w:rsidR="003543E5" w:rsidRPr="00F87AA0">
        <w:rPr>
          <w:rFonts w:ascii="Times New Roman" w:hAnsi="Times New Roman"/>
          <w:sz w:val="28"/>
          <w:szCs w:val="28"/>
        </w:rPr>
        <w:t xml:space="preserve"> </w:t>
      </w:r>
    </w:p>
    <w:p w:rsidR="003543E5" w:rsidRPr="00F87AA0" w:rsidRDefault="003543E5" w:rsidP="0033118A">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ED7C24" w:rsidRPr="00F87AA0" w:rsidRDefault="00CE5F1C" w:rsidP="00CE5F1C">
      <w:pPr>
        <w:spacing w:after="0" w:line="240" w:lineRule="auto"/>
        <w:ind w:right="120"/>
        <w:jc w:val="both"/>
        <w:rPr>
          <w:rFonts w:ascii="Times New Roman" w:hAnsi="Times New Roman"/>
          <w:b/>
          <w:sz w:val="28"/>
          <w:szCs w:val="28"/>
        </w:rPr>
      </w:pPr>
      <w:proofErr w:type="gramStart"/>
      <w:r w:rsidRPr="00F87AA0">
        <w:rPr>
          <w:rFonts w:ascii="Times New Roman" w:hAnsi="Times New Roman"/>
          <w:sz w:val="28"/>
          <w:szCs w:val="28"/>
        </w:rPr>
        <w:t>To defer the discussion of the item to a later date</w:t>
      </w:r>
      <w:r w:rsidR="00ED7C24" w:rsidRPr="00F87AA0">
        <w:rPr>
          <w:rFonts w:ascii="Times New Roman" w:hAnsi="Times New Roman"/>
          <w:sz w:val="28"/>
          <w:szCs w:val="28"/>
        </w:rPr>
        <w:t>.</w:t>
      </w:r>
      <w:proofErr w:type="gramEnd"/>
    </w:p>
    <w:p w:rsidR="003543E5" w:rsidRPr="00F87AA0" w:rsidRDefault="003543E5" w:rsidP="0033118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F87AA0" w:rsidTr="003543E5">
        <w:trPr>
          <w:trHeight w:val="273"/>
        </w:trPr>
        <w:tc>
          <w:tcPr>
            <w:tcW w:w="2020"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3543E5" w:rsidRPr="00F87AA0" w:rsidRDefault="00CD6277"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91"/>
        </w:trPr>
        <w:tc>
          <w:tcPr>
            <w:tcW w:w="2020"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lastRenderedPageBreak/>
              <w:t>Varvarin A.V.</w:t>
            </w:r>
          </w:p>
        </w:tc>
        <w:tc>
          <w:tcPr>
            <w:tcW w:w="29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19"/>
        </w:trPr>
        <w:tc>
          <w:tcPr>
            <w:tcW w:w="2020"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3543E5" w:rsidRPr="00F87AA0" w:rsidRDefault="003543E5" w:rsidP="0033118A">
            <w:pPr>
              <w:spacing w:after="0" w:line="240" w:lineRule="auto"/>
              <w:rPr>
                <w:rFonts w:ascii="Times New Roman" w:hAnsi="Times New Roman"/>
                <w:sz w:val="28"/>
                <w:szCs w:val="28"/>
              </w:rPr>
            </w:pPr>
          </w:p>
        </w:tc>
        <w:tc>
          <w:tcPr>
            <w:tcW w:w="161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r w:rsidR="0033118A" w:rsidRPr="00F87AA0" w:rsidTr="003543E5">
        <w:trPr>
          <w:trHeight w:val="338"/>
        </w:trPr>
        <w:tc>
          <w:tcPr>
            <w:tcW w:w="2020"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3543E5" w:rsidRPr="00F87AA0" w:rsidRDefault="003543E5" w:rsidP="0033118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CE5F1C" w:rsidRPr="00F87AA0" w:rsidRDefault="003543E5" w:rsidP="00CE5F1C">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 xml:space="preserve">Thus, the decision on the eleventh item was </w:t>
      </w:r>
      <w:r w:rsidR="00CE5F1C" w:rsidRPr="00F87AA0">
        <w:rPr>
          <w:rFonts w:ascii="Times New Roman" w:hAnsi="Times New Roman"/>
          <w:sz w:val="28"/>
          <w:szCs w:val="28"/>
        </w:rPr>
        <w:t>unanimously adopted by the BoD members.</w:t>
      </w:r>
    </w:p>
    <w:p w:rsidR="00ED7C24" w:rsidRPr="00F87AA0" w:rsidRDefault="00ED7C24" w:rsidP="0033118A">
      <w:pPr>
        <w:tabs>
          <w:tab w:val="left" w:pos="284"/>
        </w:tabs>
        <w:spacing w:after="0" w:line="240" w:lineRule="auto"/>
        <w:jc w:val="both"/>
        <w:rPr>
          <w:rFonts w:ascii="Times New Roman" w:hAnsi="Times New Roman"/>
          <w:b/>
          <w:sz w:val="28"/>
          <w:szCs w:val="28"/>
        </w:rPr>
      </w:pPr>
    </w:p>
    <w:p w:rsidR="00CD6277" w:rsidRPr="00F87AA0" w:rsidRDefault="00CD6277"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Item 12</w:t>
      </w:r>
    </w:p>
    <w:p w:rsidR="00CD6277" w:rsidRPr="00F87AA0" w:rsidRDefault="00CD6277"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color w:val="000000"/>
          <w:sz w:val="28"/>
          <w:szCs w:val="28"/>
        </w:rPr>
        <w:t>On approving contract on free of charge use of premises concluded by Kubanenergo and employees of Kubanenergo branch Sochi electric grids</w:t>
      </w:r>
    </w:p>
    <w:p w:rsidR="00CD6277" w:rsidRPr="00F87AA0" w:rsidRDefault="00CD6277" w:rsidP="00CD6277">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CD6277" w:rsidRPr="00F87AA0" w:rsidRDefault="00CD6277" w:rsidP="00CD6277">
      <w:pPr>
        <w:pStyle w:val="a5"/>
        <w:jc w:val="both"/>
        <w:rPr>
          <w:rFonts w:ascii="Times New Roman" w:hAnsi="Times New Roman"/>
          <w:color w:val="000000"/>
          <w:sz w:val="28"/>
          <w:szCs w:val="28"/>
          <w:lang w:val="en-US"/>
        </w:rPr>
      </w:pPr>
      <w:r w:rsidRPr="00F87AA0">
        <w:rPr>
          <w:rFonts w:ascii="Times New Roman" w:hAnsi="Times New Roman"/>
          <w:sz w:val="28"/>
          <w:szCs w:val="28"/>
          <w:lang w:val="en-US"/>
        </w:rPr>
        <w:t xml:space="preserve">To approve </w:t>
      </w:r>
      <w:r w:rsidRPr="00F87AA0">
        <w:rPr>
          <w:rFonts w:ascii="Times New Roman" w:hAnsi="Times New Roman"/>
          <w:color w:val="000000"/>
          <w:sz w:val="28"/>
          <w:szCs w:val="28"/>
          <w:lang w:val="en-US"/>
        </w:rPr>
        <w:t>contracts on free of charge use of premises concluded by Kubanenergo and the following employees of Kubanenergo branch Sochi electric grids:</w:t>
      </w:r>
    </w:p>
    <w:p w:rsidR="00CD6277" w:rsidRPr="00F87AA0" w:rsidRDefault="00CD6277" w:rsidP="00F87AA0">
      <w:pPr>
        <w:pStyle w:val="a5"/>
        <w:numPr>
          <w:ilvl w:val="0"/>
          <w:numId w:val="2"/>
        </w:numPr>
        <w:jc w:val="both"/>
        <w:rPr>
          <w:rFonts w:ascii="Times New Roman" w:hAnsi="Times New Roman"/>
          <w:sz w:val="28"/>
          <w:szCs w:val="28"/>
          <w:lang w:val="en-US"/>
        </w:rPr>
      </w:pPr>
      <w:proofErr w:type="spellStart"/>
      <w:r w:rsidRPr="00F87AA0">
        <w:rPr>
          <w:rFonts w:ascii="Times New Roman" w:hAnsi="Times New Roman"/>
          <w:sz w:val="28"/>
          <w:szCs w:val="28"/>
          <w:lang w:val="en-US"/>
        </w:rPr>
        <w:t>Alexeyenko</w:t>
      </w:r>
      <w:proofErr w:type="spellEnd"/>
      <w:r w:rsidRPr="00F87AA0">
        <w:rPr>
          <w:rFonts w:ascii="Times New Roman" w:hAnsi="Times New Roman"/>
          <w:sz w:val="28"/>
          <w:szCs w:val="28"/>
          <w:lang w:val="en-US"/>
        </w:rPr>
        <w:t xml:space="preserve"> S.B. (address: 12 flat, 18 </w:t>
      </w:r>
      <w:proofErr w:type="spellStart"/>
      <w:r w:rsidRPr="00F87AA0">
        <w:rPr>
          <w:rFonts w:ascii="Times New Roman" w:hAnsi="Times New Roman"/>
          <w:sz w:val="28"/>
          <w:szCs w:val="28"/>
          <w:lang w:val="en-US"/>
        </w:rPr>
        <w:t>Nevskaya</w:t>
      </w:r>
      <w:proofErr w:type="spellEnd"/>
      <w:r w:rsidRPr="00F87AA0">
        <w:rPr>
          <w:rFonts w:ascii="Times New Roman" w:hAnsi="Times New Roman"/>
          <w:sz w:val="28"/>
          <w:szCs w:val="28"/>
          <w:lang w:val="en-US"/>
        </w:rPr>
        <w:t xml:space="preserve"> str., Central district, Sochi, Krasnodar region, RF);</w:t>
      </w:r>
    </w:p>
    <w:p w:rsidR="00CD6277" w:rsidRPr="00F87AA0" w:rsidRDefault="00CD6277" w:rsidP="00F87AA0">
      <w:pPr>
        <w:pStyle w:val="a5"/>
        <w:numPr>
          <w:ilvl w:val="0"/>
          <w:numId w:val="2"/>
        </w:numPr>
        <w:jc w:val="both"/>
        <w:rPr>
          <w:rFonts w:ascii="Times New Roman" w:hAnsi="Times New Roman"/>
          <w:sz w:val="28"/>
          <w:szCs w:val="28"/>
          <w:lang w:val="en-US"/>
        </w:rPr>
      </w:pPr>
      <w:proofErr w:type="spellStart"/>
      <w:r w:rsidRPr="00F87AA0">
        <w:rPr>
          <w:rFonts w:ascii="Times New Roman" w:hAnsi="Times New Roman"/>
          <w:sz w:val="28"/>
          <w:szCs w:val="28"/>
          <w:lang w:val="en-US"/>
        </w:rPr>
        <w:t>Rezenkov</w:t>
      </w:r>
      <w:proofErr w:type="spellEnd"/>
      <w:r w:rsidRPr="00F87AA0">
        <w:rPr>
          <w:rFonts w:ascii="Times New Roman" w:hAnsi="Times New Roman"/>
          <w:sz w:val="28"/>
          <w:szCs w:val="28"/>
          <w:lang w:val="en-US"/>
        </w:rPr>
        <w:t xml:space="preserve"> V.M. (address: 3 flat, 18 </w:t>
      </w:r>
      <w:proofErr w:type="spellStart"/>
      <w:r w:rsidRPr="00F87AA0">
        <w:rPr>
          <w:rFonts w:ascii="Times New Roman" w:hAnsi="Times New Roman"/>
          <w:sz w:val="28"/>
          <w:szCs w:val="28"/>
          <w:lang w:val="en-US"/>
        </w:rPr>
        <w:t>Nevskaya</w:t>
      </w:r>
      <w:proofErr w:type="spellEnd"/>
      <w:r w:rsidRPr="00F87AA0">
        <w:rPr>
          <w:rFonts w:ascii="Times New Roman" w:hAnsi="Times New Roman"/>
          <w:sz w:val="28"/>
          <w:szCs w:val="28"/>
          <w:lang w:val="en-US"/>
        </w:rPr>
        <w:t xml:space="preserve"> str., Central district, Sochi, Krasnodar region, RF);</w:t>
      </w:r>
    </w:p>
    <w:p w:rsidR="00CD6277" w:rsidRPr="00F87AA0" w:rsidRDefault="00CD6277" w:rsidP="00F87AA0">
      <w:pPr>
        <w:pStyle w:val="a5"/>
        <w:numPr>
          <w:ilvl w:val="0"/>
          <w:numId w:val="2"/>
        </w:numPr>
        <w:jc w:val="both"/>
        <w:rPr>
          <w:rFonts w:ascii="Times New Roman" w:hAnsi="Times New Roman"/>
          <w:sz w:val="28"/>
          <w:szCs w:val="28"/>
          <w:lang w:val="en-US"/>
        </w:rPr>
      </w:pPr>
      <w:proofErr w:type="spellStart"/>
      <w:r w:rsidRPr="00F87AA0">
        <w:rPr>
          <w:rFonts w:ascii="Times New Roman" w:hAnsi="Times New Roman"/>
          <w:sz w:val="28"/>
          <w:szCs w:val="28"/>
          <w:lang w:val="en-US"/>
        </w:rPr>
        <w:t>Gorbachyov</w:t>
      </w:r>
      <w:proofErr w:type="spellEnd"/>
      <w:r w:rsidRPr="00F87AA0">
        <w:rPr>
          <w:rFonts w:ascii="Times New Roman" w:hAnsi="Times New Roman"/>
          <w:sz w:val="28"/>
          <w:szCs w:val="28"/>
          <w:lang w:val="en-US"/>
        </w:rPr>
        <w:t xml:space="preserve"> O.A. (address: 94 flat, 18 </w:t>
      </w:r>
      <w:proofErr w:type="spellStart"/>
      <w:r w:rsidRPr="00F87AA0">
        <w:rPr>
          <w:rFonts w:ascii="Times New Roman" w:hAnsi="Times New Roman"/>
          <w:sz w:val="28"/>
          <w:szCs w:val="28"/>
          <w:lang w:val="en-US"/>
        </w:rPr>
        <w:t>Nevskaya</w:t>
      </w:r>
      <w:proofErr w:type="spellEnd"/>
      <w:r w:rsidRPr="00F87AA0">
        <w:rPr>
          <w:rFonts w:ascii="Times New Roman" w:hAnsi="Times New Roman"/>
          <w:sz w:val="28"/>
          <w:szCs w:val="28"/>
          <w:lang w:val="en-US"/>
        </w:rPr>
        <w:t xml:space="preserve"> str., Central district, Sochi, Krasnodar region, RF);</w:t>
      </w:r>
    </w:p>
    <w:p w:rsidR="00CD6277" w:rsidRPr="00F87AA0" w:rsidRDefault="00CD6277" w:rsidP="00F87AA0">
      <w:pPr>
        <w:pStyle w:val="a5"/>
        <w:numPr>
          <w:ilvl w:val="0"/>
          <w:numId w:val="2"/>
        </w:numPr>
        <w:jc w:val="both"/>
        <w:rPr>
          <w:rFonts w:ascii="Times New Roman" w:hAnsi="Times New Roman"/>
          <w:sz w:val="28"/>
          <w:szCs w:val="28"/>
          <w:lang w:val="en-US"/>
        </w:rPr>
      </w:pPr>
      <w:proofErr w:type="spellStart"/>
      <w:r w:rsidRPr="00F87AA0">
        <w:rPr>
          <w:rFonts w:ascii="Times New Roman" w:hAnsi="Times New Roman"/>
          <w:sz w:val="28"/>
          <w:szCs w:val="28"/>
          <w:lang w:val="en-US"/>
        </w:rPr>
        <w:t>Kravchenko</w:t>
      </w:r>
      <w:proofErr w:type="spellEnd"/>
      <w:r w:rsidRPr="00F87AA0">
        <w:rPr>
          <w:rFonts w:ascii="Times New Roman" w:hAnsi="Times New Roman"/>
          <w:sz w:val="28"/>
          <w:szCs w:val="28"/>
          <w:lang w:val="en-US"/>
        </w:rPr>
        <w:t xml:space="preserve"> V.V. (address: 99 flat, 18 </w:t>
      </w:r>
      <w:proofErr w:type="spellStart"/>
      <w:r w:rsidRPr="00F87AA0">
        <w:rPr>
          <w:rFonts w:ascii="Times New Roman" w:hAnsi="Times New Roman"/>
          <w:sz w:val="28"/>
          <w:szCs w:val="28"/>
          <w:lang w:val="en-US"/>
        </w:rPr>
        <w:t>Nevskaya</w:t>
      </w:r>
      <w:proofErr w:type="spellEnd"/>
      <w:r w:rsidRPr="00F87AA0">
        <w:rPr>
          <w:rFonts w:ascii="Times New Roman" w:hAnsi="Times New Roman"/>
          <w:sz w:val="28"/>
          <w:szCs w:val="28"/>
          <w:lang w:val="en-US"/>
        </w:rPr>
        <w:t xml:space="preserve"> str., Central district, Sochi, Krasnodar region, RF);</w:t>
      </w:r>
    </w:p>
    <w:p w:rsidR="00CD6277" w:rsidRPr="00F87AA0" w:rsidRDefault="00CD6277" w:rsidP="00F87AA0">
      <w:pPr>
        <w:pStyle w:val="a5"/>
        <w:numPr>
          <w:ilvl w:val="0"/>
          <w:numId w:val="2"/>
        </w:numPr>
        <w:jc w:val="both"/>
        <w:rPr>
          <w:rFonts w:ascii="Times New Roman" w:hAnsi="Times New Roman"/>
          <w:sz w:val="28"/>
          <w:szCs w:val="28"/>
          <w:lang w:val="en-US"/>
        </w:rPr>
      </w:pPr>
      <w:proofErr w:type="spellStart"/>
      <w:r w:rsidRPr="00F87AA0">
        <w:rPr>
          <w:rFonts w:ascii="Times New Roman" w:hAnsi="Times New Roman"/>
          <w:sz w:val="28"/>
          <w:szCs w:val="28"/>
          <w:lang w:val="en-US"/>
        </w:rPr>
        <w:t>Kazantsev</w:t>
      </w:r>
      <w:proofErr w:type="spellEnd"/>
      <w:r w:rsidRPr="00F87AA0">
        <w:rPr>
          <w:rFonts w:ascii="Times New Roman" w:hAnsi="Times New Roman"/>
          <w:sz w:val="28"/>
          <w:szCs w:val="28"/>
          <w:lang w:val="en-US"/>
        </w:rPr>
        <w:t xml:space="preserve"> A.V. (address: 5 flat, 18 </w:t>
      </w:r>
      <w:proofErr w:type="spellStart"/>
      <w:r w:rsidRPr="00F87AA0">
        <w:rPr>
          <w:rFonts w:ascii="Times New Roman" w:hAnsi="Times New Roman"/>
          <w:sz w:val="28"/>
          <w:szCs w:val="28"/>
          <w:lang w:val="en-US"/>
        </w:rPr>
        <w:t>Nevskaya</w:t>
      </w:r>
      <w:proofErr w:type="spellEnd"/>
      <w:r w:rsidRPr="00F87AA0">
        <w:rPr>
          <w:rFonts w:ascii="Times New Roman" w:hAnsi="Times New Roman"/>
          <w:sz w:val="28"/>
          <w:szCs w:val="28"/>
          <w:lang w:val="en-US"/>
        </w:rPr>
        <w:t xml:space="preserve"> str., Central district, Sochi, Krasnodar region, RF);</w:t>
      </w:r>
    </w:p>
    <w:p w:rsidR="00CD6277" w:rsidRPr="00F87AA0" w:rsidRDefault="00CD6277" w:rsidP="00F87AA0">
      <w:pPr>
        <w:pStyle w:val="a5"/>
        <w:numPr>
          <w:ilvl w:val="0"/>
          <w:numId w:val="2"/>
        </w:numPr>
        <w:jc w:val="both"/>
        <w:rPr>
          <w:rFonts w:ascii="Times New Roman" w:hAnsi="Times New Roman"/>
          <w:sz w:val="28"/>
          <w:szCs w:val="28"/>
          <w:lang w:val="en-US"/>
        </w:rPr>
      </w:pPr>
      <w:proofErr w:type="spellStart"/>
      <w:r w:rsidRPr="00F87AA0">
        <w:rPr>
          <w:rFonts w:ascii="Times New Roman" w:hAnsi="Times New Roman"/>
          <w:sz w:val="28"/>
          <w:szCs w:val="28"/>
          <w:lang w:val="en-US"/>
        </w:rPr>
        <w:t>Zakhvatkin</w:t>
      </w:r>
      <w:proofErr w:type="spellEnd"/>
      <w:r w:rsidRPr="00F87AA0">
        <w:rPr>
          <w:rFonts w:ascii="Times New Roman" w:hAnsi="Times New Roman"/>
          <w:sz w:val="28"/>
          <w:szCs w:val="28"/>
          <w:lang w:val="en-US"/>
        </w:rPr>
        <w:t xml:space="preserve"> R.V. (address: 17 flat, 18 </w:t>
      </w:r>
      <w:proofErr w:type="spellStart"/>
      <w:r w:rsidRPr="00F87AA0">
        <w:rPr>
          <w:rFonts w:ascii="Times New Roman" w:hAnsi="Times New Roman"/>
          <w:sz w:val="28"/>
          <w:szCs w:val="28"/>
          <w:lang w:val="en-US"/>
        </w:rPr>
        <w:t>Nevskaya</w:t>
      </w:r>
      <w:proofErr w:type="spellEnd"/>
      <w:r w:rsidRPr="00F87AA0">
        <w:rPr>
          <w:rFonts w:ascii="Times New Roman" w:hAnsi="Times New Roman"/>
          <w:sz w:val="28"/>
          <w:szCs w:val="28"/>
          <w:lang w:val="en-US"/>
        </w:rPr>
        <w:t xml:space="preserve"> str., Central district, Sochi, Krasnodar region, RF);</w:t>
      </w:r>
    </w:p>
    <w:p w:rsidR="00CD6277" w:rsidRPr="00F87AA0" w:rsidRDefault="00CD6277" w:rsidP="00F87AA0">
      <w:pPr>
        <w:pStyle w:val="a5"/>
        <w:numPr>
          <w:ilvl w:val="0"/>
          <w:numId w:val="2"/>
        </w:numPr>
        <w:jc w:val="both"/>
        <w:rPr>
          <w:rFonts w:ascii="Times New Roman" w:hAnsi="Times New Roman"/>
          <w:sz w:val="28"/>
          <w:szCs w:val="28"/>
          <w:lang w:val="en-US"/>
        </w:rPr>
      </w:pPr>
      <w:proofErr w:type="spellStart"/>
      <w:r w:rsidRPr="00F87AA0">
        <w:rPr>
          <w:rFonts w:ascii="Times New Roman" w:hAnsi="Times New Roman"/>
          <w:sz w:val="28"/>
          <w:szCs w:val="28"/>
          <w:lang w:val="en-US"/>
        </w:rPr>
        <w:t>Gladunets</w:t>
      </w:r>
      <w:proofErr w:type="spellEnd"/>
      <w:r w:rsidRPr="00F87AA0">
        <w:rPr>
          <w:rFonts w:ascii="Times New Roman" w:hAnsi="Times New Roman"/>
          <w:sz w:val="28"/>
          <w:szCs w:val="28"/>
          <w:lang w:val="en-US"/>
        </w:rPr>
        <w:t xml:space="preserve"> </w:t>
      </w:r>
      <w:proofErr w:type="spellStart"/>
      <w:r w:rsidRPr="00F87AA0">
        <w:rPr>
          <w:rFonts w:ascii="Times New Roman" w:hAnsi="Times New Roman"/>
          <w:sz w:val="28"/>
          <w:szCs w:val="28"/>
          <w:lang w:val="en-US"/>
        </w:rPr>
        <w:t>Ye.G</w:t>
      </w:r>
      <w:proofErr w:type="spellEnd"/>
      <w:r w:rsidRPr="00F87AA0">
        <w:rPr>
          <w:rFonts w:ascii="Times New Roman" w:hAnsi="Times New Roman"/>
          <w:sz w:val="28"/>
          <w:szCs w:val="28"/>
          <w:lang w:val="en-US"/>
        </w:rPr>
        <w:t xml:space="preserve">. (address: 92 flat, 18 </w:t>
      </w:r>
      <w:proofErr w:type="spellStart"/>
      <w:r w:rsidRPr="00F87AA0">
        <w:rPr>
          <w:rFonts w:ascii="Times New Roman" w:hAnsi="Times New Roman"/>
          <w:sz w:val="28"/>
          <w:szCs w:val="28"/>
          <w:lang w:val="en-US"/>
        </w:rPr>
        <w:t>Nevskaya</w:t>
      </w:r>
      <w:proofErr w:type="spellEnd"/>
      <w:r w:rsidRPr="00F87AA0">
        <w:rPr>
          <w:rFonts w:ascii="Times New Roman" w:hAnsi="Times New Roman"/>
          <w:sz w:val="28"/>
          <w:szCs w:val="28"/>
          <w:lang w:val="en-US"/>
        </w:rPr>
        <w:t xml:space="preserve"> str., Central district, Sochi, Krasnodar region, RF);</w:t>
      </w:r>
    </w:p>
    <w:p w:rsidR="00CD6277" w:rsidRPr="00F87AA0" w:rsidRDefault="00CD6277" w:rsidP="00F87AA0">
      <w:pPr>
        <w:pStyle w:val="a5"/>
        <w:numPr>
          <w:ilvl w:val="0"/>
          <w:numId w:val="2"/>
        </w:numPr>
        <w:jc w:val="both"/>
        <w:rPr>
          <w:rFonts w:ascii="Times New Roman" w:hAnsi="Times New Roman"/>
          <w:sz w:val="28"/>
          <w:szCs w:val="28"/>
          <w:lang w:val="en-US"/>
        </w:rPr>
      </w:pPr>
      <w:proofErr w:type="spellStart"/>
      <w:r w:rsidRPr="00F87AA0">
        <w:rPr>
          <w:rFonts w:ascii="Times New Roman" w:hAnsi="Times New Roman"/>
          <w:sz w:val="28"/>
          <w:szCs w:val="28"/>
          <w:lang w:val="en-US"/>
        </w:rPr>
        <w:t>Zaborovskiy</w:t>
      </w:r>
      <w:proofErr w:type="spellEnd"/>
      <w:r w:rsidRPr="00F87AA0">
        <w:rPr>
          <w:rFonts w:ascii="Times New Roman" w:hAnsi="Times New Roman"/>
          <w:sz w:val="28"/>
          <w:szCs w:val="28"/>
          <w:lang w:val="en-US"/>
        </w:rPr>
        <w:t xml:space="preserve"> G.A. (address: 109 flat, 18 </w:t>
      </w:r>
      <w:proofErr w:type="spellStart"/>
      <w:r w:rsidRPr="00F87AA0">
        <w:rPr>
          <w:rFonts w:ascii="Times New Roman" w:hAnsi="Times New Roman"/>
          <w:sz w:val="28"/>
          <w:szCs w:val="28"/>
          <w:lang w:val="en-US"/>
        </w:rPr>
        <w:t>Nevskaya</w:t>
      </w:r>
      <w:proofErr w:type="spellEnd"/>
      <w:r w:rsidRPr="00F87AA0">
        <w:rPr>
          <w:rFonts w:ascii="Times New Roman" w:hAnsi="Times New Roman"/>
          <w:sz w:val="28"/>
          <w:szCs w:val="28"/>
          <w:lang w:val="en-US"/>
        </w:rPr>
        <w:t xml:space="preserve"> str., Central district, Sochi, Krasnodar region, RF);</w:t>
      </w:r>
    </w:p>
    <w:p w:rsidR="00CD6277" w:rsidRPr="00F87AA0" w:rsidRDefault="00CD6277" w:rsidP="00F87AA0">
      <w:pPr>
        <w:pStyle w:val="a5"/>
        <w:numPr>
          <w:ilvl w:val="0"/>
          <w:numId w:val="2"/>
        </w:numPr>
        <w:jc w:val="both"/>
        <w:rPr>
          <w:rFonts w:ascii="Times New Roman" w:hAnsi="Times New Roman"/>
          <w:sz w:val="28"/>
          <w:szCs w:val="28"/>
          <w:lang w:val="en-US"/>
        </w:rPr>
      </w:pPr>
      <w:proofErr w:type="spellStart"/>
      <w:r w:rsidRPr="00F87AA0">
        <w:rPr>
          <w:rFonts w:ascii="Times New Roman" w:hAnsi="Times New Roman"/>
          <w:sz w:val="28"/>
          <w:szCs w:val="28"/>
          <w:lang w:val="en-US"/>
        </w:rPr>
        <w:t>Kisiyev</w:t>
      </w:r>
      <w:proofErr w:type="spellEnd"/>
      <w:r w:rsidRPr="00F87AA0">
        <w:rPr>
          <w:rFonts w:ascii="Times New Roman" w:hAnsi="Times New Roman"/>
          <w:sz w:val="28"/>
          <w:szCs w:val="28"/>
          <w:lang w:val="en-US"/>
        </w:rPr>
        <w:t xml:space="preserve"> S.M. (address: 102 flat, 18 </w:t>
      </w:r>
      <w:proofErr w:type="spellStart"/>
      <w:r w:rsidRPr="00F87AA0">
        <w:rPr>
          <w:rFonts w:ascii="Times New Roman" w:hAnsi="Times New Roman"/>
          <w:sz w:val="28"/>
          <w:szCs w:val="28"/>
          <w:lang w:val="en-US"/>
        </w:rPr>
        <w:t>Nevskaya</w:t>
      </w:r>
      <w:proofErr w:type="spellEnd"/>
      <w:r w:rsidRPr="00F87AA0">
        <w:rPr>
          <w:rFonts w:ascii="Times New Roman" w:hAnsi="Times New Roman"/>
          <w:sz w:val="28"/>
          <w:szCs w:val="28"/>
          <w:lang w:val="en-US"/>
        </w:rPr>
        <w:t xml:space="preserve"> str., Central district, Sochi, Krasnodar region, RF);</w:t>
      </w:r>
    </w:p>
    <w:p w:rsidR="00CD6277" w:rsidRPr="00F87AA0" w:rsidRDefault="00CD6277" w:rsidP="00F87AA0">
      <w:pPr>
        <w:pStyle w:val="a5"/>
        <w:numPr>
          <w:ilvl w:val="0"/>
          <w:numId w:val="2"/>
        </w:numPr>
        <w:jc w:val="both"/>
        <w:rPr>
          <w:rFonts w:ascii="Times New Roman" w:hAnsi="Times New Roman"/>
          <w:sz w:val="28"/>
          <w:szCs w:val="28"/>
          <w:lang w:val="en-US"/>
        </w:rPr>
      </w:pPr>
      <w:proofErr w:type="spellStart"/>
      <w:r w:rsidRPr="00F87AA0">
        <w:rPr>
          <w:rFonts w:ascii="Times New Roman" w:hAnsi="Times New Roman"/>
          <w:sz w:val="28"/>
          <w:szCs w:val="28"/>
          <w:lang w:val="en-US"/>
        </w:rPr>
        <w:t>Zinchenko</w:t>
      </w:r>
      <w:proofErr w:type="spellEnd"/>
      <w:r w:rsidRPr="00F87AA0">
        <w:rPr>
          <w:rFonts w:ascii="Times New Roman" w:hAnsi="Times New Roman"/>
          <w:sz w:val="28"/>
          <w:szCs w:val="28"/>
          <w:lang w:val="en-US"/>
        </w:rPr>
        <w:t xml:space="preserve"> M.A. (address: 104 flat, 18 </w:t>
      </w:r>
      <w:proofErr w:type="spellStart"/>
      <w:r w:rsidRPr="00F87AA0">
        <w:rPr>
          <w:rFonts w:ascii="Times New Roman" w:hAnsi="Times New Roman"/>
          <w:sz w:val="28"/>
          <w:szCs w:val="28"/>
          <w:lang w:val="en-US"/>
        </w:rPr>
        <w:t>Nevskaya</w:t>
      </w:r>
      <w:proofErr w:type="spellEnd"/>
      <w:r w:rsidRPr="00F87AA0">
        <w:rPr>
          <w:rFonts w:ascii="Times New Roman" w:hAnsi="Times New Roman"/>
          <w:sz w:val="28"/>
          <w:szCs w:val="28"/>
          <w:lang w:val="en-US"/>
        </w:rPr>
        <w:t xml:space="preserve"> str., Central district, Sochi, Krasnodar region, RF)</w:t>
      </w:r>
    </w:p>
    <w:p w:rsidR="003543E5" w:rsidRPr="00F87AA0" w:rsidRDefault="00CD6277" w:rsidP="00CD6277">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On conditions specified in Annexes 8-17 to the decision of the Board of Directors</w:t>
      </w:r>
    </w:p>
    <w:p w:rsidR="00CD6277" w:rsidRPr="00F87AA0" w:rsidRDefault="00CD6277" w:rsidP="00CD6277">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CD6277" w:rsidRPr="00F87AA0" w:rsidTr="007E01CA">
        <w:trPr>
          <w:trHeight w:val="273"/>
        </w:trPr>
        <w:tc>
          <w:tcPr>
            <w:tcW w:w="2020"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CD6277" w:rsidRPr="00F87AA0" w:rsidTr="007E01CA">
        <w:trPr>
          <w:trHeight w:val="391"/>
        </w:trPr>
        <w:tc>
          <w:tcPr>
            <w:tcW w:w="2020"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CD6277" w:rsidRPr="00F87AA0" w:rsidTr="007E01CA">
        <w:trPr>
          <w:trHeight w:val="319"/>
        </w:trPr>
        <w:tc>
          <w:tcPr>
            <w:tcW w:w="2020"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CD6277" w:rsidRPr="00F87AA0" w:rsidRDefault="00CD6277" w:rsidP="007E01CA">
            <w:pPr>
              <w:spacing w:after="0" w:line="240" w:lineRule="auto"/>
              <w:rPr>
                <w:rFonts w:ascii="Times New Roman" w:hAnsi="Times New Roman"/>
                <w:sz w:val="28"/>
                <w:szCs w:val="28"/>
              </w:rPr>
            </w:pPr>
          </w:p>
        </w:tc>
        <w:tc>
          <w:tcPr>
            <w:tcW w:w="1611"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CD6277" w:rsidRPr="00F87AA0" w:rsidTr="007E01CA">
        <w:trPr>
          <w:trHeight w:val="338"/>
        </w:trPr>
        <w:tc>
          <w:tcPr>
            <w:tcW w:w="2020"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CD6277" w:rsidRPr="00F87AA0" w:rsidRDefault="00CD6277"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CD6277" w:rsidRPr="00F87AA0" w:rsidRDefault="00CD6277" w:rsidP="00CD6277">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twelfth item was unanimously adopted by the BoD members.</w:t>
      </w:r>
    </w:p>
    <w:p w:rsidR="001171A3" w:rsidRPr="00F87AA0" w:rsidRDefault="001171A3" w:rsidP="0033118A">
      <w:pPr>
        <w:tabs>
          <w:tab w:val="left" w:pos="284"/>
        </w:tabs>
        <w:spacing w:after="0" w:line="240" w:lineRule="auto"/>
        <w:jc w:val="both"/>
        <w:rPr>
          <w:rFonts w:ascii="Times New Roman" w:hAnsi="Times New Roman"/>
          <w:b/>
          <w:sz w:val="28"/>
          <w:szCs w:val="28"/>
        </w:rPr>
      </w:pPr>
    </w:p>
    <w:p w:rsidR="00CD6277" w:rsidRPr="00F87AA0" w:rsidRDefault="00D14396" w:rsidP="0033118A">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On item 13</w:t>
      </w:r>
    </w:p>
    <w:p w:rsidR="00D14396" w:rsidRPr="00F87AA0" w:rsidRDefault="00D14396" w:rsidP="0033118A">
      <w:pPr>
        <w:tabs>
          <w:tab w:val="left" w:pos="284"/>
        </w:tabs>
        <w:spacing w:after="0" w:line="240" w:lineRule="auto"/>
        <w:jc w:val="both"/>
        <w:rPr>
          <w:rFonts w:ascii="Times New Roman" w:hAnsi="Times New Roman"/>
          <w:b/>
          <w:color w:val="000000"/>
          <w:sz w:val="28"/>
          <w:szCs w:val="28"/>
        </w:rPr>
      </w:pPr>
      <w:r w:rsidRPr="00F87AA0">
        <w:rPr>
          <w:rFonts w:ascii="Times New Roman" w:hAnsi="Times New Roman"/>
          <w:b/>
          <w:color w:val="000000"/>
          <w:sz w:val="28"/>
          <w:szCs w:val="28"/>
        </w:rPr>
        <w:t>On approving contacts on technical, emergency and maintenance services of facilities of Sochi electric grids between Kubanenergo JSC and Russian grids JSC as interested parties transactions</w:t>
      </w:r>
    </w:p>
    <w:p w:rsidR="00D14396" w:rsidRPr="00F87AA0" w:rsidRDefault="00292487" w:rsidP="00D14396">
      <w:pPr>
        <w:spacing w:after="0" w:line="240" w:lineRule="auto"/>
        <w:jc w:val="both"/>
        <w:rPr>
          <w:rFonts w:ascii="Times New Roman" w:hAnsi="Times New Roman"/>
          <w:sz w:val="28"/>
          <w:szCs w:val="28"/>
        </w:rPr>
      </w:pPr>
      <w:r w:rsidRPr="00F87AA0">
        <w:rPr>
          <w:rFonts w:ascii="Times New Roman" w:hAnsi="Times New Roman"/>
          <w:sz w:val="28"/>
          <w:szCs w:val="28"/>
        </w:rPr>
        <w:lastRenderedPageBreak/>
        <w:t>In accordance with paragraph 3 of article 83 of Federal law “On Joint Stock Companies” decision on this item should be adopted by majority of independent directors of uninterested in transaction.</w:t>
      </w:r>
    </w:p>
    <w:p w:rsidR="007E01CA" w:rsidRPr="00F87AA0" w:rsidRDefault="007E01CA"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 xml:space="preserve">Members of the Board of Directors Likhov Kh.M., Cherezov A.V. </w:t>
      </w:r>
      <w:r w:rsidR="000B074A" w:rsidRPr="00F87AA0">
        <w:rPr>
          <w:rFonts w:ascii="Times New Roman" w:hAnsi="Times New Roman"/>
          <w:sz w:val="28"/>
          <w:szCs w:val="28"/>
        </w:rPr>
        <w:t>and</w:t>
      </w:r>
      <w:r w:rsidRPr="00F87AA0">
        <w:rPr>
          <w:rFonts w:ascii="Times New Roman" w:hAnsi="Times New Roman"/>
          <w:sz w:val="28"/>
          <w:szCs w:val="28"/>
        </w:rPr>
        <w:t xml:space="preserve"> Varvarin A.V. are interested in conclusion of transaction</w:t>
      </w:r>
      <w:r w:rsidR="000B074A" w:rsidRPr="00F87AA0">
        <w:rPr>
          <w:rFonts w:ascii="Times New Roman" w:hAnsi="Times New Roman"/>
          <w:sz w:val="28"/>
          <w:szCs w:val="28"/>
        </w:rPr>
        <w:t xml:space="preserve"> between </w:t>
      </w:r>
      <w:r w:rsidR="000B074A" w:rsidRPr="00F87AA0">
        <w:rPr>
          <w:rFonts w:ascii="Times New Roman" w:hAnsi="Times New Roman"/>
          <w:sz w:val="28"/>
          <w:szCs w:val="28"/>
        </w:rPr>
        <w:t>“Kubanenergo” JSC and “IDGC of North Caucasus” JSC</w:t>
      </w:r>
      <w:r w:rsidR="000B074A" w:rsidRPr="00F87AA0">
        <w:rPr>
          <w:rFonts w:ascii="Times New Roman" w:hAnsi="Times New Roman"/>
          <w:sz w:val="28"/>
          <w:szCs w:val="28"/>
        </w:rPr>
        <w:t xml:space="preserve">. Except </w:t>
      </w:r>
      <w:r w:rsidR="000B074A" w:rsidRPr="00F87AA0">
        <w:rPr>
          <w:rFonts w:ascii="Times New Roman" w:hAnsi="Times New Roman"/>
          <w:sz w:val="28"/>
          <w:szCs w:val="28"/>
        </w:rPr>
        <w:t>Likhov Kh.M., Cherezov A.V. and Varvarin A.V.</w:t>
      </w:r>
      <w:r w:rsidR="000B074A" w:rsidRPr="00F87AA0">
        <w:rPr>
          <w:rFonts w:ascii="Times New Roman" w:hAnsi="Times New Roman"/>
          <w:sz w:val="28"/>
          <w:szCs w:val="28"/>
        </w:rPr>
        <w:t xml:space="preserve"> all other members</w:t>
      </w:r>
      <w:r w:rsidR="00D300F7" w:rsidRPr="00F87AA0">
        <w:rPr>
          <w:rFonts w:ascii="Times New Roman" w:hAnsi="Times New Roman"/>
          <w:sz w:val="28"/>
          <w:szCs w:val="28"/>
        </w:rPr>
        <w:t xml:space="preserve"> </w:t>
      </w:r>
      <w:r w:rsidR="00152B52" w:rsidRPr="00F87AA0">
        <w:rPr>
          <w:rFonts w:ascii="Times New Roman" w:hAnsi="Times New Roman"/>
          <w:sz w:val="28"/>
          <w:szCs w:val="28"/>
        </w:rPr>
        <w:t>participate in voting</w:t>
      </w:r>
      <w:r w:rsidR="006B0B1C" w:rsidRPr="00F87AA0">
        <w:rPr>
          <w:rFonts w:ascii="Times New Roman" w:hAnsi="Times New Roman"/>
          <w:sz w:val="28"/>
          <w:szCs w:val="28"/>
        </w:rPr>
        <w:t xml:space="preserve"> </w:t>
      </w:r>
      <w:r w:rsidR="006B0B1C" w:rsidRPr="00F87AA0">
        <w:rPr>
          <w:rFonts w:ascii="Times New Roman" w:hAnsi="Times New Roman"/>
          <w:sz w:val="28"/>
          <w:szCs w:val="28"/>
        </w:rPr>
        <w:t>and are considered as independent directors</w:t>
      </w:r>
      <w:r w:rsidR="00152B52" w:rsidRPr="00F87AA0">
        <w:rPr>
          <w:rFonts w:ascii="Times New Roman" w:hAnsi="Times New Roman"/>
          <w:sz w:val="28"/>
          <w:szCs w:val="28"/>
        </w:rPr>
        <w:t xml:space="preserve">, in </w:t>
      </w:r>
      <w:r w:rsidR="00152B52" w:rsidRPr="00F87AA0">
        <w:rPr>
          <w:rFonts w:ascii="Times New Roman" w:hAnsi="Times New Roman"/>
          <w:sz w:val="28"/>
          <w:szCs w:val="28"/>
        </w:rPr>
        <w:t>accordance with paragraph 3 of article 83 of Federal law “On Joint Stock Companies”</w:t>
      </w:r>
      <w:r w:rsidR="00152B52" w:rsidRPr="00F87AA0">
        <w:rPr>
          <w:rFonts w:ascii="Times New Roman" w:hAnsi="Times New Roman"/>
          <w:sz w:val="28"/>
          <w:szCs w:val="28"/>
        </w:rPr>
        <w:t>.</w:t>
      </w:r>
    </w:p>
    <w:p w:rsidR="00152B52" w:rsidRPr="00F87AA0" w:rsidRDefault="00152B52"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 xml:space="preserve">Members of the Board of Directors Likhov Kh.M., </w:t>
      </w:r>
      <w:r w:rsidRPr="00F87AA0">
        <w:rPr>
          <w:rFonts w:ascii="Times New Roman" w:hAnsi="Times New Roman"/>
          <w:sz w:val="28"/>
          <w:szCs w:val="28"/>
        </w:rPr>
        <w:t>Magadeyev R.R.</w:t>
      </w:r>
      <w:r w:rsidRPr="00F87AA0">
        <w:rPr>
          <w:rFonts w:ascii="Times New Roman" w:hAnsi="Times New Roman"/>
          <w:sz w:val="28"/>
          <w:szCs w:val="28"/>
        </w:rPr>
        <w:t xml:space="preserve"> and </w:t>
      </w:r>
      <w:r w:rsidRPr="00F87AA0">
        <w:rPr>
          <w:rFonts w:ascii="Times New Roman" w:hAnsi="Times New Roman"/>
          <w:sz w:val="28"/>
          <w:szCs w:val="28"/>
        </w:rPr>
        <w:t>Solod A.V.</w:t>
      </w:r>
      <w:r w:rsidRPr="00F87AA0">
        <w:rPr>
          <w:rFonts w:ascii="Times New Roman" w:hAnsi="Times New Roman"/>
          <w:sz w:val="28"/>
          <w:szCs w:val="28"/>
        </w:rPr>
        <w:t xml:space="preserve"> are interested in conclusion of transaction between “Kubanenergo” JSC and “IDGC of </w:t>
      </w:r>
      <w:r w:rsidRPr="00F87AA0">
        <w:rPr>
          <w:rFonts w:ascii="Times New Roman" w:hAnsi="Times New Roman"/>
          <w:sz w:val="28"/>
          <w:szCs w:val="28"/>
        </w:rPr>
        <w:t>the South</w:t>
      </w:r>
      <w:r w:rsidRPr="00F87AA0">
        <w:rPr>
          <w:rFonts w:ascii="Times New Roman" w:hAnsi="Times New Roman"/>
          <w:sz w:val="28"/>
          <w:szCs w:val="28"/>
        </w:rPr>
        <w:t>” JSC. Except Likhov Kh.M., Magadeyev R.R. and Solod A.V. all other members participate in voting</w:t>
      </w:r>
      <w:r w:rsidR="006B0B1C" w:rsidRPr="00F87AA0">
        <w:rPr>
          <w:rFonts w:ascii="Times New Roman" w:hAnsi="Times New Roman"/>
          <w:sz w:val="28"/>
          <w:szCs w:val="28"/>
        </w:rPr>
        <w:t xml:space="preserve"> </w:t>
      </w:r>
      <w:r w:rsidR="006B0B1C" w:rsidRPr="00F87AA0">
        <w:rPr>
          <w:rFonts w:ascii="Times New Roman" w:hAnsi="Times New Roman"/>
          <w:sz w:val="28"/>
          <w:szCs w:val="28"/>
        </w:rPr>
        <w:t>and are considered as independent directors</w:t>
      </w:r>
      <w:r w:rsidRPr="00F87AA0">
        <w:rPr>
          <w:rFonts w:ascii="Times New Roman" w:hAnsi="Times New Roman"/>
          <w:sz w:val="28"/>
          <w:szCs w:val="28"/>
        </w:rPr>
        <w:t>, in</w:t>
      </w:r>
      <w:r w:rsidRPr="00F87AA0">
        <w:rPr>
          <w:rFonts w:ascii="Times New Roman" w:hAnsi="Times New Roman"/>
          <w:sz w:val="28"/>
          <w:szCs w:val="28"/>
        </w:rPr>
        <w:t xml:space="preserve"> accordance with paragraph 3 of article 83 of Federal law “On Joint Stock Companies”</w:t>
      </w:r>
      <w:r w:rsidRPr="00F87AA0">
        <w:rPr>
          <w:rFonts w:ascii="Times New Roman" w:hAnsi="Times New Roman"/>
          <w:sz w:val="28"/>
          <w:szCs w:val="28"/>
        </w:rPr>
        <w:t>.</w:t>
      </w:r>
    </w:p>
    <w:p w:rsidR="00152B52" w:rsidRPr="00F87AA0" w:rsidRDefault="00CE11E4"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 xml:space="preserve">Members of the Board of Directors Katina A.Yu. </w:t>
      </w:r>
      <w:proofErr w:type="gramStart"/>
      <w:r w:rsidRPr="00F87AA0">
        <w:rPr>
          <w:rFonts w:ascii="Times New Roman" w:hAnsi="Times New Roman"/>
          <w:sz w:val="28"/>
          <w:szCs w:val="28"/>
        </w:rPr>
        <w:t>and</w:t>
      </w:r>
      <w:proofErr w:type="gramEnd"/>
      <w:r w:rsidRPr="00F87AA0">
        <w:rPr>
          <w:rFonts w:ascii="Times New Roman" w:hAnsi="Times New Roman"/>
          <w:sz w:val="28"/>
          <w:szCs w:val="28"/>
        </w:rPr>
        <w:t xml:space="preserve"> Neganov L.V. are interested in conclusion of transaction between “Kubanenergo” JSC and “Tyumenenergo” JSC. Except Katina A.Yu. </w:t>
      </w:r>
      <w:proofErr w:type="gramStart"/>
      <w:r w:rsidRPr="00F87AA0">
        <w:rPr>
          <w:rFonts w:ascii="Times New Roman" w:hAnsi="Times New Roman"/>
          <w:sz w:val="28"/>
          <w:szCs w:val="28"/>
        </w:rPr>
        <w:t>and</w:t>
      </w:r>
      <w:proofErr w:type="gramEnd"/>
      <w:r w:rsidRPr="00F87AA0">
        <w:rPr>
          <w:rFonts w:ascii="Times New Roman" w:hAnsi="Times New Roman"/>
          <w:sz w:val="28"/>
          <w:szCs w:val="28"/>
        </w:rPr>
        <w:t xml:space="preserve"> Neganov L.V.  </w:t>
      </w:r>
      <w:proofErr w:type="gramStart"/>
      <w:r w:rsidRPr="00F87AA0">
        <w:rPr>
          <w:rFonts w:ascii="Times New Roman" w:hAnsi="Times New Roman"/>
          <w:sz w:val="28"/>
          <w:szCs w:val="28"/>
        </w:rPr>
        <w:t>all</w:t>
      </w:r>
      <w:proofErr w:type="gramEnd"/>
      <w:r w:rsidRPr="00F87AA0">
        <w:rPr>
          <w:rFonts w:ascii="Times New Roman" w:hAnsi="Times New Roman"/>
          <w:sz w:val="28"/>
          <w:szCs w:val="28"/>
        </w:rPr>
        <w:t xml:space="preserve"> other members participate in voting</w:t>
      </w:r>
      <w:r w:rsidR="006B0B1C" w:rsidRPr="00F87AA0">
        <w:rPr>
          <w:rFonts w:ascii="Times New Roman" w:hAnsi="Times New Roman"/>
          <w:sz w:val="28"/>
          <w:szCs w:val="28"/>
        </w:rPr>
        <w:t xml:space="preserve"> </w:t>
      </w:r>
      <w:r w:rsidR="006B0B1C" w:rsidRPr="00F87AA0">
        <w:rPr>
          <w:rFonts w:ascii="Times New Roman" w:hAnsi="Times New Roman"/>
          <w:sz w:val="28"/>
          <w:szCs w:val="28"/>
        </w:rPr>
        <w:t>and are considered as independent directors</w:t>
      </w:r>
      <w:r w:rsidRPr="00F87AA0">
        <w:rPr>
          <w:rFonts w:ascii="Times New Roman" w:hAnsi="Times New Roman"/>
          <w:sz w:val="28"/>
          <w:szCs w:val="28"/>
        </w:rPr>
        <w:t>, in accordance with paragraph 3 of article 83 of Federal law “On Joint Stock Companies”</w:t>
      </w:r>
      <w:r w:rsidR="008A47B7" w:rsidRPr="00F87AA0">
        <w:rPr>
          <w:rFonts w:ascii="Times New Roman" w:hAnsi="Times New Roman"/>
          <w:sz w:val="28"/>
          <w:szCs w:val="28"/>
        </w:rPr>
        <w:t>.</w:t>
      </w:r>
    </w:p>
    <w:p w:rsidR="008A47B7" w:rsidRPr="00F87AA0" w:rsidRDefault="00CE11E4"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A</w:t>
      </w:r>
      <w:r w:rsidRPr="00F87AA0">
        <w:rPr>
          <w:rFonts w:ascii="Times New Roman" w:hAnsi="Times New Roman"/>
          <w:sz w:val="28"/>
          <w:szCs w:val="28"/>
        </w:rPr>
        <w:t>ll members participate in voting</w:t>
      </w:r>
      <w:r w:rsidRPr="00F87AA0">
        <w:rPr>
          <w:rFonts w:ascii="Times New Roman" w:hAnsi="Times New Roman"/>
          <w:sz w:val="28"/>
          <w:szCs w:val="28"/>
        </w:rPr>
        <w:t xml:space="preserve"> concerning the approval of transaction </w:t>
      </w:r>
      <w:r w:rsidRPr="00F87AA0">
        <w:rPr>
          <w:rFonts w:ascii="Times New Roman" w:hAnsi="Times New Roman"/>
          <w:sz w:val="28"/>
          <w:szCs w:val="28"/>
        </w:rPr>
        <w:t>between “Kubanenergo” JSC and “</w:t>
      </w:r>
      <w:proofErr w:type="spellStart"/>
      <w:r w:rsidRPr="00F87AA0">
        <w:rPr>
          <w:rFonts w:ascii="Times New Roman" w:hAnsi="Times New Roman"/>
          <w:sz w:val="28"/>
          <w:szCs w:val="28"/>
        </w:rPr>
        <w:t>Yantar</w:t>
      </w:r>
      <w:r w:rsidRPr="00F87AA0">
        <w:rPr>
          <w:rFonts w:ascii="Times New Roman" w:hAnsi="Times New Roman"/>
          <w:sz w:val="28"/>
          <w:szCs w:val="28"/>
        </w:rPr>
        <w:t>energo</w:t>
      </w:r>
      <w:proofErr w:type="spellEnd"/>
      <w:r w:rsidRPr="00F87AA0">
        <w:rPr>
          <w:rFonts w:ascii="Times New Roman" w:hAnsi="Times New Roman"/>
          <w:sz w:val="28"/>
          <w:szCs w:val="28"/>
        </w:rPr>
        <w:t>” JSC, in accordance with paragraph 3 of article 83 of Federal law “On Joint Stock Companies”.</w:t>
      </w:r>
    </w:p>
    <w:p w:rsidR="00CE11E4" w:rsidRPr="00F87AA0" w:rsidRDefault="00CE11E4"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All members participate in voting concerning the approval of transaction between “Kubanenergo” JSC and “</w:t>
      </w:r>
      <w:r w:rsidRPr="00F87AA0">
        <w:rPr>
          <w:rFonts w:ascii="Times New Roman" w:hAnsi="Times New Roman"/>
          <w:sz w:val="28"/>
          <w:szCs w:val="28"/>
        </w:rPr>
        <w:t>IDGC of Centre</w:t>
      </w:r>
      <w:r w:rsidRPr="00F87AA0">
        <w:rPr>
          <w:rFonts w:ascii="Times New Roman" w:hAnsi="Times New Roman"/>
          <w:sz w:val="28"/>
          <w:szCs w:val="28"/>
        </w:rPr>
        <w:t>” JSC</w:t>
      </w:r>
      <w:r w:rsidR="00A20CB7" w:rsidRPr="00F87AA0">
        <w:rPr>
          <w:rFonts w:ascii="Times New Roman" w:hAnsi="Times New Roman"/>
          <w:sz w:val="28"/>
          <w:szCs w:val="28"/>
        </w:rPr>
        <w:t xml:space="preserve"> </w:t>
      </w:r>
      <w:r w:rsidR="00A20CB7" w:rsidRPr="00F87AA0">
        <w:rPr>
          <w:rFonts w:ascii="Times New Roman" w:hAnsi="Times New Roman"/>
          <w:sz w:val="28"/>
          <w:szCs w:val="28"/>
        </w:rPr>
        <w:t>and are considered as independent directors</w:t>
      </w:r>
      <w:r w:rsidRPr="00F87AA0">
        <w:rPr>
          <w:rFonts w:ascii="Times New Roman" w:hAnsi="Times New Roman"/>
          <w:sz w:val="28"/>
          <w:szCs w:val="28"/>
        </w:rPr>
        <w:t xml:space="preserve"> in accordance with paragraph 3 of article 83 of Federal law “On Joint Stock Companies”</w:t>
      </w:r>
      <w:r w:rsidRPr="00F87AA0">
        <w:rPr>
          <w:rFonts w:ascii="Times New Roman" w:hAnsi="Times New Roman"/>
          <w:sz w:val="28"/>
          <w:szCs w:val="28"/>
        </w:rPr>
        <w:t>.</w:t>
      </w:r>
    </w:p>
    <w:p w:rsidR="00CE11E4" w:rsidRPr="00F87AA0" w:rsidRDefault="00CE11E4"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All members participate in voting concerning the approval of transaction between “Kubanenergo” JSC and “IDGC of Centre</w:t>
      </w:r>
      <w:r w:rsidRPr="00F87AA0">
        <w:rPr>
          <w:rFonts w:ascii="Times New Roman" w:hAnsi="Times New Roman"/>
          <w:sz w:val="28"/>
          <w:szCs w:val="28"/>
        </w:rPr>
        <w:t xml:space="preserve"> and Volga region</w:t>
      </w:r>
      <w:r w:rsidRPr="00F87AA0">
        <w:rPr>
          <w:rFonts w:ascii="Times New Roman" w:hAnsi="Times New Roman"/>
          <w:sz w:val="28"/>
          <w:szCs w:val="28"/>
        </w:rPr>
        <w:t>” JSC</w:t>
      </w:r>
      <w:r w:rsidR="00A20CB7" w:rsidRPr="00F87AA0">
        <w:rPr>
          <w:rFonts w:ascii="Times New Roman" w:hAnsi="Times New Roman"/>
          <w:sz w:val="28"/>
          <w:szCs w:val="28"/>
        </w:rPr>
        <w:t xml:space="preserve"> </w:t>
      </w:r>
      <w:r w:rsidR="00A20CB7" w:rsidRPr="00F87AA0">
        <w:rPr>
          <w:rFonts w:ascii="Times New Roman" w:hAnsi="Times New Roman"/>
          <w:sz w:val="28"/>
          <w:szCs w:val="28"/>
        </w:rPr>
        <w:t>and are considered as independent directors</w:t>
      </w:r>
      <w:r w:rsidRPr="00F87AA0">
        <w:rPr>
          <w:rFonts w:ascii="Times New Roman" w:hAnsi="Times New Roman"/>
          <w:sz w:val="28"/>
          <w:szCs w:val="28"/>
        </w:rPr>
        <w:t xml:space="preserve"> in accordance with paragraph 3 of article 83 of Federal law “On Joint Stock Companies”</w:t>
      </w:r>
      <w:r w:rsidRPr="00F87AA0">
        <w:rPr>
          <w:rFonts w:ascii="Times New Roman" w:hAnsi="Times New Roman"/>
          <w:sz w:val="28"/>
          <w:szCs w:val="28"/>
        </w:rPr>
        <w:t>.</w:t>
      </w:r>
    </w:p>
    <w:p w:rsidR="00CE11E4" w:rsidRPr="00F87AA0" w:rsidRDefault="00CE11E4"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 xml:space="preserve">Member of the Board of Directors Neganov L.V. </w:t>
      </w:r>
      <w:r w:rsidRPr="00F87AA0">
        <w:rPr>
          <w:rFonts w:ascii="Times New Roman" w:hAnsi="Times New Roman"/>
          <w:sz w:val="28"/>
          <w:szCs w:val="28"/>
        </w:rPr>
        <w:t>is</w:t>
      </w:r>
      <w:r w:rsidRPr="00F87AA0">
        <w:rPr>
          <w:rFonts w:ascii="Times New Roman" w:hAnsi="Times New Roman"/>
          <w:sz w:val="28"/>
          <w:szCs w:val="28"/>
        </w:rPr>
        <w:t xml:space="preserve"> interested in conclusion of transaction between “Kubanenergo” JSC and “</w:t>
      </w:r>
      <w:r w:rsidRPr="00F87AA0">
        <w:rPr>
          <w:rFonts w:ascii="Times New Roman" w:hAnsi="Times New Roman"/>
          <w:sz w:val="28"/>
          <w:szCs w:val="28"/>
        </w:rPr>
        <w:t>IDGC of Siberia</w:t>
      </w:r>
      <w:r w:rsidRPr="00F87AA0">
        <w:rPr>
          <w:rFonts w:ascii="Times New Roman" w:hAnsi="Times New Roman"/>
          <w:sz w:val="28"/>
          <w:szCs w:val="28"/>
        </w:rPr>
        <w:t xml:space="preserve">” JSC. Except Neganov L.V.  </w:t>
      </w:r>
      <w:proofErr w:type="gramStart"/>
      <w:r w:rsidRPr="00F87AA0">
        <w:rPr>
          <w:rFonts w:ascii="Times New Roman" w:hAnsi="Times New Roman"/>
          <w:sz w:val="28"/>
          <w:szCs w:val="28"/>
        </w:rPr>
        <w:t>all</w:t>
      </w:r>
      <w:proofErr w:type="gramEnd"/>
      <w:r w:rsidRPr="00F87AA0">
        <w:rPr>
          <w:rFonts w:ascii="Times New Roman" w:hAnsi="Times New Roman"/>
          <w:sz w:val="28"/>
          <w:szCs w:val="28"/>
        </w:rPr>
        <w:t xml:space="preserve"> other members participate in voting</w:t>
      </w:r>
      <w:r w:rsidRPr="00F87AA0">
        <w:rPr>
          <w:rFonts w:ascii="Times New Roman" w:hAnsi="Times New Roman"/>
          <w:sz w:val="28"/>
          <w:szCs w:val="28"/>
        </w:rPr>
        <w:t xml:space="preserve"> and are considered as independent directors</w:t>
      </w:r>
      <w:r w:rsidRPr="00F87AA0">
        <w:rPr>
          <w:rFonts w:ascii="Times New Roman" w:hAnsi="Times New Roman"/>
          <w:sz w:val="28"/>
          <w:szCs w:val="28"/>
        </w:rPr>
        <w:t>, in accordance with paragraph 3 of article 83 of Federal law “On Joint Stock Companies”</w:t>
      </w:r>
      <w:r w:rsidRPr="00F87AA0">
        <w:rPr>
          <w:rFonts w:ascii="Times New Roman" w:hAnsi="Times New Roman"/>
          <w:sz w:val="28"/>
          <w:szCs w:val="28"/>
        </w:rPr>
        <w:t>.</w:t>
      </w:r>
    </w:p>
    <w:p w:rsidR="00CE11E4" w:rsidRPr="00F87AA0" w:rsidRDefault="00CE11E4"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 xml:space="preserve">All members participate in voting concerning the approval of transaction between “Kubanenergo” JSC and “IDGC of </w:t>
      </w:r>
      <w:r w:rsidRPr="00F87AA0">
        <w:rPr>
          <w:rFonts w:ascii="Times New Roman" w:hAnsi="Times New Roman"/>
          <w:sz w:val="28"/>
          <w:szCs w:val="28"/>
        </w:rPr>
        <w:t>North-West</w:t>
      </w:r>
      <w:r w:rsidRPr="00F87AA0">
        <w:rPr>
          <w:rFonts w:ascii="Times New Roman" w:hAnsi="Times New Roman"/>
          <w:sz w:val="28"/>
          <w:szCs w:val="28"/>
        </w:rPr>
        <w:t>” JSC</w:t>
      </w:r>
      <w:r w:rsidR="00A20CB7" w:rsidRPr="00F87AA0">
        <w:rPr>
          <w:rFonts w:ascii="Times New Roman" w:hAnsi="Times New Roman"/>
          <w:sz w:val="28"/>
          <w:szCs w:val="28"/>
        </w:rPr>
        <w:t xml:space="preserve"> </w:t>
      </w:r>
      <w:r w:rsidR="00A20CB7" w:rsidRPr="00F87AA0">
        <w:rPr>
          <w:rFonts w:ascii="Times New Roman" w:hAnsi="Times New Roman"/>
          <w:sz w:val="28"/>
          <w:szCs w:val="28"/>
        </w:rPr>
        <w:t>and are considered as independent directors</w:t>
      </w:r>
      <w:r w:rsidRPr="00F87AA0">
        <w:rPr>
          <w:rFonts w:ascii="Times New Roman" w:hAnsi="Times New Roman"/>
          <w:sz w:val="28"/>
          <w:szCs w:val="28"/>
        </w:rPr>
        <w:t xml:space="preserve"> in accordance with paragraph 3 of article 83 of Federal law “On Joint Stock Companies”</w:t>
      </w:r>
      <w:r w:rsidRPr="00F87AA0">
        <w:rPr>
          <w:rFonts w:ascii="Times New Roman" w:hAnsi="Times New Roman"/>
          <w:sz w:val="28"/>
          <w:szCs w:val="28"/>
        </w:rPr>
        <w:t>.</w:t>
      </w:r>
    </w:p>
    <w:p w:rsidR="00CE11E4" w:rsidRPr="00F87AA0" w:rsidRDefault="00CE11E4"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 xml:space="preserve">Member of the Board of Directors </w:t>
      </w:r>
      <w:r w:rsidRPr="00F87AA0">
        <w:rPr>
          <w:rFonts w:ascii="Times New Roman" w:hAnsi="Times New Roman"/>
          <w:sz w:val="28"/>
          <w:szCs w:val="28"/>
        </w:rPr>
        <w:t>Magadeyev R.R.</w:t>
      </w:r>
      <w:r w:rsidRPr="00F87AA0">
        <w:rPr>
          <w:rFonts w:ascii="Times New Roman" w:hAnsi="Times New Roman"/>
          <w:sz w:val="28"/>
          <w:szCs w:val="28"/>
        </w:rPr>
        <w:t xml:space="preserve"> is interested in conclusion of transaction between “Kubanenergo” JSC and “</w:t>
      </w:r>
      <w:r w:rsidRPr="00F87AA0">
        <w:rPr>
          <w:rFonts w:ascii="Times New Roman" w:hAnsi="Times New Roman"/>
          <w:sz w:val="28"/>
          <w:szCs w:val="28"/>
        </w:rPr>
        <w:t>Lenenergo</w:t>
      </w:r>
      <w:r w:rsidRPr="00F87AA0">
        <w:rPr>
          <w:rFonts w:ascii="Times New Roman" w:hAnsi="Times New Roman"/>
          <w:sz w:val="28"/>
          <w:szCs w:val="28"/>
        </w:rPr>
        <w:t xml:space="preserve">” JSC. Except Neganov L.V.  </w:t>
      </w:r>
      <w:proofErr w:type="gramStart"/>
      <w:r w:rsidRPr="00F87AA0">
        <w:rPr>
          <w:rFonts w:ascii="Times New Roman" w:hAnsi="Times New Roman"/>
          <w:sz w:val="28"/>
          <w:szCs w:val="28"/>
        </w:rPr>
        <w:t>all</w:t>
      </w:r>
      <w:proofErr w:type="gramEnd"/>
      <w:r w:rsidRPr="00F87AA0">
        <w:rPr>
          <w:rFonts w:ascii="Times New Roman" w:hAnsi="Times New Roman"/>
          <w:sz w:val="28"/>
          <w:szCs w:val="28"/>
        </w:rPr>
        <w:t xml:space="preserve"> other members participate in voting and are considered as </w:t>
      </w:r>
      <w:r w:rsidRPr="00F87AA0">
        <w:rPr>
          <w:rFonts w:ascii="Times New Roman" w:hAnsi="Times New Roman"/>
          <w:sz w:val="28"/>
          <w:szCs w:val="28"/>
        </w:rPr>
        <w:lastRenderedPageBreak/>
        <w:t>independent directors, in accordance with paragraph 3 of article 83 of Federal law “On Joint Stock Companies”</w:t>
      </w:r>
      <w:r w:rsidRPr="00F87AA0">
        <w:rPr>
          <w:rFonts w:ascii="Times New Roman" w:hAnsi="Times New Roman"/>
          <w:sz w:val="28"/>
          <w:szCs w:val="28"/>
        </w:rPr>
        <w:t>.</w:t>
      </w:r>
    </w:p>
    <w:p w:rsidR="00CE11E4" w:rsidRPr="00F87AA0" w:rsidRDefault="00CE11E4"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 xml:space="preserve">Member of the Board of Directors </w:t>
      </w:r>
      <w:r w:rsidRPr="00F87AA0">
        <w:rPr>
          <w:rFonts w:ascii="Times New Roman" w:hAnsi="Times New Roman"/>
          <w:sz w:val="28"/>
          <w:szCs w:val="28"/>
        </w:rPr>
        <w:t>Varvarin A.V.</w:t>
      </w:r>
      <w:r w:rsidRPr="00F87AA0">
        <w:rPr>
          <w:rFonts w:ascii="Times New Roman" w:hAnsi="Times New Roman"/>
          <w:sz w:val="28"/>
          <w:szCs w:val="28"/>
        </w:rPr>
        <w:t xml:space="preserve"> is interested in conclusion of transaction between “Kubanenergo” JSC and “</w:t>
      </w:r>
      <w:r w:rsidRPr="00F87AA0">
        <w:rPr>
          <w:rFonts w:ascii="Times New Roman" w:hAnsi="Times New Roman"/>
          <w:sz w:val="28"/>
          <w:szCs w:val="28"/>
        </w:rPr>
        <w:t>IDGC of Volga</w:t>
      </w:r>
      <w:r w:rsidRPr="00F87AA0">
        <w:rPr>
          <w:rFonts w:ascii="Times New Roman" w:hAnsi="Times New Roman"/>
          <w:sz w:val="28"/>
          <w:szCs w:val="28"/>
        </w:rPr>
        <w:t xml:space="preserve">” JSC. Except </w:t>
      </w:r>
      <w:r w:rsidRPr="00F87AA0">
        <w:rPr>
          <w:rFonts w:ascii="Times New Roman" w:hAnsi="Times New Roman"/>
          <w:sz w:val="28"/>
          <w:szCs w:val="28"/>
        </w:rPr>
        <w:t>Varvarin A.V.</w:t>
      </w:r>
      <w:r w:rsidRPr="00F87AA0">
        <w:rPr>
          <w:rFonts w:ascii="Times New Roman" w:hAnsi="Times New Roman"/>
          <w:sz w:val="28"/>
          <w:szCs w:val="28"/>
        </w:rPr>
        <w:t xml:space="preserve">  </w:t>
      </w:r>
      <w:proofErr w:type="gramStart"/>
      <w:r w:rsidRPr="00F87AA0">
        <w:rPr>
          <w:rFonts w:ascii="Times New Roman" w:hAnsi="Times New Roman"/>
          <w:sz w:val="28"/>
          <w:szCs w:val="28"/>
        </w:rPr>
        <w:t>all</w:t>
      </w:r>
      <w:proofErr w:type="gramEnd"/>
      <w:r w:rsidRPr="00F87AA0">
        <w:rPr>
          <w:rFonts w:ascii="Times New Roman" w:hAnsi="Times New Roman"/>
          <w:sz w:val="28"/>
          <w:szCs w:val="28"/>
        </w:rPr>
        <w:t xml:space="preserve"> other members participate in voting and are considered as independent directors, in accordance with paragraph 3 of article 83 of Federal law “On Joint Stock Companies”</w:t>
      </w:r>
      <w:r w:rsidRPr="00F87AA0">
        <w:rPr>
          <w:rFonts w:ascii="Times New Roman" w:hAnsi="Times New Roman"/>
          <w:sz w:val="28"/>
          <w:szCs w:val="28"/>
        </w:rPr>
        <w:t>.</w:t>
      </w:r>
    </w:p>
    <w:p w:rsidR="00CE11E4" w:rsidRPr="00F87AA0" w:rsidRDefault="00CE11E4"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Member of the Board of Directors Magadeyev R.R. is interested in conclusion of transaction between “Kubanenergo” JSC and “</w:t>
      </w:r>
      <w:r w:rsidRPr="00F87AA0">
        <w:rPr>
          <w:rFonts w:ascii="Times New Roman" w:hAnsi="Times New Roman"/>
          <w:sz w:val="28"/>
          <w:szCs w:val="28"/>
        </w:rPr>
        <w:t>IDGC of Ural</w:t>
      </w:r>
      <w:r w:rsidRPr="00F87AA0">
        <w:rPr>
          <w:rFonts w:ascii="Times New Roman" w:hAnsi="Times New Roman"/>
          <w:sz w:val="28"/>
          <w:szCs w:val="28"/>
        </w:rPr>
        <w:t xml:space="preserve">” JSC. Except Neganov L.V.  </w:t>
      </w:r>
      <w:proofErr w:type="gramStart"/>
      <w:r w:rsidRPr="00F87AA0">
        <w:rPr>
          <w:rFonts w:ascii="Times New Roman" w:hAnsi="Times New Roman"/>
          <w:sz w:val="28"/>
          <w:szCs w:val="28"/>
        </w:rPr>
        <w:t>all</w:t>
      </w:r>
      <w:proofErr w:type="gramEnd"/>
      <w:r w:rsidRPr="00F87AA0">
        <w:rPr>
          <w:rFonts w:ascii="Times New Roman" w:hAnsi="Times New Roman"/>
          <w:sz w:val="28"/>
          <w:szCs w:val="28"/>
        </w:rPr>
        <w:t xml:space="preserve"> other members participate in voting and are considered as independent directors, in accordance with paragraph 3 of article 83 of Federal law “On Joint Stock Companies”</w:t>
      </w:r>
      <w:r w:rsidRPr="00F87AA0">
        <w:rPr>
          <w:rFonts w:ascii="Times New Roman" w:hAnsi="Times New Roman"/>
          <w:sz w:val="28"/>
          <w:szCs w:val="28"/>
        </w:rPr>
        <w:t>.</w:t>
      </w:r>
    </w:p>
    <w:p w:rsidR="00CE11E4" w:rsidRPr="00F87AA0" w:rsidRDefault="00A20CB7"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All members participate in voting concerning the approval of transaction between “Kubanenergo” JSC and “</w:t>
      </w:r>
      <w:r w:rsidRPr="00F87AA0">
        <w:rPr>
          <w:rFonts w:ascii="Times New Roman" w:hAnsi="Times New Roman"/>
          <w:sz w:val="28"/>
          <w:szCs w:val="28"/>
        </w:rPr>
        <w:t>Tomsk Distribution Company</w:t>
      </w:r>
      <w:r w:rsidRPr="00F87AA0">
        <w:rPr>
          <w:rFonts w:ascii="Times New Roman" w:hAnsi="Times New Roman"/>
          <w:sz w:val="28"/>
          <w:szCs w:val="28"/>
        </w:rPr>
        <w:t>” JSC</w:t>
      </w:r>
      <w:r w:rsidRPr="00F87AA0">
        <w:rPr>
          <w:rFonts w:ascii="Times New Roman" w:hAnsi="Times New Roman"/>
          <w:sz w:val="28"/>
          <w:szCs w:val="28"/>
        </w:rPr>
        <w:t xml:space="preserve"> </w:t>
      </w:r>
      <w:r w:rsidRPr="00F87AA0">
        <w:rPr>
          <w:rFonts w:ascii="Times New Roman" w:hAnsi="Times New Roman"/>
          <w:sz w:val="28"/>
          <w:szCs w:val="28"/>
        </w:rPr>
        <w:t>and are considered as independent directors in accordance with paragraph 3 of article 83 of Federal law “On Joint Stock Companies”</w:t>
      </w:r>
      <w:r w:rsidRPr="00F87AA0">
        <w:rPr>
          <w:rFonts w:ascii="Times New Roman" w:hAnsi="Times New Roman"/>
          <w:sz w:val="28"/>
          <w:szCs w:val="28"/>
        </w:rPr>
        <w:t>.</w:t>
      </w:r>
    </w:p>
    <w:p w:rsidR="00A20CB7" w:rsidRPr="00F87AA0" w:rsidRDefault="00A20CB7" w:rsidP="00F87AA0">
      <w:pPr>
        <w:numPr>
          <w:ilvl w:val="0"/>
          <w:numId w:val="3"/>
        </w:numPr>
        <w:spacing w:after="0" w:line="240" w:lineRule="auto"/>
        <w:jc w:val="both"/>
        <w:rPr>
          <w:rFonts w:ascii="Times New Roman" w:hAnsi="Times New Roman"/>
          <w:sz w:val="28"/>
          <w:szCs w:val="28"/>
        </w:rPr>
      </w:pPr>
      <w:r w:rsidRPr="00F87AA0">
        <w:rPr>
          <w:rFonts w:ascii="Times New Roman" w:hAnsi="Times New Roman"/>
          <w:sz w:val="28"/>
          <w:szCs w:val="28"/>
        </w:rPr>
        <w:t>All members participate in voting concerning the approval of transaction between “Kubanenergo” JSC and “</w:t>
      </w:r>
      <w:r w:rsidRPr="00F87AA0">
        <w:rPr>
          <w:rFonts w:ascii="Times New Roman" w:hAnsi="Times New Roman"/>
          <w:sz w:val="28"/>
          <w:szCs w:val="28"/>
        </w:rPr>
        <w:t>MOESK</w:t>
      </w:r>
      <w:r w:rsidRPr="00F87AA0">
        <w:rPr>
          <w:rFonts w:ascii="Times New Roman" w:hAnsi="Times New Roman"/>
          <w:sz w:val="28"/>
          <w:szCs w:val="28"/>
        </w:rPr>
        <w:t>” JSC</w:t>
      </w:r>
      <w:r w:rsidRPr="00F87AA0">
        <w:rPr>
          <w:rFonts w:ascii="Times New Roman" w:hAnsi="Times New Roman"/>
          <w:sz w:val="28"/>
          <w:szCs w:val="28"/>
        </w:rPr>
        <w:t xml:space="preserve"> </w:t>
      </w:r>
      <w:r w:rsidRPr="00F87AA0">
        <w:rPr>
          <w:rFonts w:ascii="Times New Roman" w:hAnsi="Times New Roman"/>
          <w:sz w:val="28"/>
          <w:szCs w:val="28"/>
        </w:rPr>
        <w:t>and are considered as independent directors in accordance with paragraph 3 of article 83 of Federal law “On Joint Stock Companies”</w:t>
      </w:r>
    </w:p>
    <w:p w:rsidR="00D14396" w:rsidRPr="00F87AA0" w:rsidRDefault="00D14396" w:rsidP="00D14396">
      <w:pPr>
        <w:spacing w:after="0" w:line="240" w:lineRule="auto"/>
        <w:jc w:val="both"/>
        <w:rPr>
          <w:rFonts w:ascii="Times New Roman" w:hAnsi="Times New Roman"/>
          <w:sz w:val="28"/>
          <w:szCs w:val="28"/>
        </w:rPr>
      </w:pPr>
      <w:r w:rsidRPr="00F87AA0">
        <w:rPr>
          <w:rFonts w:ascii="Times New Roman" w:hAnsi="Times New Roman"/>
          <w:sz w:val="28"/>
          <w:szCs w:val="28"/>
        </w:rPr>
        <w:t>It is proposed to adopt the following decision: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1.1. To decide that the price of contract on maintenance as well as emergency maintenance and repair of facilities of “Kubanenergo”, signed by “Kubanenergo” JSC and “IDGC of North Caucasus”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1.2. To approve of contract on maintenance as well as emergency maintenance and repair of facilities of “Kubanenergo”, signed by “Kubanenergo” JSC and “IDGC of North Caucasus” JSC as interested party transaction (hereinafter - the Contract, annex 18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“IDGC of the North Caucasus”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Contract enters into force upon the signature and is applied to the legal relationship of the parties actually occurred on 13.08.2013,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All disputes arising in the course of implementation of the contract shall be settled by negotiations and in writing. In case of failure to reach agreement the disputes should be resolved by the Arbitration Court of Krasnodar region.</w:t>
      </w:r>
    </w:p>
    <w:p w:rsidR="00D14396" w:rsidRPr="00F87AA0" w:rsidRDefault="00D14396" w:rsidP="00D14396">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D14396" w:rsidRPr="00F87AA0" w:rsidTr="007E01CA">
        <w:trPr>
          <w:trHeight w:val="273"/>
        </w:trPr>
        <w:tc>
          <w:tcPr>
            <w:tcW w:w="2020"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D14396" w:rsidRPr="00F87AA0" w:rsidTr="007E01CA">
        <w:trPr>
          <w:trHeight w:val="391"/>
        </w:trPr>
        <w:tc>
          <w:tcPr>
            <w:tcW w:w="2020"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D14396" w:rsidRPr="00F87AA0" w:rsidTr="007E01CA">
        <w:trPr>
          <w:trHeight w:val="319"/>
        </w:trPr>
        <w:tc>
          <w:tcPr>
            <w:tcW w:w="2020"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lastRenderedPageBreak/>
              <w:t>Gaichenya I.A.</w:t>
            </w:r>
          </w:p>
        </w:tc>
        <w:tc>
          <w:tcPr>
            <w:tcW w:w="29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Magadeyev</w:t>
            </w:r>
          </w:p>
        </w:tc>
        <w:tc>
          <w:tcPr>
            <w:tcW w:w="284"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D14396" w:rsidRPr="00F87AA0" w:rsidTr="007E01CA">
        <w:trPr>
          <w:trHeight w:val="338"/>
        </w:trPr>
        <w:tc>
          <w:tcPr>
            <w:tcW w:w="2020"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D14396" w:rsidRPr="00F87AA0" w:rsidRDefault="00D14396" w:rsidP="007E01CA">
            <w:pPr>
              <w:spacing w:after="0" w:line="240" w:lineRule="auto"/>
              <w:rPr>
                <w:rFonts w:ascii="Times New Roman" w:hAnsi="Times New Roman"/>
                <w:sz w:val="28"/>
                <w:szCs w:val="28"/>
              </w:rPr>
            </w:pPr>
          </w:p>
        </w:tc>
        <w:tc>
          <w:tcPr>
            <w:tcW w:w="284" w:type="dxa"/>
            <w:vAlign w:val="bottom"/>
          </w:tcPr>
          <w:p w:rsidR="00D14396" w:rsidRPr="00F87AA0" w:rsidRDefault="00D14396" w:rsidP="007E01CA">
            <w:pPr>
              <w:spacing w:after="0" w:line="240" w:lineRule="auto"/>
              <w:rPr>
                <w:rFonts w:ascii="Times New Roman" w:hAnsi="Times New Roman"/>
                <w:sz w:val="28"/>
                <w:szCs w:val="28"/>
              </w:rPr>
            </w:pPr>
          </w:p>
        </w:tc>
        <w:tc>
          <w:tcPr>
            <w:tcW w:w="1611" w:type="dxa"/>
            <w:vAlign w:val="bottom"/>
          </w:tcPr>
          <w:p w:rsidR="00D14396" w:rsidRPr="00F87AA0" w:rsidRDefault="00D14396" w:rsidP="007E01CA">
            <w:pPr>
              <w:spacing w:after="0" w:line="240" w:lineRule="auto"/>
              <w:rPr>
                <w:rFonts w:ascii="Times New Roman" w:hAnsi="Times New Roman"/>
                <w:sz w:val="28"/>
                <w:szCs w:val="28"/>
              </w:rPr>
            </w:pPr>
          </w:p>
        </w:tc>
      </w:tr>
    </w:tbl>
    <w:p w:rsidR="00D14396" w:rsidRPr="00F87AA0" w:rsidRDefault="00D14396" w:rsidP="00D14396">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thirteenth item (paragraph 1) was adopted by majority of independent director uninterested in transaction.</w:t>
      </w:r>
    </w:p>
    <w:p w:rsidR="00D14396" w:rsidRPr="00F87AA0" w:rsidRDefault="00D14396" w:rsidP="00D14396">
      <w:pPr>
        <w:pStyle w:val="a5"/>
        <w:jc w:val="both"/>
        <w:rPr>
          <w:rFonts w:ascii="Times New Roman" w:hAnsi="Times New Roman"/>
          <w:sz w:val="28"/>
          <w:szCs w:val="28"/>
          <w:lang w:val="en-US"/>
        </w:rPr>
      </w:pP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2.1. To decide that the price of contract on maintenance as well as emergency maintenance and repair of facilities of “Kubanenergo”, signed by “Kubanenergo” JSC and “IDGC of the South”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2.2. To approve of contract on maintenance as well as emergency maintenance and repair of facilities of “Kubanenergo”, signed by “Kubanenergo” JSC and “IDGC of North Caucasus” JSC as interested party transaction (hereinafter - the Contract, annex 19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“IDGC of the South”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 xml:space="preserve">The cost of work is determined in accordance with Annex 3 to the contract, based on techniques of calculating the cost of works (services) on provision of reliable operation of power grid facilities of Sochi power grid and the branch of “FGC UES” </w:t>
      </w:r>
      <w:r w:rsidRPr="00F87AA0">
        <w:rPr>
          <w:rFonts w:ascii="Times New Roman" w:hAnsi="Times New Roman"/>
          <w:sz w:val="28"/>
          <w:szCs w:val="28"/>
          <w:lang w:val="en-US"/>
        </w:rPr>
        <w:lastRenderedPageBreak/>
        <w:t>–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Contract enters into force upon the signature and is applied to the legal relationship of the parties actually occurred on 15.08.2013,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All disputes arising in the course of implementation of the contract shall be settled by negotiations and in writing. In case of failure to reach agreement the disputes should be resolved by the Arbitration Court of Krasnodar region.</w:t>
      </w:r>
    </w:p>
    <w:p w:rsidR="00D14396" w:rsidRPr="00F87AA0" w:rsidRDefault="00D14396" w:rsidP="00D14396">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D14396" w:rsidRPr="00F87AA0" w:rsidTr="007E01CA">
        <w:trPr>
          <w:trHeight w:val="273"/>
        </w:trPr>
        <w:tc>
          <w:tcPr>
            <w:tcW w:w="2020"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D14396" w:rsidRPr="00F87AA0" w:rsidTr="007E01CA">
        <w:trPr>
          <w:trHeight w:val="391"/>
        </w:trPr>
        <w:tc>
          <w:tcPr>
            <w:tcW w:w="2020"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D14396" w:rsidRPr="00F87AA0" w:rsidTr="007E01CA">
        <w:trPr>
          <w:trHeight w:val="319"/>
        </w:trPr>
        <w:tc>
          <w:tcPr>
            <w:tcW w:w="2020"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84"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D14396" w:rsidRPr="00F87AA0" w:rsidRDefault="00D14396"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D14396" w:rsidRPr="00F87AA0" w:rsidRDefault="00D14396" w:rsidP="00D14396">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thirteenth item (paragraph 2) was adopted by majority of independent director uninterested in transaction.</w:t>
      </w:r>
    </w:p>
    <w:p w:rsidR="00D14396" w:rsidRPr="00F87AA0" w:rsidRDefault="00D14396" w:rsidP="00D14396">
      <w:pPr>
        <w:pStyle w:val="a5"/>
        <w:jc w:val="both"/>
        <w:rPr>
          <w:rFonts w:ascii="Times New Roman" w:hAnsi="Times New Roman"/>
          <w:sz w:val="28"/>
          <w:szCs w:val="28"/>
          <w:lang w:val="en-US"/>
        </w:rPr>
      </w:pP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3.1. To decide that the price of contract on maintenance as well as emergency maintenance and repair of facilities of “Kubanenergo”, signed by “Kubanenergo” JSC and “Tyumenenergo”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3.2. To approve of contract on maintenance as well as emergency maintenance and repair of facilities of “Kubanenergo”, signed by “Kubanenergo” JSC and “Tyumenenergo” JSC as interested party transaction (hereinafter - the Contract, annex 20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“Tyumenenergo”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The Contract enters into force upon the signature and is applied to the legal relationship of the parties actually occurred on 19.08.2013,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All disputes arising in the course of implementation of the contract shall be settled by negotiations and in writing. In case of failure to reach agreement the disputes should be resolved by the Arbitration Court of Krasnodar region.</w:t>
      </w:r>
    </w:p>
    <w:p w:rsidR="005B5C0F" w:rsidRPr="00F87AA0" w:rsidRDefault="005B5C0F" w:rsidP="005B5C0F">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B5C0F" w:rsidRPr="00F87AA0" w:rsidTr="007E01CA">
        <w:trPr>
          <w:trHeight w:val="273"/>
        </w:trPr>
        <w:tc>
          <w:tcPr>
            <w:tcW w:w="2020"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B5C0F" w:rsidRPr="00F87AA0" w:rsidTr="007E01CA">
        <w:trPr>
          <w:trHeight w:val="391"/>
        </w:trPr>
        <w:tc>
          <w:tcPr>
            <w:tcW w:w="2020"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B5C0F" w:rsidRPr="00F87AA0" w:rsidTr="007E01CA">
        <w:trPr>
          <w:trHeight w:val="319"/>
        </w:trPr>
        <w:tc>
          <w:tcPr>
            <w:tcW w:w="2020"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B5C0F" w:rsidRPr="00F87AA0" w:rsidTr="007E01CA">
        <w:trPr>
          <w:trHeight w:val="319"/>
        </w:trPr>
        <w:tc>
          <w:tcPr>
            <w:tcW w:w="2020"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B5C0F" w:rsidRPr="00F87AA0" w:rsidRDefault="005B5C0F" w:rsidP="007E01CA">
            <w:pPr>
              <w:spacing w:after="0" w:line="240" w:lineRule="auto"/>
              <w:rPr>
                <w:rFonts w:ascii="Times New Roman" w:hAnsi="Times New Roman"/>
                <w:sz w:val="28"/>
                <w:szCs w:val="28"/>
              </w:rPr>
            </w:pPr>
          </w:p>
        </w:tc>
        <w:tc>
          <w:tcPr>
            <w:tcW w:w="284" w:type="dxa"/>
            <w:vAlign w:val="bottom"/>
          </w:tcPr>
          <w:p w:rsidR="005B5C0F" w:rsidRPr="00F87AA0" w:rsidRDefault="005B5C0F" w:rsidP="007E01CA">
            <w:pPr>
              <w:spacing w:after="0" w:line="240" w:lineRule="auto"/>
              <w:rPr>
                <w:rFonts w:ascii="Times New Roman" w:hAnsi="Times New Roman"/>
                <w:sz w:val="28"/>
                <w:szCs w:val="28"/>
              </w:rPr>
            </w:pPr>
          </w:p>
        </w:tc>
        <w:tc>
          <w:tcPr>
            <w:tcW w:w="1611" w:type="dxa"/>
            <w:vAlign w:val="bottom"/>
          </w:tcPr>
          <w:p w:rsidR="005B5C0F" w:rsidRPr="00F87AA0" w:rsidRDefault="005B5C0F" w:rsidP="007E01CA">
            <w:pPr>
              <w:spacing w:after="0" w:line="240" w:lineRule="auto"/>
              <w:rPr>
                <w:rFonts w:ascii="Times New Roman" w:hAnsi="Times New Roman"/>
                <w:sz w:val="28"/>
                <w:szCs w:val="28"/>
              </w:rPr>
            </w:pPr>
          </w:p>
        </w:tc>
      </w:tr>
    </w:tbl>
    <w:p w:rsidR="005B5C0F" w:rsidRPr="00F87AA0" w:rsidRDefault="005B5C0F" w:rsidP="005B5C0F">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thirteenth item (paragraph 3) was adopted by majority of independent director uninterested in transaction.</w:t>
      </w:r>
    </w:p>
    <w:p w:rsidR="00D14396" w:rsidRPr="00F87AA0" w:rsidRDefault="00D14396" w:rsidP="00D14396">
      <w:pPr>
        <w:pStyle w:val="a5"/>
        <w:jc w:val="both"/>
        <w:rPr>
          <w:rFonts w:ascii="Times New Roman" w:hAnsi="Times New Roman"/>
          <w:sz w:val="28"/>
          <w:szCs w:val="28"/>
          <w:lang w:val="en-US"/>
        </w:rPr>
      </w:pP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4.1. To decide that the price of contract on maintenance as well as emergency maintenance and repair of facilities of “Kubanenergo”, signed by “Kubanenergo” JSC and “</w:t>
      </w:r>
      <w:proofErr w:type="spellStart"/>
      <w:r w:rsidRPr="00F87AA0">
        <w:rPr>
          <w:rFonts w:ascii="Times New Roman" w:hAnsi="Times New Roman"/>
          <w:sz w:val="28"/>
          <w:szCs w:val="28"/>
          <w:lang w:val="en-US"/>
        </w:rPr>
        <w:t>Yantarenergo</w:t>
      </w:r>
      <w:proofErr w:type="spellEnd"/>
      <w:r w:rsidRPr="00F87AA0">
        <w:rPr>
          <w:rFonts w:ascii="Times New Roman" w:hAnsi="Times New Roman"/>
          <w:sz w:val="28"/>
          <w:szCs w:val="28"/>
          <w:lang w:val="en-US"/>
        </w:rPr>
        <w:t>”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4.2. To approve of contract on maintenance as well as emergency maintenance and repair of facilities of “Kubanenergo”, signed by “Kubanenergo” JSC and “Tyumenenergo” JSC as interested party transaction (hereinafter - the Contract, annex 21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w:t>
      </w:r>
      <w:proofErr w:type="spellStart"/>
      <w:r w:rsidRPr="00F87AA0">
        <w:rPr>
          <w:rFonts w:ascii="Times New Roman" w:hAnsi="Times New Roman"/>
          <w:sz w:val="28"/>
          <w:szCs w:val="28"/>
          <w:lang w:val="en-US"/>
        </w:rPr>
        <w:t>Yantarenergo</w:t>
      </w:r>
      <w:proofErr w:type="spellEnd"/>
      <w:r w:rsidRPr="00F87AA0">
        <w:rPr>
          <w:rFonts w:ascii="Times New Roman" w:hAnsi="Times New Roman"/>
          <w:sz w:val="28"/>
          <w:szCs w:val="28"/>
          <w:lang w:val="en-US"/>
        </w:rPr>
        <w:t>”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Contract enters into force upon the signature and is applied to the legal relationship of the parties actually occurred on 21.08.2013,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All disputes arising in the course of implementation of the contract shall be settled by negotiations and in writing. In case of failure to reach agreement the disputes should be resolved by the Arbitration Court of Krasnodar region.</w:t>
      </w:r>
    </w:p>
    <w:p w:rsidR="005B5C0F" w:rsidRPr="00F87AA0" w:rsidRDefault="005B5C0F" w:rsidP="005B5C0F">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B5C0F" w:rsidRPr="00F87AA0" w:rsidTr="007E01CA">
        <w:trPr>
          <w:trHeight w:val="273"/>
        </w:trPr>
        <w:tc>
          <w:tcPr>
            <w:tcW w:w="2020"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B5C0F" w:rsidRPr="00F87AA0" w:rsidTr="007E01CA">
        <w:trPr>
          <w:trHeight w:val="391"/>
        </w:trPr>
        <w:tc>
          <w:tcPr>
            <w:tcW w:w="2020"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B5C0F" w:rsidRPr="00F87AA0" w:rsidTr="007E01CA">
        <w:trPr>
          <w:trHeight w:val="319"/>
        </w:trPr>
        <w:tc>
          <w:tcPr>
            <w:tcW w:w="2020"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B5C0F" w:rsidRPr="00F87AA0" w:rsidTr="007E01CA">
        <w:trPr>
          <w:trHeight w:val="319"/>
        </w:trPr>
        <w:tc>
          <w:tcPr>
            <w:tcW w:w="2020"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B5C0F" w:rsidRPr="00F87AA0" w:rsidRDefault="005B5C0F"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5B5C0F" w:rsidRPr="00F87AA0" w:rsidRDefault="005B5C0F" w:rsidP="005B5C0F">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lastRenderedPageBreak/>
        <w:t>Thus, the decision on the thirteenth item (paragraph 4) was adopted by majority of independent director uninterested in transaction.</w:t>
      </w:r>
    </w:p>
    <w:p w:rsidR="005B5C0F" w:rsidRPr="00F87AA0" w:rsidRDefault="005B5C0F" w:rsidP="005B5C0F">
      <w:pPr>
        <w:pStyle w:val="a5"/>
        <w:jc w:val="both"/>
        <w:rPr>
          <w:rFonts w:ascii="Times New Roman" w:hAnsi="Times New Roman"/>
          <w:sz w:val="28"/>
          <w:szCs w:val="28"/>
          <w:lang w:val="en-US"/>
        </w:rPr>
      </w:pP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5.1. To decide that the price of contract on maintenance as well as emergency maintenance and repair of facilities of “Kubanenergo”, signed by “Kubanenergo” JSC and “IDGC of Centre”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5.2. To approve of contract on maintenance as well as emergency maintenance and repair of facilities of “Kubanenergo”, signed by “Kubanenergo” JSC and “IDGC of Centre” JSC as interested party transaction (hereinafter - the Contract, annex 22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“IDGC of Centre”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Contract enters into force upon the signature and is applied to the legal relationship of the parties actually occurred on 08.08.2013,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All disputes arising in the course of implementation of the contract shall be settled by negotiations and in writing. In case of failure to reach agreement the disputes should be resolved by the Arbitration Court of Krasnodar region.</w:t>
      </w:r>
    </w:p>
    <w:p w:rsidR="008C345A" w:rsidRPr="00F87AA0" w:rsidRDefault="008C345A" w:rsidP="008C345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8C345A" w:rsidRPr="00F87AA0" w:rsidTr="007E01CA">
        <w:trPr>
          <w:trHeight w:val="273"/>
        </w:trPr>
        <w:tc>
          <w:tcPr>
            <w:tcW w:w="2020"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8C345A" w:rsidRPr="00F87AA0" w:rsidTr="007E01CA">
        <w:trPr>
          <w:trHeight w:val="391"/>
        </w:trPr>
        <w:tc>
          <w:tcPr>
            <w:tcW w:w="2020"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8C345A" w:rsidRPr="00F87AA0" w:rsidTr="007E01CA">
        <w:trPr>
          <w:trHeight w:val="319"/>
        </w:trPr>
        <w:tc>
          <w:tcPr>
            <w:tcW w:w="2020"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8C345A" w:rsidRPr="00F87AA0" w:rsidTr="007E01CA">
        <w:trPr>
          <w:trHeight w:val="319"/>
        </w:trPr>
        <w:tc>
          <w:tcPr>
            <w:tcW w:w="2020"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8C345A" w:rsidRPr="00F87AA0" w:rsidRDefault="008C345A" w:rsidP="008C345A">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thirteenth item (paragraph 5) was adopted by majority of independent director uninterested in transaction.</w:t>
      </w:r>
    </w:p>
    <w:p w:rsidR="008C345A" w:rsidRPr="00F87AA0" w:rsidRDefault="008C345A" w:rsidP="008C345A">
      <w:pPr>
        <w:pStyle w:val="a5"/>
        <w:jc w:val="both"/>
        <w:rPr>
          <w:rFonts w:ascii="Times New Roman" w:hAnsi="Times New Roman"/>
          <w:sz w:val="28"/>
          <w:szCs w:val="28"/>
          <w:lang w:val="en-US"/>
        </w:rPr>
      </w:pP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6.1. To decide that the price of contract on maintenance as well as emergency maintenance and repair of facilities of “Kubanenergo”, signed by “Kubanenergo” JSC and “IDGC of Centre and Volga region”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lastRenderedPageBreak/>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62. To approve of contract on maintenance as well as emergency maintenance and repair of facilities of “Kubanenergo”, signed by “Kubanenergo” JSC and “IDGC of Centre and Volga region” JSC as interested party transaction (hereinafter - the Contract, annex 23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“IDGC of Centre and Volga region”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The Contract enters into force upon the signature and is applied to the legal relationship of the parties actually occurred on 07.08.2013,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All disputes arising in the course of implementation of the contract shall be settled by negotiations and in writing. In case of failure to reach agreement the disputes should be resolved by the Arbitration Court of Krasnodar region.</w:t>
      </w:r>
    </w:p>
    <w:p w:rsidR="008C345A" w:rsidRPr="00F87AA0" w:rsidRDefault="008C345A" w:rsidP="008C345A">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8C345A" w:rsidRPr="00F87AA0" w:rsidTr="007E01CA">
        <w:trPr>
          <w:trHeight w:val="273"/>
        </w:trPr>
        <w:tc>
          <w:tcPr>
            <w:tcW w:w="2020"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8C345A" w:rsidRPr="00F87AA0" w:rsidTr="007E01CA">
        <w:trPr>
          <w:trHeight w:val="391"/>
        </w:trPr>
        <w:tc>
          <w:tcPr>
            <w:tcW w:w="2020"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8C345A" w:rsidRPr="00F87AA0" w:rsidTr="007E01CA">
        <w:trPr>
          <w:trHeight w:val="319"/>
        </w:trPr>
        <w:tc>
          <w:tcPr>
            <w:tcW w:w="2020"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8C345A" w:rsidRPr="00F87AA0" w:rsidTr="007E01CA">
        <w:trPr>
          <w:trHeight w:val="319"/>
        </w:trPr>
        <w:tc>
          <w:tcPr>
            <w:tcW w:w="2020"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8C345A" w:rsidRPr="00F87AA0" w:rsidRDefault="008C345A"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8C345A" w:rsidRPr="00F87AA0" w:rsidRDefault="008C345A" w:rsidP="008C345A">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thirteenth item (paragraph 6) was adopted by majority of independent director uninterested in transaction.</w:t>
      </w:r>
    </w:p>
    <w:p w:rsidR="00D14396" w:rsidRPr="00F87AA0" w:rsidRDefault="00D14396" w:rsidP="00D14396">
      <w:pPr>
        <w:pStyle w:val="a5"/>
        <w:jc w:val="both"/>
        <w:rPr>
          <w:rFonts w:ascii="Times New Roman" w:hAnsi="Times New Roman"/>
          <w:sz w:val="28"/>
          <w:szCs w:val="28"/>
          <w:lang w:val="en-US"/>
        </w:rPr>
      </w:pP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7.1. To decide that the price of contract on maintenance as well as emergency maintenance and repair of facilities of “Kubanenergo”, signed by “Kubanenergo” JSC and “IDGC of Siberia”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7.2. To approve of contract on maintenance as well as emergency maintenance and repair of facilities of “Kubanenergo”, signed by “Kubanenergo” JSC and “IDGC of Siberia” JSC as interested party transaction (hereinafter - the Contract, annex 24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“IDGC of Siberia”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Contract enters into force upon the signature and is applied to the legal relationship of the parties actually occurred on 12.08.2013,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All disputes arising in the course of implementation of the contract shall be settled by negotiations and in writing. In case of failure to reach agreement the disputes should be resolved by the Arbitration Court of Krasnodar region.</w:t>
      </w:r>
    </w:p>
    <w:p w:rsidR="00575865" w:rsidRPr="00F87AA0" w:rsidRDefault="00575865" w:rsidP="00575865">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75865" w:rsidRPr="00F87AA0" w:rsidTr="007E01CA">
        <w:trPr>
          <w:trHeight w:val="273"/>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91"/>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575865" w:rsidRPr="00F87AA0" w:rsidRDefault="00575865" w:rsidP="00575865">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lastRenderedPageBreak/>
        <w:t>Thus, the decision on the thirteenth item (paragraph 7) was adopted by majority of independent director uninterested in transaction.</w:t>
      </w:r>
    </w:p>
    <w:p w:rsidR="00575865" w:rsidRPr="00F87AA0" w:rsidRDefault="00575865" w:rsidP="00575865">
      <w:pPr>
        <w:pStyle w:val="a5"/>
        <w:jc w:val="both"/>
        <w:rPr>
          <w:rFonts w:ascii="Times New Roman" w:hAnsi="Times New Roman"/>
          <w:sz w:val="28"/>
          <w:szCs w:val="28"/>
          <w:lang w:val="en-US"/>
        </w:rPr>
      </w:pP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8.1. To decide that the price of contract on maintenance as well as emergency maintenance and repair of facilities of “Kubanenergo”, signed by “Kubanenergo” JSC and “IDGC of North-West”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8.2. To approve of contract on maintenance as well as emergency maintenance and repair of facilities of “Kubanenergo”, signed by “Kubanenergo” JSC and “IDGC of North-West” JSC as interested party transaction (hereinafter - the Contract, annex 25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“IDGC of North-West”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 xml:space="preserve">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t>
      </w:r>
      <w:r w:rsidRPr="00F87AA0">
        <w:rPr>
          <w:rFonts w:ascii="Times New Roman" w:hAnsi="Times New Roman"/>
          <w:sz w:val="28"/>
          <w:szCs w:val="28"/>
          <w:lang w:val="en-US"/>
        </w:rPr>
        <w:lastRenderedPageBreak/>
        <w:t>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Contract enters into force upon the signature and is applied to the legal relationship of the parties actually occurred on 12.08.2013,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All disputes arising in the course of implementation of the contract shall be settled by negotiations and in writing. In case of failure to reach agreement the disputes should be resolved by the Arbitration Court of Krasnodar region.</w:t>
      </w:r>
    </w:p>
    <w:p w:rsidR="00575865" w:rsidRPr="00F87AA0" w:rsidRDefault="00575865" w:rsidP="00575865">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75865" w:rsidRPr="00F87AA0" w:rsidTr="007E01CA">
        <w:trPr>
          <w:trHeight w:val="273"/>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91"/>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575865" w:rsidRPr="00F87AA0" w:rsidRDefault="00575865" w:rsidP="00575865">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thirteenth item (paragraph 8) was adopted by majority of independent director uninterested in transaction.</w:t>
      </w:r>
    </w:p>
    <w:p w:rsidR="00D14396" w:rsidRPr="00F87AA0" w:rsidRDefault="00D14396" w:rsidP="00D14396">
      <w:pPr>
        <w:pStyle w:val="a5"/>
        <w:jc w:val="both"/>
        <w:rPr>
          <w:rFonts w:ascii="Times New Roman" w:hAnsi="Times New Roman"/>
          <w:sz w:val="28"/>
          <w:szCs w:val="28"/>
          <w:lang w:val="en-US"/>
        </w:rPr>
      </w:pP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9.1. To decide that the price of contract on maintenance as well as emergency maintenance and repair of facilities of “Kubanenergo”, signed by “Kubanenergo” JSC and “Lenenergo”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9.2. To approve of contract on maintenance as well as emergency maintenance and repair of facilities of “Kubanenergo”, signed by “Kubanenergo” JSC and “Lenenergo” JSC as interested party transaction (hereinafter - the Contract, annex 26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“Lenenergo”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The Contract enters into force upon the signature and is applied to the legal relationship of the parties actually occurred on 10.09.2013,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All disputes arising in the course of implementation of the contract shall be settled by negotiations and in writing. In case of failure to reach agreement the disputes should be resolved by the Arbitration Court of Krasnodar region.</w:t>
      </w:r>
    </w:p>
    <w:p w:rsidR="00575865" w:rsidRPr="00F87AA0" w:rsidRDefault="00575865" w:rsidP="00575865">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75865" w:rsidRPr="00F87AA0" w:rsidTr="007E01CA">
        <w:trPr>
          <w:trHeight w:val="273"/>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91"/>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p>
        </w:tc>
        <w:tc>
          <w:tcPr>
            <w:tcW w:w="284" w:type="dxa"/>
            <w:vAlign w:val="bottom"/>
          </w:tcPr>
          <w:p w:rsidR="00575865" w:rsidRPr="00F87AA0" w:rsidRDefault="00575865" w:rsidP="007E01CA">
            <w:pPr>
              <w:spacing w:after="0" w:line="240" w:lineRule="auto"/>
              <w:rPr>
                <w:rFonts w:ascii="Times New Roman" w:hAnsi="Times New Roman"/>
                <w:sz w:val="28"/>
                <w:szCs w:val="28"/>
              </w:rPr>
            </w:pPr>
          </w:p>
        </w:tc>
        <w:tc>
          <w:tcPr>
            <w:tcW w:w="1611" w:type="dxa"/>
            <w:vAlign w:val="bottom"/>
          </w:tcPr>
          <w:p w:rsidR="00575865" w:rsidRPr="00F87AA0" w:rsidRDefault="00575865" w:rsidP="007E01CA">
            <w:pPr>
              <w:spacing w:after="0" w:line="240" w:lineRule="auto"/>
              <w:rPr>
                <w:rFonts w:ascii="Times New Roman" w:hAnsi="Times New Roman"/>
                <w:sz w:val="28"/>
                <w:szCs w:val="28"/>
              </w:rPr>
            </w:pPr>
          </w:p>
        </w:tc>
      </w:tr>
    </w:tbl>
    <w:p w:rsidR="00575865" w:rsidRPr="00F87AA0" w:rsidRDefault="00575865" w:rsidP="00575865">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thirteenth item (paragraph 9) was adopted by majority of independent director uninterested in transaction.</w:t>
      </w:r>
    </w:p>
    <w:p w:rsidR="00D14396" w:rsidRPr="00F87AA0" w:rsidRDefault="00D14396" w:rsidP="00D14396">
      <w:pPr>
        <w:pStyle w:val="a5"/>
        <w:jc w:val="both"/>
        <w:rPr>
          <w:rFonts w:ascii="Times New Roman" w:hAnsi="Times New Roman"/>
          <w:sz w:val="28"/>
          <w:szCs w:val="28"/>
          <w:lang w:val="en-US"/>
        </w:rPr>
      </w:pP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10.1. To decide that the price of contract on maintenance as well as emergency maintenance and repair of facilities of “Kubanenergo”, signed by “Kubanenergo” JSC and “IDGC of Volga”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10.2. To approve of contract on maintenance as well as emergency maintenance and repair of facilities of “Kubanenergo”, signed by “Kubanenergo” JSC and “IDGC of Volga” JSC as interested party transaction (hereinafter - the Contract, annex 27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“IDGC of Volga”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Contract enters into force upon the signature and is applied to the legal relationship of the parties actually occurred on 13.08.2013,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All disputes arising in the course of implementation of the contract shall be settled by negotiations and in writing. In case of failure to reach agreement the disputes should be resolved by the Arbitration Court of Krasnodar region.</w:t>
      </w:r>
    </w:p>
    <w:p w:rsidR="00575865" w:rsidRPr="00F87AA0" w:rsidRDefault="00575865" w:rsidP="00575865">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75865" w:rsidRPr="00F87AA0" w:rsidTr="007E01CA">
        <w:trPr>
          <w:trHeight w:val="273"/>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91"/>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p>
        </w:tc>
        <w:tc>
          <w:tcPr>
            <w:tcW w:w="284" w:type="dxa"/>
            <w:vAlign w:val="bottom"/>
          </w:tcPr>
          <w:p w:rsidR="00575865" w:rsidRPr="00F87AA0" w:rsidRDefault="00575865" w:rsidP="007E01CA">
            <w:pPr>
              <w:spacing w:after="0" w:line="240" w:lineRule="auto"/>
              <w:rPr>
                <w:rFonts w:ascii="Times New Roman" w:hAnsi="Times New Roman"/>
                <w:sz w:val="28"/>
                <w:szCs w:val="28"/>
              </w:rPr>
            </w:pPr>
          </w:p>
        </w:tc>
        <w:tc>
          <w:tcPr>
            <w:tcW w:w="1611" w:type="dxa"/>
            <w:vAlign w:val="bottom"/>
          </w:tcPr>
          <w:p w:rsidR="00575865" w:rsidRPr="00F87AA0" w:rsidRDefault="00575865" w:rsidP="007E01CA">
            <w:pPr>
              <w:spacing w:after="0" w:line="240" w:lineRule="auto"/>
              <w:rPr>
                <w:rFonts w:ascii="Times New Roman" w:hAnsi="Times New Roman"/>
                <w:sz w:val="28"/>
                <w:szCs w:val="28"/>
              </w:rPr>
            </w:pPr>
          </w:p>
        </w:tc>
      </w:tr>
    </w:tbl>
    <w:p w:rsidR="00575865" w:rsidRPr="00F87AA0" w:rsidRDefault="00575865" w:rsidP="00575865">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lastRenderedPageBreak/>
        <w:t>Thus, the decision on the thirteenth item (paragraph 10) was adopted by majority of independent director uninterested in transaction.</w:t>
      </w:r>
    </w:p>
    <w:p w:rsidR="00D14396" w:rsidRPr="00F87AA0" w:rsidRDefault="00D14396" w:rsidP="00D14396">
      <w:pPr>
        <w:pStyle w:val="a5"/>
        <w:jc w:val="both"/>
        <w:rPr>
          <w:rFonts w:ascii="Times New Roman" w:hAnsi="Times New Roman"/>
          <w:sz w:val="28"/>
          <w:szCs w:val="28"/>
          <w:lang w:val="en-US"/>
        </w:rPr>
      </w:pP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11.1. To decide that the price of contract on maintenance as well as emergency maintenance and repair of facilities of “Kubanenergo”, signed by “Kubanenergo” JSC and “IDGC of Ural”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11.2. To approve of contract on maintenance as well as emergency maintenance and repair of facilities of “Kubanenergo”, signed by “Kubanenergo” JSC and “IDGC of Ural” JSC as interested party transaction (hereinafter - the Contract, annex 28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“IDGC of Ural”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Contract enters into force upon the signature and is applied to the legal relationship of the parties actually occurred on 13.08.2013,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All disputes arising in the course of implementation of the contract shall be settled by negotiations and in writing. In case of failure to reach agreement the disputes should be resolved by the Arbitration Court of Krasnodar region.</w:t>
      </w:r>
    </w:p>
    <w:p w:rsidR="00575865" w:rsidRPr="00F87AA0" w:rsidRDefault="00575865" w:rsidP="00575865">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75865" w:rsidRPr="00F87AA0" w:rsidTr="007E01CA">
        <w:trPr>
          <w:trHeight w:val="273"/>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91"/>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p>
        </w:tc>
        <w:tc>
          <w:tcPr>
            <w:tcW w:w="284" w:type="dxa"/>
            <w:vAlign w:val="bottom"/>
          </w:tcPr>
          <w:p w:rsidR="00575865" w:rsidRPr="00F87AA0" w:rsidRDefault="00575865" w:rsidP="007E01CA">
            <w:pPr>
              <w:spacing w:after="0" w:line="240" w:lineRule="auto"/>
              <w:rPr>
                <w:rFonts w:ascii="Times New Roman" w:hAnsi="Times New Roman"/>
                <w:sz w:val="28"/>
                <w:szCs w:val="28"/>
              </w:rPr>
            </w:pPr>
          </w:p>
        </w:tc>
        <w:tc>
          <w:tcPr>
            <w:tcW w:w="1611" w:type="dxa"/>
            <w:vAlign w:val="bottom"/>
          </w:tcPr>
          <w:p w:rsidR="00575865" w:rsidRPr="00F87AA0" w:rsidRDefault="00575865" w:rsidP="007E01CA">
            <w:pPr>
              <w:spacing w:after="0" w:line="240" w:lineRule="auto"/>
              <w:rPr>
                <w:rFonts w:ascii="Times New Roman" w:hAnsi="Times New Roman"/>
                <w:sz w:val="28"/>
                <w:szCs w:val="28"/>
              </w:rPr>
            </w:pPr>
          </w:p>
        </w:tc>
      </w:tr>
    </w:tbl>
    <w:p w:rsidR="00575865" w:rsidRPr="00F87AA0" w:rsidRDefault="00575865" w:rsidP="00575865">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thirteenth item (paragraph 11) was adopted by majority of independent director uninterested in transaction.</w:t>
      </w:r>
    </w:p>
    <w:p w:rsidR="00D14396" w:rsidRPr="00F87AA0" w:rsidRDefault="00D14396" w:rsidP="00D14396">
      <w:pPr>
        <w:pStyle w:val="a5"/>
        <w:jc w:val="both"/>
        <w:rPr>
          <w:rFonts w:ascii="Times New Roman" w:hAnsi="Times New Roman"/>
          <w:sz w:val="28"/>
          <w:szCs w:val="28"/>
          <w:lang w:val="en-US"/>
        </w:rPr>
      </w:pP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12.1. To decide that the price of contract on maintenance as well as emergency maintenance and repair of facilities of “Kubanenergo”, signed by “Kubanenergo” JSC and “Tomsk Distribution Company”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lastRenderedPageBreak/>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12.2. To approve of contract on maintenance as well as emergency maintenance and repair of facilities of “Kubanenergo”, signed by “Kubanenergo” JSC and “Tomsk Distribution Company” JSC as interested party transaction (hereinafter - the Contract, annex 29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“Tomsk Distribution Company”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The Contract enters into force upon the signature and is applied to the legal relationship of the parties actually occurred on 25.08.2013,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All disputes arising in the course of implementation of the contract shall be settled by negotiations and in writing. In case of failure to reach agreement the disputes should be resolved by the Arbitration Court of Krasnodar region.</w:t>
      </w:r>
    </w:p>
    <w:p w:rsidR="00575865" w:rsidRPr="00F87AA0" w:rsidRDefault="00575865" w:rsidP="00575865">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75865" w:rsidRPr="00F87AA0" w:rsidTr="007E01CA">
        <w:trPr>
          <w:trHeight w:val="273"/>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91"/>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575865" w:rsidRPr="00F87AA0" w:rsidRDefault="00575865" w:rsidP="00575865">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thirteenth item (paragraph 12) was adopted by majority of independent director uninterested in transaction.</w:t>
      </w:r>
    </w:p>
    <w:p w:rsidR="00D14396" w:rsidRPr="00F87AA0" w:rsidRDefault="00D14396" w:rsidP="00D14396">
      <w:pPr>
        <w:pStyle w:val="a5"/>
        <w:jc w:val="both"/>
        <w:rPr>
          <w:rFonts w:ascii="Times New Roman" w:hAnsi="Times New Roman"/>
          <w:sz w:val="28"/>
          <w:szCs w:val="28"/>
          <w:lang w:val="en-US"/>
        </w:rPr>
      </w:pP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13.1. To decide that the price of contract on maintenance as well as emergency maintenance and repair of facilities of “Kubanenergo”, signed by “Kubanenergo” JSC and “MOESK” JSC as interested party transaction, cannot be equal to or exceed 2% of the net value of assets “Kubanenergo” according to its financial statements for the last reporting date.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13.2. To approve of contract on maintenance as well as emergency maintenance and repair of facilities of “Kubanenergo”, signed by “Kubanenergo” JSC and “IDGC of Centre” JSC as interested party transaction (hereinafter - the Contract, annex 30 to the decision of the Board of Directors of the Company) on the following conditions:</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Parties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1 – “Kubanenergo” JSC</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 “MOESK” JSC</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Subject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lastRenderedPageBreak/>
        <w:t>Party 2 undertakes to perform, according to the instructions of the Party 1, works on technical and operational maintenance and repair of facilities of the Party 1 on ownership or other legal rights, and deliver the results to Party 1 and Party 1 shall accept the work and pay them to the conditions Treaty.</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Party 2 undertakes to perform emergency repair work on facilities of Party 1 listed in Annex 1 to the Contract. Party 2 undertakes to perform all the works specified in paragraph 1.1 of the Contract using own sources and if necessary with the written consent of the Party 1 attracting subcontractors. The list of facilities for the works, specified in paragraph 1.2 of the Contract, is specified in Annex 1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Contract Price: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cost of work is determined in accordance with Annex 3 to the contract, based on techniques of calculating the cost of works (services) on provision of reliable operation of power grid facilities of Sochi power grid and the branch of “FGC UES” – “MES Yuga” for the period of preparation to and conduct of the XXII Olympic Winter games and XI Paralympic Winter games of 2014 in Sochi, approved by the Order of “Russian grids” JSC No. 637 dated 01.11.2013.</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Final cost of work is determined on the basis of provided by the Party 2 to Party 1 documents confirming the costs incurred:</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the</w:t>
      </w:r>
      <w:proofErr w:type="gramEnd"/>
      <w:r w:rsidRPr="00F87AA0">
        <w:rPr>
          <w:rFonts w:ascii="Times New Roman" w:hAnsi="Times New Roman"/>
          <w:sz w:val="28"/>
          <w:szCs w:val="28"/>
          <w:lang w:val="en-US"/>
        </w:rPr>
        <w:t xml:space="preserve"> act of acceptance of works filled in on form No.KC-2, signed by representatives of Party 1 and Party 2;</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certificate</w:t>
      </w:r>
      <w:proofErr w:type="gramEnd"/>
      <w:r w:rsidRPr="00F87AA0">
        <w:rPr>
          <w:rFonts w:ascii="Times New Roman" w:hAnsi="Times New Roman"/>
          <w:sz w:val="28"/>
          <w:szCs w:val="28"/>
          <w:lang w:val="en-US"/>
        </w:rPr>
        <w:t xml:space="preserve"> of the cost of works filled in on form No.KC-3;</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invoices</w:t>
      </w:r>
      <w:proofErr w:type="gramEnd"/>
      <w:r w:rsidRPr="00F87AA0">
        <w:rPr>
          <w:rFonts w:ascii="Times New Roman" w:hAnsi="Times New Roman"/>
          <w:sz w:val="28"/>
          <w:szCs w:val="28"/>
          <w:lang w:val="en-US"/>
        </w:rPr>
        <w:t xml:space="preserve"> for payment;</w:t>
      </w:r>
    </w:p>
    <w:p w:rsidR="00D14396" w:rsidRPr="00F87AA0" w:rsidRDefault="00D14396" w:rsidP="00D14396">
      <w:pPr>
        <w:pStyle w:val="a5"/>
        <w:jc w:val="both"/>
        <w:rPr>
          <w:rFonts w:ascii="Times New Roman" w:hAnsi="Times New Roman"/>
          <w:sz w:val="28"/>
          <w:szCs w:val="28"/>
          <w:lang w:val="en-US"/>
        </w:rPr>
      </w:pPr>
      <w:proofErr w:type="gramStart"/>
      <w:r w:rsidRPr="00F87AA0">
        <w:rPr>
          <w:rFonts w:ascii="Times New Roman" w:hAnsi="Times New Roman"/>
          <w:sz w:val="28"/>
          <w:szCs w:val="28"/>
          <w:lang w:val="en-US"/>
        </w:rPr>
        <w:t>invoice</w:t>
      </w:r>
      <w:proofErr w:type="gramEnd"/>
      <w:r w:rsidRPr="00F87AA0">
        <w:rPr>
          <w:rFonts w:ascii="Times New Roman" w:hAnsi="Times New Roman"/>
          <w:sz w:val="28"/>
          <w:szCs w:val="28"/>
          <w:lang w:val="en-US"/>
        </w:rPr>
        <w: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Performance time:</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Repair and maintenance works under the Contract performed by Party 2 must be fully completed in accordance with the technical specifications by 23.03.2014. Deadlines for particular stages are defined in implementation schedule (Annex 2 to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Term of the Contract:</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The Contract enters into force upon the signature and is applied to the legal relationship of the parties actually occurred on 01.08.2013, and is valid until the Parties fulfill all their obligations under the Contract.</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Responsibility of the parties:</w:t>
      </w:r>
    </w:p>
    <w:p w:rsidR="00D14396" w:rsidRPr="00F87AA0" w:rsidRDefault="00D14396" w:rsidP="00D14396">
      <w:pPr>
        <w:pStyle w:val="a5"/>
        <w:jc w:val="both"/>
        <w:rPr>
          <w:rFonts w:ascii="Times New Roman" w:hAnsi="Times New Roman"/>
          <w:sz w:val="28"/>
          <w:szCs w:val="28"/>
          <w:lang w:val="en-US"/>
        </w:rPr>
      </w:pPr>
      <w:r w:rsidRPr="00F87AA0">
        <w:rPr>
          <w:rFonts w:ascii="Times New Roman" w:hAnsi="Times New Roman"/>
          <w:sz w:val="28"/>
          <w:szCs w:val="28"/>
          <w:lang w:val="en-US"/>
        </w:rPr>
        <w:t>For non-fulfillment (improper fulfillment) of obligations under the contract the Parties are liable under the legislation of the Russian Federation.</w:t>
      </w:r>
    </w:p>
    <w:p w:rsidR="00D14396" w:rsidRPr="00F87AA0" w:rsidRDefault="00D14396" w:rsidP="00D14396">
      <w:pPr>
        <w:pStyle w:val="a5"/>
        <w:jc w:val="both"/>
        <w:rPr>
          <w:rFonts w:ascii="Times New Roman" w:hAnsi="Times New Roman"/>
          <w:b/>
          <w:sz w:val="28"/>
          <w:szCs w:val="28"/>
          <w:lang w:val="en-US"/>
        </w:rPr>
      </w:pPr>
      <w:r w:rsidRPr="00F87AA0">
        <w:rPr>
          <w:rFonts w:ascii="Times New Roman" w:hAnsi="Times New Roman"/>
          <w:b/>
          <w:sz w:val="28"/>
          <w:szCs w:val="28"/>
          <w:lang w:val="en-US"/>
        </w:rPr>
        <w:t>Dispute resolution:</w:t>
      </w:r>
    </w:p>
    <w:p w:rsidR="00D14396" w:rsidRPr="00F87AA0" w:rsidRDefault="00D14396" w:rsidP="00D14396">
      <w:pPr>
        <w:tabs>
          <w:tab w:val="left" w:pos="284"/>
        </w:tabs>
        <w:spacing w:after="0" w:line="240" w:lineRule="auto"/>
        <w:jc w:val="both"/>
        <w:rPr>
          <w:rFonts w:ascii="Times New Roman" w:hAnsi="Times New Roman"/>
          <w:sz w:val="28"/>
          <w:szCs w:val="28"/>
        </w:rPr>
      </w:pPr>
      <w:r w:rsidRPr="00F87AA0">
        <w:rPr>
          <w:rFonts w:ascii="Times New Roman" w:hAnsi="Times New Roman"/>
          <w:sz w:val="28"/>
          <w:szCs w:val="28"/>
        </w:rPr>
        <w:t>All disputes arising in the course of implementation of the contract shall be settled by negotiations and in writing. In case of failure to reach agreement the disputes should be resolved by the Arbitration Court of Krasnodar region.</w:t>
      </w:r>
    </w:p>
    <w:p w:rsidR="00575865" w:rsidRPr="00F87AA0" w:rsidRDefault="00575865" w:rsidP="00575865">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75865" w:rsidRPr="00F87AA0" w:rsidTr="007E01CA">
        <w:trPr>
          <w:trHeight w:val="273"/>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91"/>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575865" w:rsidRPr="00F87AA0" w:rsidTr="007E01CA">
        <w:trPr>
          <w:trHeight w:val="319"/>
        </w:trPr>
        <w:tc>
          <w:tcPr>
            <w:tcW w:w="2020"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575865" w:rsidRPr="00F87AA0" w:rsidRDefault="00575865"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575865" w:rsidRPr="00F87AA0" w:rsidRDefault="00575865" w:rsidP="00575865">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lastRenderedPageBreak/>
        <w:t>Thus, the decision on the thirteenth item (paragraph 13) was adopted by majority of independent director uninterested in transaction.</w:t>
      </w:r>
    </w:p>
    <w:p w:rsidR="00D14396" w:rsidRPr="00F87AA0" w:rsidRDefault="00D14396" w:rsidP="00D14396">
      <w:pPr>
        <w:tabs>
          <w:tab w:val="left" w:pos="284"/>
        </w:tabs>
        <w:spacing w:after="0" w:line="240" w:lineRule="auto"/>
        <w:jc w:val="both"/>
        <w:rPr>
          <w:rFonts w:ascii="Times New Roman" w:hAnsi="Times New Roman"/>
          <w:b/>
          <w:sz w:val="28"/>
          <w:szCs w:val="28"/>
        </w:rPr>
      </w:pPr>
    </w:p>
    <w:p w:rsidR="00E477AC" w:rsidRPr="00F87AA0" w:rsidRDefault="00E477AC" w:rsidP="00D14396">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 xml:space="preserve">Item 14 </w:t>
      </w:r>
    </w:p>
    <w:p w:rsidR="00E477AC" w:rsidRPr="00F87AA0" w:rsidRDefault="00E477AC" w:rsidP="00D14396">
      <w:pPr>
        <w:tabs>
          <w:tab w:val="left" w:pos="284"/>
        </w:tabs>
        <w:spacing w:after="0" w:line="240" w:lineRule="auto"/>
        <w:jc w:val="both"/>
        <w:rPr>
          <w:rFonts w:ascii="Times New Roman" w:hAnsi="Times New Roman"/>
          <w:b/>
          <w:color w:val="000000"/>
          <w:sz w:val="28"/>
          <w:szCs w:val="28"/>
        </w:rPr>
      </w:pPr>
      <w:r w:rsidRPr="00F87AA0">
        <w:rPr>
          <w:rFonts w:ascii="Times New Roman" w:hAnsi="Times New Roman"/>
          <w:b/>
          <w:color w:val="000000"/>
          <w:sz w:val="28"/>
          <w:szCs w:val="28"/>
        </w:rPr>
        <w:t>On approving amended business-plan (including investment programme) of Kubanenergo JSC for 2013</w:t>
      </w:r>
    </w:p>
    <w:p w:rsidR="00E477AC" w:rsidRPr="00F87AA0" w:rsidRDefault="00E477AC" w:rsidP="00D14396">
      <w:pPr>
        <w:tabs>
          <w:tab w:val="left" w:pos="284"/>
        </w:tabs>
        <w:spacing w:after="0" w:line="240" w:lineRule="auto"/>
        <w:jc w:val="both"/>
        <w:rPr>
          <w:rFonts w:ascii="Times New Roman" w:hAnsi="Times New Roman"/>
          <w:color w:val="000000"/>
          <w:sz w:val="28"/>
          <w:szCs w:val="28"/>
        </w:rPr>
      </w:pPr>
      <w:proofErr w:type="gramStart"/>
      <w:r w:rsidRPr="00F87AA0">
        <w:rPr>
          <w:rFonts w:ascii="Times New Roman" w:hAnsi="Times New Roman"/>
          <w:sz w:val="28"/>
          <w:szCs w:val="28"/>
        </w:rPr>
        <w:t xml:space="preserve">To approve the </w:t>
      </w:r>
      <w:r w:rsidRPr="00F87AA0">
        <w:rPr>
          <w:rFonts w:ascii="Times New Roman" w:hAnsi="Times New Roman"/>
          <w:color w:val="000000"/>
          <w:sz w:val="28"/>
          <w:szCs w:val="28"/>
        </w:rPr>
        <w:t>amended business-plan (including investment programme) of Kubanenergo JSC for 2013, in accordance with Annex 31 to the decision of the BoD.</w:t>
      </w:r>
      <w:proofErr w:type="gramEnd"/>
    </w:p>
    <w:p w:rsidR="00E477AC" w:rsidRPr="00F87AA0" w:rsidRDefault="00E477AC" w:rsidP="00E477AC">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E477AC" w:rsidRPr="00F87AA0" w:rsidTr="007E01CA">
        <w:trPr>
          <w:trHeight w:val="273"/>
        </w:trPr>
        <w:tc>
          <w:tcPr>
            <w:tcW w:w="2020"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E477AC" w:rsidRPr="00F87AA0" w:rsidTr="007E01CA">
        <w:trPr>
          <w:trHeight w:val="391"/>
        </w:trPr>
        <w:tc>
          <w:tcPr>
            <w:tcW w:w="2020"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E477AC" w:rsidRPr="00F87AA0" w:rsidTr="007E01CA">
        <w:trPr>
          <w:trHeight w:val="319"/>
        </w:trPr>
        <w:tc>
          <w:tcPr>
            <w:tcW w:w="2020"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E477AC" w:rsidRPr="00F87AA0" w:rsidTr="007E01CA">
        <w:trPr>
          <w:trHeight w:val="338"/>
        </w:trPr>
        <w:tc>
          <w:tcPr>
            <w:tcW w:w="2020"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E477AC" w:rsidRPr="00F87AA0" w:rsidRDefault="00E477AC" w:rsidP="00E477AC">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fourteenth item was unanimously adopted by the BoD members.</w:t>
      </w:r>
    </w:p>
    <w:p w:rsidR="00E477AC" w:rsidRPr="00F87AA0" w:rsidRDefault="00E477AC" w:rsidP="00D14396">
      <w:pPr>
        <w:tabs>
          <w:tab w:val="left" w:pos="284"/>
        </w:tabs>
        <w:spacing w:after="0" w:line="240" w:lineRule="auto"/>
        <w:jc w:val="both"/>
        <w:rPr>
          <w:rFonts w:ascii="Times New Roman" w:hAnsi="Times New Roman"/>
          <w:b/>
          <w:sz w:val="28"/>
          <w:szCs w:val="28"/>
        </w:rPr>
      </w:pPr>
      <w:r w:rsidRPr="00F87AA0">
        <w:rPr>
          <w:rFonts w:ascii="Times New Roman" w:hAnsi="Times New Roman"/>
          <w:b/>
          <w:sz w:val="28"/>
          <w:szCs w:val="28"/>
        </w:rPr>
        <w:t>Item 15</w:t>
      </w:r>
    </w:p>
    <w:p w:rsidR="00E477AC" w:rsidRPr="00F87AA0" w:rsidRDefault="00E477AC" w:rsidP="00D14396">
      <w:pPr>
        <w:tabs>
          <w:tab w:val="left" w:pos="284"/>
        </w:tabs>
        <w:spacing w:after="0" w:line="240" w:lineRule="auto"/>
        <w:jc w:val="both"/>
        <w:rPr>
          <w:rFonts w:ascii="Times New Roman" w:hAnsi="Times New Roman"/>
          <w:b/>
          <w:color w:val="000000"/>
          <w:sz w:val="28"/>
          <w:szCs w:val="28"/>
        </w:rPr>
      </w:pPr>
      <w:r w:rsidRPr="00F87AA0">
        <w:rPr>
          <w:rFonts w:ascii="Times New Roman" w:hAnsi="Times New Roman"/>
          <w:b/>
          <w:color w:val="000000"/>
          <w:sz w:val="28"/>
          <w:szCs w:val="28"/>
        </w:rPr>
        <w:t>On approving amended Programme of energy saving and enhancing energy efficiency of Kubanenergo JSC for 2013-2018</w:t>
      </w:r>
    </w:p>
    <w:p w:rsidR="00E477AC" w:rsidRPr="00F87AA0" w:rsidRDefault="00E477AC" w:rsidP="00D14396">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To approve the</w:t>
      </w:r>
      <w:r w:rsidRPr="00F87AA0">
        <w:rPr>
          <w:rFonts w:ascii="Times New Roman" w:hAnsi="Times New Roman"/>
          <w:b/>
          <w:color w:val="000000"/>
          <w:sz w:val="28"/>
          <w:szCs w:val="28"/>
        </w:rPr>
        <w:t xml:space="preserve"> </w:t>
      </w:r>
      <w:r w:rsidRPr="00F87AA0">
        <w:rPr>
          <w:rFonts w:ascii="Times New Roman" w:hAnsi="Times New Roman"/>
          <w:color w:val="000000"/>
          <w:sz w:val="28"/>
          <w:szCs w:val="28"/>
        </w:rPr>
        <w:t>amended Programme of energy saving and enhancing energy efficiency of Kubanenergo JSC for 2013-2018, in accordance with Annex 32 to the decision of the BoD</w:t>
      </w:r>
    </w:p>
    <w:p w:rsidR="00E477AC" w:rsidRPr="00F87AA0" w:rsidRDefault="00E477AC" w:rsidP="00E477AC">
      <w:pPr>
        <w:spacing w:after="0" w:line="240" w:lineRule="auto"/>
        <w:jc w:val="both"/>
        <w:rPr>
          <w:rFonts w:ascii="Times New Roman" w:hAnsi="Times New Roman"/>
          <w:b/>
          <w:sz w:val="28"/>
          <w:szCs w:val="28"/>
        </w:rPr>
      </w:pPr>
      <w:r w:rsidRPr="00F87AA0">
        <w:rPr>
          <w:rFonts w:ascii="Times New Roman" w:hAnsi="Times New Roman"/>
          <w:b/>
          <w:sz w:val="28"/>
          <w:szCs w:val="28"/>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E477AC" w:rsidRPr="00F87AA0" w:rsidTr="007E01CA">
        <w:trPr>
          <w:trHeight w:val="273"/>
        </w:trPr>
        <w:tc>
          <w:tcPr>
            <w:tcW w:w="2020"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Vagapov S.G.</w:t>
            </w:r>
          </w:p>
        </w:tc>
        <w:tc>
          <w:tcPr>
            <w:tcW w:w="29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Lavrova M.A.</w:t>
            </w:r>
          </w:p>
        </w:tc>
        <w:tc>
          <w:tcPr>
            <w:tcW w:w="284"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E477AC" w:rsidRPr="00F87AA0" w:rsidTr="007E01CA">
        <w:trPr>
          <w:trHeight w:val="391"/>
        </w:trPr>
        <w:tc>
          <w:tcPr>
            <w:tcW w:w="2020"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Varvarin A.V.</w:t>
            </w:r>
          </w:p>
        </w:tc>
        <w:tc>
          <w:tcPr>
            <w:tcW w:w="29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Katina A.Yu.</w:t>
            </w:r>
          </w:p>
        </w:tc>
        <w:tc>
          <w:tcPr>
            <w:tcW w:w="284"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E477AC" w:rsidRPr="00F87AA0" w:rsidTr="007E01CA">
        <w:trPr>
          <w:trHeight w:val="319"/>
        </w:trPr>
        <w:tc>
          <w:tcPr>
            <w:tcW w:w="2020"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Gaichenya I.A.</w:t>
            </w:r>
          </w:p>
        </w:tc>
        <w:tc>
          <w:tcPr>
            <w:tcW w:w="29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Magadeyev R.R,</w:t>
            </w:r>
          </w:p>
        </w:tc>
        <w:tc>
          <w:tcPr>
            <w:tcW w:w="284"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r w:rsidR="00E477AC" w:rsidRPr="00F87AA0" w:rsidTr="007E01CA">
        <w:trPr>
          <w:trHeight w:val="338"/>
        </w:trPr>
        <w:tc>
          <w:tcPr>
            <w:tcW w:w="2020"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Kolyada A.S.</w:t>
            </w:r>
          </w:p>
        </w:tc>
        <w:tc>
          <w:tcPr>
            <w:tcW w:w="29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212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c>
          <w:tcPr>
            <w:tcW w:w="2273"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Solod A.V.</w:t>
            </w:r>
          </w:p>
        </w:tc>
        <w:tc>
          <w:tcPr>
            <w:tcW w:w="284"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w:t>
            </w:r>
          </w:p>
        </w:tc>
        <w:tc>
          <w:tcPr>
            <w:tcW w:w="1611" w:type="dxa"/>
            <w:vAlign w:val="bottom"/>
          </w:tcPr>
          <w:p w:rsidR="00E477AC" w:rsidRPr="00F87AA0" w:rsidRDefault="00E477AC" w:rsidP="007E01CA">
            <w:pPr>
              <w:spacing w:after="0" w:line="240" w:lineRule="auto"/>
              <w:rPr>
                <w:rFonts w:ascii="Times New Roman" w:hAnsi="Times New Roman"/>
                <w:sz w:val="28"/>
                <w:szCs w:val="28"/>
              </w:rPr>
            </w:pPr>
            <w:r w:rsidRPr="00F87AA0">
              <w:rPr>
                <w:rFonts w:ascii="Times New Roman" w:hAnsi="Times New Roman"/>
                <w:sz w:val="28"/>
                <w:szCs w:val="28"/>
              </w:rPr>
              <w:t>FOR</w:t>
            </w:r>
          </w:p>
        </w:tc>
      </w:tr>
    </w:tbl>
    <w:p w:rsidR="00E477AC" w:rsidRPr="00F87AA0" w:rsidRDefault="00E477AC" w:rsidP="00E477AC">
      <w:pPr>
        <w:tabs>
          <w:tab w:val="left" w:pos="284"/>
        </w:tabs>
        <w:spacing w:after="0" w:line="240" w:lineRule="auto"/>
        <w:jc w:val="both"/>
        <w:rPr>
          <w:rFonts w:ascii="Times New Roman" w:hAnsi="Times New Roman"/>
          <w:b/>
          <w:sz w:val="28"/>
          <w:szCs w:val="28"/>
        </w:rPr>
      </w:pPr>
      <w:r w:rsidRPr="00F87AA0">
        <w:rPr>
          <w:rFonts w:ascii="Times New Roman" w:hAnsi="Times New Roman"/>
          <w:sz w:val="28"/>
          <w:szCs w:val="28"/>
        </w:rPr>
        <w:t>Thus, the decision on the fifteenth item was unanimously adopted by the BoD members.</w:t>
      </w:r>
    </w:p>
    <w:p w:rsidR="00D14396" w:rsidRPr="00F87AA0" w:rsidRDefault="00D14396" w:rsidP="00D14396">
      <w:pPr>
        <w:tabs>
          <w:tab w:val="left" w:pos="284"/>
        </w:tabs>
        <w:spacing w:after="0" w:line="240" w:lineRule="auto"/>
        <w:jc w:val="both"/>
        <w:rPr>
          <w:rFonts w:ascii="Times New Roman" w:hAnsi="Times New Roman"/>
          <w:b/>
          <w:sz w:val="28"/>
          <w:szCs w:val="28"/>
        </w:rPr>
      </w:pPr>
    </w:p>
    <w:p w:rsidR="00E477AC" w:rsidRPr="00F87AA0" w:rsidRDefault="00E477AC" w:rsidP="00D14396">
      <w:pPr>
        <w:tabs>
          <w:tab w:val="left" w:pos="284"/>
        </w:tabs>
        <w:spacing w:after="0" w:line="240" w:lineRule="auto"/>
        <w:jc w:val="both"/>
        <w:rPr>
          <w:rFonts w:ascii="Times New Roman" w:hAnsi="Times New Roman"/>
          <w:b/>
          <w:sz w:val="28"/>
          <w:szCs w:val="28"/>
        </w:rPr>
      </w:pPr>
    </w:p>
    <w:tbl>
      <w:tblPr>
        <w:tblW w:w="0" w:type="auto"/>
        <w:tblLook w:val="04A0" w:firstRow="1" w:lastRow="0" w:firstColumn="1" w:lastColumn="0" w:noHBand="0" w:noVBand="1"/>
      </w:tblPr>
      <w:tblGrid>
        <w:gridCol w:w="4858"/>
        <w:gridCol w:w="4858"/>
      </w:tblGrid>
      <w:tr w:rsidR="0033118A" w:rsidRPr="00F87AA0" w:rsidTr="00B22D21">
        <w:tc>
          <w:tcPr>
            <w:tcW w:w="4858" w:type="dxa"/>
            <w:shd w:val="clear" w:color="auto" w:fill="auto"/>
          </w:tcPr>
          <w:p w:rsidR="00B22D21" w:rsidRPr="00F87AA0" w:rsidRDefault="00B22D21" w:rsidP="0033118A">
            <w:pPr>
              <w:spacing w:after="0" w:line="240" w:lineRule="auto"/>
              <w:rPr>
                <w:rFonts w:ascii="Times New Roman" w:hAnsi="Times New Roman"/>
                <w:sz w:val="28"/>
                <w:szCs w:val="28"/>
              </w:rPr>
            </w:pPr>
            <w:r w:rsidRPr="00F87AA0">
              <w:rPr>
                <w:rFonts w:ascii="Times New Roman" w:hAnsi="Times New Roman"/>
                <w:sz w:val="28"/>
                <w:szCs w:val="28"/>
              </w:rPr>
              <w:t xml:space="preserve">Chairperson </w:t>
            </w:r>
          </w:p>
          <w:p w:rsidR="00CF124C" w:rsidRPr="00F87AA0" w:rsidRDefault="00CF124C" w:rsidP="0033118A">
            <w:pPr>
              <w:spacing w:after="0" w:line="240" w:lineRule="auto"/>
              <w:rPr>
                <w:rFonts w:ascii="Times New Roman" w:hAnsi="Times New Roman"/>
                <w:sz w:val="28"/>
                <w:szCs w:val="28"/>
              </w:rPr>
            </w:pPr>
          </w:p>
          <w:p w:rsidR="001171A3" w:rsidRPr="00F87AA0" w:rsidRDefault="001171A3" w:rsidP="0033118A">
            <w:pPr>
              <w:spacing w:after="0" w:line="240" w:lineRule="auto"/>
              <w:rPr>
                <w:rFonts w:ascii="Times New Roman" w:hAnsi="Times New Roman"/>
                <w:sz w:val="28"/>
                <w:szCs w:val="28"/>
              </w:rPr>
            </w:pPr>
          </w:p>
        </w:tc>
        <w:tc>
          <w:tcPr>
            <w:tcW w:w="4858" w:type="dxa"/>
            <w:shd w:val="clear" w:color="auto" w:fill="auto"/>
          </w:tcPr>
          <w:p w:rsidR="00B22D21" w:rsidRPr="00F87AA0" w:rsidRDefault="00B22D21" w:rsidP="0033118A">
            <w:pPr>
              <w:spacing w:after="0" w:line="240" w:lineRule="auto"/>
              <w:jc w:val="right"/>
              <w:rPr>
                <w:rFonts w:ascii="Times New Roman" w:hAnsi="Times New Roman"/>
                <w:sz w:val="28"/>
                <w:szCs w:val="28"/>
              </w:rPr>
            </w:pPr>
            <w:r w:rsidRPr="00F87AA0">
              <w:rPr>
                <w:rFonts w:ascii="Times New Roman" w:hAnsi="Times New Roman"/>
                <w:sz w:val="28"/>
                <w:szCs w:val="28"/>
              </w:rPr>
              <w:t>Magadeyev R.R.</w:t>
            </w:r>
          </w:p>
        </w:tc>
      </w:tr>
      <w:tr w:rsidR="00B22D21" w:rsidRPr="00F87AA0" w:rsidTr="00B22D21">
        <w:tc>
          <w:tcPr>
            <w:tcW w:w="4858" w:type="dxa"/>
            <w:shd w:val="clear" w:color="auto" w:fill="auto"/>
          </w:tcPr>
          <w:p w:rsidR="00B22D21" w:rsidRPr="00F87AA0" w:rsidRDefault="00B22D21" w:rsidP="0033118A">
            <w:pPr>
              <w:spacing w:after="0" w:line="240" w:lineRule="auto"/>
              <w:rPr>
                <w:rFonts w:ascii="Times New Roman" w:hAnsi="Times New Roman"/>
                <w:sz w:val="28"/>
                <w:szCs w:val="28"/>
              </w:rPr>
            </w:pPr>
            <w:r w:rsidRPr="00F87AA0">
              <w:rPr>
                <w:rFonts w:ascii="Times New Roman" w:hAnsi="Times New Roman"/>
                <w:sz w:val="28"/>
                <w:szCs w:val="28"/>
              </w:rPr>
              <w:t>Corporate secretary</w:t>
            </w:r>
          </w:p>
        </w:tc>
        <w:tc>
          <w:tcPr>
            <w:tcW w:w="4858" w:type="dxa"/>
            <w:shd w:val="clear" w:color="auto" w:fill="auto"/>
          </w:tcPr>
          <w:p w:rsidR="00B22D21" w:rsidRPr="00F87AA0" w:rsidRDefault="00B22D21" w:rsidP="0033118A">
            <w:pPr>
              <w:spacing w:after="0" w:line="240" w:lineRule="auto"/>
              <w:jc w:val="right"/>
              <w:rPr>
                <w:rFonts w:ascii="Times New Roman" w:hAnsi="Times New Roman"/>
                <w:sz w:val="28"/>
                <w:szCs w:val="28"/>
              </w:rPr>
            </w:pPr>
            <w:proofErr w:type="spellStart"/>
            <w:r w:rsidRPr="00F87AA0">
              <w:rPr>
                <w:rFonts w:ascii="Times New Roman" w:hAnsi="Times New Roman"/>
                <w:sz w:val="28"/>
                <w:szCs w:val="28"/>
              </w:rPr>
              <w:t>Russu</w:t>
            </w:r>
            <w:proofErr w:type="spellEnd"/>
            <w:r w:rsidRPr="00F87AA0">
              <w:rPr>
                <w:rFonts w:ascii="Times New Roman" w:hAnsi="Times New Roman"/>
                <w:sz w:val="28"/>
                <w:szCs w:val="28"/>
              </w:rPr>
              <w:t xml:space="preserve"> O.V.</w:t>
            </w:r>
          </w:p>
        </w:tc>
      </w:tr>
    </w:tbl>
    <w:p w:rsidR="00B22D21" w:rsidRPr="00F87AA0" w:rsidRDefault="00B22D21" w:rsidP="0033118A">
      <w:pPr>
        <w:spacing w:after="0" w:line="240" w:lineRule="auto"/>
        <w:rPr>
          <w:rFonts w:ascii="Times New Roman" w:hAnsi="Times New Roman"/>
          <w:sz w:val="28"/>
          <w:szCs w:val="28"/>
        </w:rPr>
      </w:pPr>
    </w:p>
    <w:p w:rsidR="001171A3" w:rsidRPr="00F87AA0" w:rsidRDefault="001171A3" w:rsidP="0033118A">
      <w:pPr>
        <w:spacing w:after="0" w:line="240" w:lineRule="auto"/>
        <w:rPr>
          <w:rFonts w:ascii="Times New Roman" w:hAnsi="Times New Roman"/>
          <w:sz w:val="28"/>
          <w:szCs w:val="28"/>
        </w:rPr>
      </w:pPr>
    </w:p>
    <w:sectPr w:rsidR="001171A3" w:rsidRPr="00F87AA0" w:rsidSect="00B22D21">
      <w:pgSz w:w="11906" w:h="16838"/>
      <w:pgMar w:top="1125" w:right="700" w:bottom="973" w:left="1700" w:header="720" w:footer="720" w:gutter="0"/>
      <w:cols w:space="720" w:equalWidth="0">
        <w:col w:w="95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035F9"/>
    <w:multiLevelType w:val="hybridMultilevel"/>
    <w:tmpl w:val="752E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4E42A9"/>
    <w:multiLevelType w:val="hybridMultilevel"/>
    <w:tmpl w:val="2BF8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EC4B5F"/>
    <w:multiLevelType w:val="hybridMultilevel"/>
    <w:tmpl w:val="7BD06ECA"/>
    <w:lvl w:ilvl="0" w:tplc="7BE0A996">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59B"/>
    <w:rsid w:val="00016E46"/>
    <w:rsid w:val="0002313E"/>
    <w:rsid w:val="00026FAF"/>
    <w:rsid w:val="00046F91"/>
    <w:rsid w:val="00085138"/>
    <w:rsid w:val="000A7385"/>
    <w:rsid w:val="000B074A"/>
    <w:rsid w:val="000C54E3"/>
    <w:rsid w:val="000D7DC0"/>
    <w:rsid w:val="000F1718"/>
    <w:rsid w:val="0010584A"/>
    <w:rsid w:val="001171A3"/>
    <w:rsid w:val="00152B52"/>
    <w:rsid w:val="00170231"/>
    <w:rsid w:val="00184024"/>
    <w:rsid w:val="001A0D38"/>
    <w:rsid w:val="001B7834"/>
    <w:rsid w:val="001C49C6"/>
    <w:rsid w:val="001E111B"/>
    <w:rsid w:val="001E21F6"/>
    <w:rsid w:val="001E5CDE"/>
    <w:rsid w:val="00205246"/>
    <w:rsid w:val="00211DBA"/>
    <w:rsid w:val="00212DCE"/>
    <w:rsid w:val="00215F5A"/>
    <w:rsid w:val="0022386E"/>
    <w:rsid w:val="00232A0C"/>
    <w:rsid w:val="00242442"/>
    <w:rsid w:val="002429CD"/>
    <w:rsid w:val="00292487"/>
    <w:rsid w:val="002A7D6F"/>
    <w:rsid w:val="002F1D2A"/>
    <w:rsid w:val="002F250F"/>
    <w:rsid w:val="0030059B"/>
    <w:rsid w:val="003021C3"/>
    <w:rsid w:val="0031062C"/>
    <w:rsid w:val="00315B27"/>
    <w:rsid w:val="0033118A"/>
    <w:rsid w:val="00347554"/>
    <w:rsid w:val="00347698"/>
    <w:rsid w:val="003543E5"/>
    <w:rsid w:val="003649AB"/>
    <w:rsid w:val="0038620A"/>
    <w:rsid w:val="003B2AEA"/>
    <w:rsid w:val="003B38F3"/>
    <w:rsid w:val="003F49AC"/>
    <w:rsid w:val="003F7745"/>
    <w:rsid w:val="004355C1"/>
    <w:rsid w:val="004358CD"/>
    <w:rsid w:val="00441056"/>
    <w:rsid w:val="00455220"/>
    <w:rsid w:val="00464719"/>
    <w:rsid w:val="00464B8B"/>
    <w:rsid w:val="00475A2F"/>
    <w:rsid w:val="0048052D"/>
    <w:rsid w:val="004B3841"/>
    <w:rsid w:val="00525E96"/>
    <w:rsid w:val="00526666"/>
    <w:rsid w:val="0053465A"/>
    <w:rsid w:val="00535F48"/>
    <w:rsid w:val="00536B41"/>
    <w:rsid w:val="00552D23"/>
    <w:rsid w:val="005753D1"/>
    <w:rsid w:val="00575865"/>
    <w:rsid w:val="00585D35"/>
    <w:rsid w:val="00594FA3"/>
    <w:rsid w:val="005B5C0F"/>
    <w:rsid w:val="005C3ED3"/>
    <w:rsid w:val="005C694F"/>
    <w:rsid w:val="005D2672"/>
    <w:rsid w:val="005F6AD4"/>
    <w:rsid w:val="00617108"/>
    <w:rsid w:val="006179D6"/>
    <w:rsid w:val="00626AF2"/>
    <w:rsid w:val="0062718E"/>
    <w:rsid w:val="006438D6"/>
    <w:rsid w:val="00686F19"/>
    <w:rsid w:val="006A74C3"/>
    <w:rsid w:val="006B0B1C"/>
    <w:rsid w:val="00700725"/>
    <w:rsid w:val="00730BC8"/>
    <w:rsid w:val="00733008"/>
    <w:rsid w:val="00733C5D"/>
    <w:rsid w:val="007501F0"/>
    <w:rsid w:val="0076699B"/>
    <w:rsid w:val="007A423B"/>
    <w:rsid w:val="007A6295"/>
    <w:rsid w:val="007E0149"/>
    <w:rsid w:val="007E01CA"/>
    <w:rsid w:val="007E0C9C"/>
    <w:rsid w:val="007F224E"/>
    <w:rsid w:val="008201FC"/>
    <w:rsid w:val="0082327D"/>
    <w:rsid w:val="00850DFB"/>
    <w:rsid w:val="0087302C"/>
    <w:rsid w:val="00880B0F"/>
    <w:rsid w:val="0088268C"/>
    <w:rsid w:val="008924C2"/>
    <w:rsid w:val="008A47B7"/>
    <w:rsid w:val="008A68B0"/>
    <w:rsid w:val="008C345A"/>
    <w:rsid w:val="008E0562"/>
    <w:rsid w:val="008F0161"/>
    <w:rsid w:val="008F2E18"/>
    <w:rsid w:val="008F6FCF"/>
    <w:rsid w:val="00906588"/>
    <w:rsid w:val="00920BB4"/>
    <w:rsid w:val="00931CB7"/>
    <w:rsid w:val="0093401B"/>
    <w:rsid w:val="00965885"/>
    <w:rsid w:val="009F192F"/>
    <w:rsid w:val="00A13952"/>
    <w:rsid w:val="00A20CB7"/>
    <w:rsid w:val="00A36263"/>
    <w:rsid w:val="00A37711"/>
    <w:rsid w:val="00A47474"/>
    <w:rsid w:val="00A701BC"/>
    <w:rsid w:val="00A70650"/>
    <w:rsid w:val="00A74D84"/>
    <w:rsid w:val="00AA21B0"/>
    <w:rsid w:val="00AC079C"/>
    <w:rsid w:val="00AC40E6"/>
    <w:rsid w:val="00AD08E4"/>
    <w:rsid w:val="00AD2553"/>
    <w:rsid w:val="00B17B4B"/>
    <w:rsid w:val="00B22D21"/>
    <w:rsid w:val="00B4656A"/>
    <w:rsid w:val="00B500D7"/>
    <w:rsid w:val="00B52927"/>
    <w:rsid w:val="00B53D76"/>
    <w:rsid w:val="00B56A3D"/>
    <w:rsid w:val="00B63236"/>
    <w:rsid w:val="00B63690"/>
    <w:rsid w:val="00B67F95"/>
    <w:rsid w:val="00BA4488"/>
    <w:rsid w:val="00BC2317"/>
    <w:rsid w:val="00BE3082"/>
    <w:rsid w:val="00BE6B40"/>
    <w:rsid w:val="00BF2CFA"/>
    <w:rsid w:val="00C02825"/>
    <w:rsid w:val="00C02ED5"/>
    <w:rsid w:val="00C13118"/>
    <w:rsid w:val="00C23B7A"/>
    <w:rsid w:val="00C459A0"/>
    <w:rsid w:val="00C77B7B"/>
    <w:rsid w:val="00CB550F"/>
    <w:rsid w:val="00CB749B"/>
    <w:rsid w:val="00CD6277"/>
    <w:rsid w:val="00CE11E4"/>
    <w:rsid w:val="00CE4C65"/>
    <w:rsid w:val="00CE5F1C"/>
    <w:rsid w:val="00CF124C"/>
    <w:rsid w:val="00D00131"/>
    <w:rsid w:val="00D134FE"/>
    <w:rsid w:val="00D14396"/>
    <w:rsid w:val="00D21F05"/>
    <w:rsid w:val="00D300F7"/>
    <w:rsid w:val="00D44A97"/>
    <w:rsid w:val="00D61F55"/>
    <w:rsid w:val="00D62A5F"/>
    <w:rsid w:val="00D641C6"/>
    <w:rsid w:val="00D70BD8"/>
    <w:rsid w:val="00D7324B"/>
    <w:rsid w:val="00DB669D"/>
    <w:rsid w:val="00DC682D"/>
    <w:rsid w:val="00DF75E1"/>
    <w:rsid w:val="00E277F4"/>
    <w:rsid w:val="00E308BC"/>
    <w:rsid w:val="00E40CE1"/>
    <w:rsid w:val="00E4133C"/>
    <w:rsid w:val="00E477AC"/>
    <w:rsid w:val="00E52506"/>
    <w:rsid w:val="00E84FA0"/>
    <w:rsid w:val="00E976A8"/>
    <w:rsid w:val="00EC1457"/>
    <w:rsid w:val="00ED7C24"/>
    <w:rsid w:val="00EF7E32"/>
    <w:rsid w:val="00F13314"/>
    <w:rsid w:val="00F26123"/>
    <w:rsid w:val="00F2722A"/>
    <w:rsid w:val="00F446EF"/>
    <w:rsid w:val="00F50EF8"/>
    <w:rsid w:val="00F81639"/>
    <w:rsid w:val="00F846F7"/>
    <w:rsid w:val="00F87AA0"/>
    <w:rsid w:val="00FA4D19"/>
    <w:rsid w:val="00FA4F10"/>
    <w:rsid w:val="00FA663E"/>
    <w:rsid w:val="00FB5F5F"/>
    <w:rsid w:val="00FC1AEA"/>
    <w:rsid w:val="00FD0D61"/>
    <w:rsid w:val="00FD348D"/>
    <w:rsid w:val="00FD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22D21"/>
    <w:pPr>
      <w:spacing w:before="100" w:beforeAutospacing="1" w:after="100" w:afterAutospacing="1" w:line="240" w:lineRule="auto"/>
    </w:pPr>
    <w:rPr>
      <w:rFonts w:ascii="Times New Roman" w:hAnsi="Times New Roman"/>
      <w:sz w:val="24"/>
      <w:szCs w:val="24"/>
      <w:lang w:val="ru-RU" w:eastAsia="ru-RU"/>
    </w:rPr>
  </w:style>
  <w:style w:type="paragraph" w:styleId="a5">
    <w:name w:val="No Spacing"/>
    <w:uiPriority w:val="1"/>
    <w:qFormat/>
    <w:rsid w:val="00D44A97"/>
    <w:rPr>
      <w:rFonts w:eastAsia="Calibri"/>
      <w:sz w:val="22"/>
      <w:szCs w:val="22"/>
      <w:lang w:eastAsia="en-US"/>
    </w:rPr>
  </w:style>
  <w:style w:type="character" w:customStyle="1" w:styleId="apple-converted-space">
    <w:name w:val="apple-converted-space"/>
    <w:rsid w:val="00B63236"/>
  </w:style>
  <w:style w:type="character" w:styleId="a6">
    <w:name w:val="Hyperlink"/>
    <w:uiPriority w:val="99"/>
    <w:unhideWhenUsed/>
    <w:rsid w:val="00242442"/>
    <w:rPr>
      <w:color w:val="0000FF"/>
      <w:u w:val="single"/>
    </w:rPr>
  </w:style>
  <w:style w:type="paragraph" w:styleId="a7">
    <w:name w:val="List Paragraph"/>
    <w:basedOn w:val="a"/>
    <w:uiPriority w:val="34"/>
    <w:qFormat/>
    <w:rsid w:val="00A13952"/>
    <w:pPr>
      <w:autoSpaceDE w:val="0"/>
      <w:autoSpaceDN w:val="0"/>
      <w:spacing w:after="0" w:line="240" w:lineRule="auto"/>
      <w:ind w:left="720"/>
      <w:contextualSpacing/>
    </w:pPr>
    <w:rPr>
      <w:rFonts w:ascii="Times New Roman" w:hAnsi="Times New Roman"/>
      <w:sz w:val="24"/>
      <w:szCs w:val="24"/>
      <w:lang w:val="ru-RU" w:eastAsia="ru-RU"/>
    </w:rPr>
  </w:style>
  <w:style w:type="character" w:styleId="a8">
    <w:name w:val="Strong"/>
    <w:uiPriority w:val="22"/>
    <w:qFormat/>
    <w:rsid w:val="00A13952"/>
    <w:rPr>
      <w:b/>
      <w:bCs/>
    </w:rPr>
  </w:style>
  <w:style w:type="character" w:customStyle="1" w:styleId="subst">
    <w:name w:val="subst"/>
    <w:rsid w:val="00A13952"/>
  </w:style>
  <w:style w:type="character" w:customStyle="1" w:styleId="apple-style-span">
    <w:name w:val="apple-style-span"/>
    <w:rsid w:val="00A13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9384">
      <w:bodyDiv w:val="1"/>
      <w:marLeft w:val="0"/>
      <w:marRight w:val="0"/>
      <w:marTop w:val="0"/>
      <w:marBottom w:val="0"/>
      <w:divBdr>
        <w:top w:val="none" w:sz="0" w:space="0" w:color="auto"/>
        <w:left w:val="none" w:sz="0" w:space="0" w:color="auto"/>
        <w:bottom w:val="none" w:sz="0" w:space="0" w:color="auto"/>
        <w:right w:val="none" w:sz="0" w:space="0" w:color="auto"/>
      </w:divBdr>
    </w:div>
    <w:div w:id="324013409">
      <w:bodyDiv w:val="1"/>
      <w:marLeft w:val="0"/>
      <w:marRight w:val="0"/>
      <w:marTop w:val="0"/>
      <w:marBottom w:val="0"/>
      <w:divBdr>
        <w:top w:val="none" w:sz="0" w:space="0" w:color="auto"/>
        <w:left w:val="none" w:sz="0" w:space="0" w:color="auto"/>
        <w:bottom w:val="none" w:sz="0" w:space="0" w:color="auto"/>
        <w:right w:val="none" w:sz="0" w:space="0" w:color="auto"/>
      </w:divBdr>
    </w:div>
    <w:div w:id="551430590">
      <w:bodyDiv w:val="1"/>
      <w:marLeft w:val="0"/>
      <w:marRight w:val="0"/>
      <w:marTop w:val="0"/>
      <w:marBottom w:val="0"/>
      <w:divBdr>
        <w:top w:val="none" w:sz="0" w:space="0" w:color="auto"/>
        <w:left w:val="none" w:sz="0" w:space="0" w:color="auto"/>
        <w:bottom w:val="none" w:sz="0" w:space="0" w:color="auto"/>
        <w:right w:val="none" w:sz="0" w:space="0" w:color="auto"/>
      </w:divBdr>
    </w:div>
    <w:div w:id="563638457">
      <w:bodyDiv w:val="1"/>
      <w:marLeft w:val="0"/>
      <w:marRight w:val="0"/>
      <w:marTop w:val="0"/>
      <w:marBottom w:val="0"/>
      <w:divBdr>
        <w:top w:val="none" w:sz="0" w:space="0" w:color="auto"/>
        <w:left w:val="none" w:sz="0" w:space="0" w:color="auto"/>
        <w:bottom w:val="none" w:sz="0" w:space="0" w:color="auto"/>
        <w:right w:val="none" w:sz="0" w:space="0" w:color="auto"/>
      </w:divBdr>
    </w:div>
    <w:div w:id="683477684">
      <w:bodyDiv w:val="1"/>
      <w:marLeft w:val="0"/>
      <w:marRight w:val="0"/>
      <w:marTop w:val="0"/>
      <w:marBottom w:val="0"/>
      <w:divBdr>
        <w:top w:val="none" w:sz="0" w:space="0" w:color="auto"/>
        <w:left w:val="none" w:sz="0" w:space="0" w:color="auto"/>
        <w:bottom w:val="none" w:sz="0" w:space="0" w:color="auto"/>
        <w:right w:val="none" w:sz="0" w:space="0" w:color="auto"/>
      </w:divBdr>
    </w:div>
    <w:div w:id="1352342848">
      <w:bodyDiv w:val="1"/>
      <w:marLeft w:val="0"/>
      <w:marRight w:val="0"/>
      <w:marTop w:val="0"/>
      <w:marBottom w:val="0"/>
      <w:divBdr>
        <w:top w:val="none" w:sz="0" w:space="0" w:color="auto"/>
        <w:left w:val="none" w:sz="0" w:space="0" w:color="auto"/>
        <w:bottom w:val="none" w:sz="0" w:space="0" w:color="auto"/>
        <w:right w:val="none" w:sz="0" w:space="0" w:color="auto"/>
      </w:divBdr>
    </w:div>
    <w:div w:id="210514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let@kuben.elektr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A6B8E-98BD-4FEA-ADC7-FA9AA6D6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30</Pages>
  <Words>11210</Words>
  <Characters>63903</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169</cp:revision>
  <cp:lastPrinted>2013-12-24T15:07:00Z</cp:lastPrinted>
  <dcterms:created xsi:type="dcterms:W3CDTF">2013-09-08T09:46:00Z</dcterms:created>
  <dcterms:modified xsi:type="dcterms:W3CDTF">2014-01-27T11:10:00Z</dcterms:modified>
</cp:coreProperties>
</file>