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BE5" w:rsidRPr="00C51314" w:rsidRDefault="00770BE5" w:rsidP="00CA0C46">
      <w:pPr>
        <w:pStyle w:val="ConsPlusNormal"/>
        <w:jc w:val="right"/>
        <w:outlineLvl w:val="0"/>
        <w:rPr>
          <w:rFonts w:ascii="Arial Narrow" w:hAnsi="Arial Narrow"/>
          <w:sz w:val="20"/>
        </w:rPr>
      </w:pPr>
      <w:r w:rsidRPr="00C51314">
        <w:rPr>
          <w:rFonts w:ascii="Arial Narrow" w:hAnsi="Arial Narrow"/>
          <w:sz w:val="20"/>
        </w:rPr>
        <w:t xml:space="preserve">Приложение </w:t>
      </w:r>
      <w:r w:rsidR="00CA0C46">
        <w:rPr>
          <w:rFonts w:ascii="Arial Narrow" w:hAnsi="Arial Narrow"/>
          <w:sz w:val="20"/>
        </w:rPr>
        <w:t>1</w:t>
      </w:r>
    </w:p>
    <w:p w:rsidR="00770BE5" w:rsidRPr="00C51314" w:rsidRDefault="00770BE5" w:rsidP="00C51314">
      <w:pPr>
        <w:pStyle w:val="ConsPlusNormal"/>
        <w:jc w:val="both"/>
        <w:rPr>
          <w:rFonts w:ascii="Arial Narrow" w:hAnsi="Arial Narrow"/>
          <w:sz w:val="20"/>
        </w:rPr>
      </w:pPr>
    </w:p>
    <w:p w:rsidR="00770BE5" w:rsidRPr="00C51314" w:rsidRDefault="00770BE5" w:rsidP="00C51314">
      <w:pPr>
        <w:pStyle w:val="ConsPlusNormal"/>
        <w:jc w:val="center"/>
        <w:rPr>
          <w:rFonts w:ascii="Arial Narrow" w:hAnsi="Arial Narrow"/>
          <w:b/>
          <w:sz w:val="20"/>
        </w:rPr>
      </w:pPr>
      <w:bookmarkStart w:id="0" w:name="P117"/>
      <w:bookmarkEnd w:id="0"/>
      <w:r w:rsidRPr="00C51314">
        <w:rPr>
          <w:rFonts w:ascii="Arial Narrow" w:hAnsi="Arial Narrow"/>
          <w:b/>
          <w:sz w:val="20"/>
        </w:rPr>
        <w:t>ОТЧЕТ</w:t>
      </w:r>
    </w:p>
    <w:p w:rsidR="00770BE5" w:rsidRPr="00C51314" w:rsidRDefault="00770BE5" w:rsidP="00CA0C46">
      <w:pPr>
        <w:pStyle w:val="ConsPlusNormal"/>
        <w:jc w:val="center"/>
        <w:rPr>
          <w:rFonts w:ascii="Arial Narrow" w:hAnsi="Arial Narrow"/>
          <w:b/>
          <w:sz w:val="20"/>
        </w:rPr>
      </w:pPr>
      <w:r w:rsidRPr="00C51314">
        <w:rPr>
          <w:rFonts w:ascii="Arial Narrow" w:hAnsi="Arial Narrow"/>
          <w:b/>
          <w:sz w:val="20"/>
        </w:rPr>
        <w:t xml:space="preserve">о соблюдении </w:t>
      </w:r>
      <w:r w:rsidR="00CA0C46" w:rsidRPr="00CA0C46">
        <w:rPr>
          <w:rFonts w:ascii="Arial Narrow" w:hAnsi="Arial Narrow"/>
          <w:b/>
          <w:sz w:val="20"/>
        </w:rPr>
        <w:t xml:space="preserve">ПАО «Россети Кубань» </w:t>
      </w:r>
      <w:r w:rsidRPr="00C51314">
        <w:rPr>
          <w:rFonts w:ascii="Arial Narrow" w:hAnsi="Arial Narrow"/>
          <w:b/>
          <w:sz w:val="20"/>
        </w:rPr>
        <w:t xml:space="preserve">принципов и рекомендаций </w:t>
      </w:r>
      <w:r w:rsidR="006F2B3F" w:rsidRPr="006F2B3F">
        <w:rPr>
          <w:rFonts w:ascii="Arial Narrow" w:hAnsi="Arial Narrow"/>
          <w:b/>
          <w:sz w:val="20"/>
        </w:rPr>
        <w:t>Кодекса корпоративного управления, утвержденного Советом директоров Банка России 21 марта 2014 года и рекомендованного к применению Банком России (письмо Банка России от 10.04.2014 № 06-52/2463)</w:t>
      </w:r>
    </w:p>
    <w:p w:rsidR="00770BE5" w:rsidRPr="00C51314" w:rsidRDefault="00770BE5" w:rsidP="00C51314">
      <w:pPr>
        <w:pStyle w:val="ConsPlusNormal"/>
        <w:jc w:val="both"/>
        <w:rPr>
          <w:rFonts w:ascii="Arial Narrow" w:hAnsi="Arial Narrow"/>
          <w:sz w:val="20"/>
        </w:rPr>
      </w:pPr>
    </w:p>
    <w:p w:rsidR="00770BE5" w:rsidRPr="00DD3F66" w:rsidRDefault="00770BE5" w:rsidP="00C51314">
      <w:pPr>
        <w:pStyle w:val="ConsPlusNormal"/>
        <w:ind w:firstLine="540"/>
        <w:jc w:val="both"/>
        <w:rPr>
          <w:rFonts w:ascii="Arial Narrow" w:hAnsi="Arial Narrow"/>
          <w:sz w:val="20"/>
        </w:rPr>
      </w:pPr>
      <w:r w:rsidRPr="00C51314">
        <w:rPr>
          <w:rFonts w:ascii="Arial Narrow" w:hAnsi="Arial Narrow"/>
          <w:sz w:val="20"/>
        </w:rPr>
        <w:t>На</w:t>
      </w:r>
      <w:r w:rsidRPr="00DD3F66">
        <w:rPr>
          <w:rFonts w:ascii="Arial Narrow" w:hAnsi="Arial Narrow"/>
          <w:sz w:val="20"/>
        </w:rPr>
        <w:t xml:space="preserve">стоящий отчет о соблюдении принципов и рекомендаций </w:t>
      </w:r>
      <w:hyperlink r:id="rId7" w:history="1">
        <w:r w:rsidRPr="00DD3F66">
          <w:rPr>
            <w:rFonts w:ascii="Arial Narrow" w:hAnsi="Arial Narrow"/>
            <w:color w:val="0000FF"/>
            <w:sz w:val="20"/>
          </w:rPr>
          <w:t>Кодекса</w:t>
        </w:r>
      </w:hyperlink>
      <w:r w:rsidRPr="00DD3F66">
        <w:rPr>
          <w:rFonts w:ascii="Arial Narrow" w:hAnsi="Arial Narrow"/>
          <w:sz w:val="20"/>
        </w:rPr>
        <w:t xml:space="preserve"> корпоративного управления</w:t>
      </w:r>
      <w:r w:rsidR="009765A8">
        <w:rPr>
          <w:rFonts w:ascii="Arial Narrow" w:hAnsi="Arial Narrow"/>
          <w:sz w:val="20"/>
        </w:rPr>
        <w:t xml:space="preserve"> Банка России</w:t>
      </w:r>
      <w:r w:rsidR="006F2B3F" w:rsidRPr="00DD3F66">
        <w:rPr>
          <w:rFonts w:ascii="Arial Narrow" w:hAnsi="Arial Narrow"/>
          <w:sz w:val="20"/>
        </w:rPr>
        <w:t xml:space="preserve"> (далее - Отчет)</w:t>
      </w:r>
      <w:r w:rsidRPr="00DD3F66">
        <w:rPr>
          <w:rFonts w:ascii="Arial Narrow" w:hAnsi="Arial Narrow"/>
          <w:sz w:val="20"/>
        </w:rPr>
        <w:t xml:space="preserve"> был рассмотрен </w:t>
      </w:r>
      <w:r w:rsidR="00CA0C46" w:rsidRPr="00DD3F66">
        <w:rPr>
          <w:rFonts w:ascii="Arial Narrow" w:hAnsi="Arial Narrow"/>
          <w:sz w:val="20"/>
        </w:rPr>
        <w:t>С</w:t>
      </w:r>
      <w:r w:rsidRPr="00DD3F66">
        <w:rPr>
          <w:rFonts w:ascii="Arial Narrow" w:hAnsi="Arial Narrow"/>
          <w:sz w:val="20"/>
        </w:rPr>
        <w:t xml:space="preserve">оветом директоров </w:t>
      </w:r>
      <w:r w:rsidR="006F2B3F" w:rsidRPr="00DD3F66">
        <w:rPr>
          <w:rFonts w:ascii="Arial Narrow" w:hAnsi="Arial Narrow"/>
          <w:b/>
          <w:sz w:val="20"/>
        </w:rPr>
        <w:t>ПАО «Россети Кубань»</w:t>
      </w:r>
      <w:r w:rsidRPr="00DD3F66">
        <w:rPr>
          <w:rFonts w:ascii="Arial Narrow" w:hAnsi="Arial Narrow"/>
          <w:sz w:val="20"/>
        </w:rPr>
        <w:t xml:space="preserve"> на заседании</w:t>
      </w:r>
      <w:r w:rsidR="00DD3F66" w:rsidRPr="00DD3F66">
        <w:rPr>
          <w:rFonts w:ascii="Arial Narrow" w:hAnsi="Arial Narrow"/>
          <w:sz w:val="20"/>
        </w:rPr>
        <w:t xml:space="preserve"> </w:t>
      </w:r>
      <w:r w:rsidR="000055B7" w:rsidRPr="000055B7">
        <w:rPr>
          <w:rFonts w:ascii="Arial Narrow" w:hAnsi="Arial Narrow"/>
          <w:sz w:val="20"/>
        </w:rPr>
        <w:t>11</w:t>
      </w:r>
      <w:r w:rsidR="007D14BB" w:rsidRPr="000055B7">
        <w:rPr>
          <w:rFonts w:ascii="Arial Narrow" w:hAnsi="Arial Narrow"/>
          <w:sz w:val="20"/>
        </w:rPr>
        <w:t>.</w:t>
      </w:r>
      <w:r w:rsidR="000055B7" w:rsidRPr="000055B7">
        <w:rPr>
          <w:rFonts w:ascii="Arial Narrow" w:hAnsi="Arial Narrow"/>
          <w:sz w:val="20"/>
        </w:rPr>
        <w:t>05</w:t>
      </w:r>
      <w:r w:rsidR="007D14BB" w:rsidRPr="000055B7">
        <w:rPr>
          <w:rFonts w:ascii="Arial Narrow" w:hAnsi="Arial Narrow"/>
          <w:sz w:val="20"/>
        </w:rPr>
        <w:t>.202</w:t>
      </w:r>
      <w:r w:rsidR="005F5B08" w:rsidRPr="000055B7">
        <w:rPr>
          <w:rFonts w:ascii="Arial Narrow" w:hAnsi="Arial Narrow"/>
          <w:sz w:val="20"/>
        </w:rPr>
        <w:t>3</w:t>
      </w:r>
      <w:r w:rsidR="007D14BB" w:rsidRPr="000055B7">
        <w:rPr>
          <w:rFonts w:ascii="Arial Narrow" w:hAnsi="Arial Narrow"/>
          <w:sz w:val="20"/>
        </w:rPr>
        <w:t xml:space="preserve"> (протокол от</w:t>
      </w:r>
      <w:r w:rsidR="00DD3F66" w:rsidRPr="000055B7">
        <w:rPr>
          <w:rFonts w:ascii="Arial Narrow" w:hAnsi="Arial Narrow"/>
          <w:sz w:val="20"/>
        </w:rPr>
        <w:t xml:space="preserve"> </w:t>
      </w:r>
      <w:r w:rsidR="000055B7">
        <w:rPr>
          <w:rFonts w:ascii="Arial Narrow" w:hAnsi="Arial Narrow"/>
          <w:sz w:val="20"/>
        </w:rPr>
        <w:t>12</w:t>
      </w:r>
      <w:r w:rsidR="007D14BB" w:rsidRPr="000055B7">
        <w:rPr>
          <w:rFonts w:ascii="Arial Narrow" w:hAnsi="Arial Narrow"/>
          <w:sz w:val="20"/>
        </w:rPr>
        <w:t>.</w:t>
      </w:r>
      <w:r w:rsidR="000055B7">
        <w:rPr>
          <w:rFonts w:ascii="Arial Narrow" w:hAnsi="Arial Narrow"/>
          <w:sz w:val="20"/>
        </w:rPr>
        <w:t>05</w:t>
      </w:r>
      <w:bookmarkStart w:id="1" w:name="_GoBack"/>
      <w:bookmarkEnd w:id="1"/>
      <w:r w:rsidR="007D14BB" w:rsidRPr="000055B7">
        <w:rPr>
          <w:rFonts w:ascii="Arial Narrow" w:hAnsi="Arial Narrow"/>
          <w:sz w:val="20"/>
        </w:rPr>
        <w:t>202</w:t>
      </w:r>
      <w:r w:rsidR="005F5B08" w:rsidRPr="000055B7">
        <w:rPr>
          <w:rFonts w:ascii="Arial Narrow" w:hAnsi="Arial Narrow"/>
          <w:sz w:val="20"/>
        </w:rPr>
        <w:t>3</w:t>
      </w:r>
      <w:r w:rsidR="007D14BB" w:rsidRPr="000055B7">
        <w:rPr>
          <w:rFonts w:ascii="Arial Narrow" w:hAnsi="Arial Narrow"/>
          <w:sz w:val="20"/>
        </w:rPr>
        <w:t xml:space="preserve"> №</w:t>
      </w:r>
      <w:r w:rsidR="005F5B08" w:rsidRPr="000055B7">
        <w:rPr>
          <w:rFonts w:ascii="Arial Narrow" w:hAnsi="Arial Narrow"/>
          <w:sz w:val="20"/>
        </w:rPr>
        <w:t>_</w:t>
      </w:r>
      <w:r w:rsidR="007D14BB" w:rsidRPr="000055B7">
        <w:rPr>
          <w:rFonts w:ascii="Arial Narrow" w:hAnsi="Arial Narrow"/>
          <w:sz w:val="20"/>
        </w:rPr>
        <w:t>/202</w:t>
      </w:r>
      <w:r w:rsidR="005F5B08" w:rsidRPr="000055B7">
        <w:rPr>
          <w:rFonts w:ascii="Arial Narrow" w:hAnsi="Arial Narrow"/>
          <w:sz w:val="20"/>
        </w:rPr>
        <w:t>3</w:t>
      </w:r>
      <w:r w:rsidR="007D14BB" w:rsidRPr="000055B7">
        <w:rPr>
          <w:rFonts w:ascii="Arial Narrow" w:hAnsi="Arial Narrow"/>
          <w:sz w:val="20"/>
        </w:rPr>
        <w:t>)</w:t>
      </w:r>
      <w:r w:rsidRPr="000055B7">
        <w:rPr>
          <w:rFonts w:ascii="Arial Narrow" w:hAnsi="Arial Narrow"/>
          <w:sz w:val="20"/>
        </w:rPr>
        <w:t>.</w:t>
      </w:r>
    </w:p>
    <w:p w:rsidR="00770BE5" w:rsidRDefault="00770BE5" w:rsidP="00C51314">
      <w:pPr>
        <w:pStyle w:val="ConsPlusNormal"/>
        <w:ind w:firstLine="540"/>
        <w:jc w:val="both"/>
        <w:rPr>
          <w:rFonts w:ascii="Arial Narrow" w:hAnsi="Arial Narrow"/>
          <w:sz w:val="20"/>
        </w:rPr>
      </w:pPr>
      <w:r w:rsidRPr="00DD3F66">
        <w:rPr>
          <w:rFonts w:ascii="Arial Narrow" w:hAnsi="Arial Narrow"/>
          <w:sz w:val="20"/>
        </w:rPr>
        <w:t>Совет директоров</w:t>
      </w:r>
      <w:r w:rsidR="009765A8">
        <w:rPr>
          <w:rFonts w:ascii="Arial Narrow" w:hAnsi="Arial Narrow"/>
          <w:sz w:val="20"/>
        </w:rPr>
        <w:t xml:space="preserve"> Общества</w:t>
      </w:r>
      <w:r w:rsidRPr="00DD3F66">
        <w:rPr>
          <w:rFonts w:ascii="Arial Narrow" w:hAnsi="Arial Narrow"/>
          <w:sz w:val="20"/>
        </w:rPr>
        <w:t xml:space="preserve"> подтверждает, что приведенные в </w:t>
      </w:r>
      <w:r w:rsidR="006F2B3F" w:rsidRPr="00DD3F66">
        <w:rPr>
          <w:rFonts w:ascii="Arial Narrow" w:hAnsi="Arial Narrow"/>
          <w:sz w:val="20"/>
        </w:rPr>
        <w:t>О</w:t>
      </w:r>
      <w:r w:rsidRPr="00DD3F66">
        <w:rPr>
          <w:rFonts w:ascii="Arial Narrow" w:hAnsi="Arial Narrow"/>
          <w:sz w:val="20"/>
        </w:rPr>
        <w:t>тчете данные содер</w:t>
      </w:r>
      <w:r w:rsidRPr="00C51314">
        <w:rPr>
          <w:rFonts w:ascii="Arial Narrow" w:hAnsi="Arial Narrow"/>
          <w:sz w:val="20"/>
        </w:rPr>
        <w:t xml:space="preserve">жат полную и достоверную информацию о соблюдении </w:t>
      </w:r>
      <w:r w:rsidR="009765A8">
        <w:rPr>
          <w:rFonts w:ascii="Arial Narrow" w:hAnsi="Arial Narrow"/>
          <w:sz w:val="20"/>
        </w:rPr>
        <w:t>О</w:t>
      </w:r>
      <w:r w:rsidR="009765A8" w:rsidRPr="00C51314">
        <w:rPr>
          <w:rFonts w:ascii="Arial Narrow" w:hAnsi="Arial Narrow"/>
          <w:sz w:val="20"/>
        </w:rPr>
        <w:t xml:space="preserve">бществом </w:t>
      </w:r>
      <w:r w:rsidRPr="00C51314">
        <w:rPr>
          <w:rFonts w:ascii="Arial Narrow" w:hAnsi="Arial Narrow"/>
          <w:sz w:val="20"/>
        </w:rPr>
        <w:t xml:space="preserve">принципов и рекомендаций </w:t>
      </w:r>
      <w:hyperlink r:id="rId8" w:history="1">
        <w:r w:rsidRPr="00C51314">
          <w:rPr>
            <w:rFonts w:ascii="Arial Narrow" w:hAnsi="Arial Narrow"/>
            <w:color w:val="0000FF"/>
            <w:sz w:val="20"/>
          </w:rPr>
          <w:t>Кодекса</w:t>
        </w:r>
      </w:hyperlink>
      <w:r w:rsidRPr="00C51314">
        <w:rPr>
          <w:rFonts w:ascii="Arial Narrow" w:hAnsi="Arial Narrow"/>
          <w:sz w:val="20"/>
        </w:rPr>
        <w:t xml:space="preserve"> корпоративного управления </w:t>
      </w:r>
      <w:r w:rsidR="00CA0C46">
        <w:rPr>
          <w:rFonts w:ascii="Arial Narrow" w:hAnsi="Arial Narrow"/>
          <w:sz w:val="20"/>
        </w:rPr>
        <w:t>Банка России</w:t>
      </w:r>
      <w:r w:rsidRPr="00C51314">
        <w:rPr>
          <w:rFonts w:ascii="Arial Narrow" w:hAnsi="Arial Narrow"/>
          <w:sz w:val="20"/>
        </w:rPr>
        <w:t>.</w:t>
      </w:r>
    </w:p>
    <w:p w:rsidR="006F2B3F" w:rsidRPr="00171EA6" w:rsidRDefault="006F2B3F" w:rsidP="006F2B3F">
      <w:pPr>
        <w:pStyle w:val="ConsPlusNormal"/>
        <w:ind w:firstLine="540"/>
        <w:jc w:val="both"/>
        <w:rPr>
          <w:rFonts w:ascii="Arial Narrow" w:hAnsi="Arial Narrow"/>
          <w:sz w:val="20"/>
        </w:rPr>
      </w:pPr>
      <w:r w:rsidRPr="00171EA6">
        <w:rPr>
          <w:rFonts w:ascii="Arial Narrow" w:hAnsi="Arial Narrow"/>
          <w:sz w:val="20"/>
        </w:rPr>
        <w:t>Оценка соблюдения принципов и рекомендаций Кодекса корпоративного управления</w:t>
      </w:r>
      <w:r w:rsidR="009765A8">
        <w:rPr>
          <w:rFonts w:ascii="Arial Narrow" w:hAnsi="Arial Narrow"/>
          <w:sz w:val="20"/>
        </w:rPr>
        <w:t xml:space="preserve"> Банка России</w:t>
      </w:r>
      <w:r w:rsidRPr="00171EA6">
        <w:rPr>
          <w:rFonts w:ascii="Arial Narrow" w:hAnsi="Arial Narrow"/>
          <w:sz w:val="20"/>
        </w:rPr>
        <w:t xml:space="preserve"> осуществляется ПАО «Россети Кубань» на основании Методики, рекомендованной Банком России письмом от 27.12.2021 № ИН</w:t>
      </w:r>
      <w:r w:rsidRPr="00171EA6">
        <w:rPr>
          <w:rFonts w:ascii="Cambria Math" w:hAnsi="Cambria Math" w:cs="Cambria Math"/>
          <w:sz w:val="20"/>
        </w:rPr>
        <w:t>‑</w:t>
      </w:r>
      <w:r w:rsidRPr="00171EA6">
        <w:rPr>
          <w:rFonts w:ascii="Arial Narrow" w:hAnsi="Arial Narrow"/>
          <w:sz w:val="20"/>
        </w:rPr>
        <w:t xml:space="preserve">06-28/102 </w:t>
      </w:r>
      <w:r w:rsidRPr="00171EA6">
        <w:rPr>
          <w:rFonts w:ascii="Arial Narrow" w:hAnsi="Arial Narrow" w:cs="Arial Narrow"/>
          <w:sz w:val="20"/>
        </w:rPr>
        <w:t>«О</w:t>
      </w:r>
      <w:r w:rsidRPr="00171EA6">
        <w:rPr>
          <w:rFonts w:ascii="Arial Narrow" w:hAnsi="Arial Narrow"/>
          <w:sz w:val="20"/>
        </w:rPr>
        <w:t xml:space="preserve"> </w:t>
      </w:r>
      <w:r w:rsidRPr="00171EA6">
        <w:rPr>
          <w:rFonts w:ascii="Arial Narrow" w:hAnsi="Arial Narrow" w:cs="Arial Narrow"/>
          <w:sz w:val="20"/>
        </w:rPr>
        <w:t>раскрытии</w:t>
      </w:r>
      <w:r w:rsidRPr="00171EA6">
        <w:rPr>
          <w:rFonts w:ascii="Arial Narrow" w:hAnsi="Arial Narrow"/>
          <w:sz w:val="20"/>
        </w:rPr>
        <w:t xml:space="preserve"> </w:t>
      </w:r>
      <w:r w:rsidRPr="00171EA6">
        <w:rPr>
          <w:rFonts w:ascii="Arial Narrow" w:hAnsi="Arial Narrow" w:cs="Arial Narrow"/>
          <w:sz w:val="20"/>
        </w:rPr>
        <w:t>в</w:t>
      </w:r>
      <w:r w:rsidRPr="00171EA6">
        <w:rPr>
          <w:rFonts w:ascii="Arial Narrow" w:hAnsi="Arial Narrow"/>
          <w:sz w:val="20"/>
        </w:rPr>
        <w:t xml:space="preserve"> </w:t>
      </w:r>
      <w:r w:rsidRPr="00171EA6">
        <w:rPr>
          <w:rFonts w:ascii="Arial Narrow" w:hAnsi="Arial Narrow" w:cs="Arial Narrow"/>
          <w:sz w:val="20"/>
        </w:rPr>
        <w:t>годовом</w:t>
      </w:r>
      <w:r w:rsidRPr="00171EA6">
        <w:rPr>
          <w:rFonts w:ascii="Arial Narrow" w:hAnsi="Arial Narrow"/>
          <w:sz w:val="20"/>
        </w:rPr>
        <w:t xml:space="preserve"> </w:t>
      </w:r>
      <w:r w:rsidRPr="00171EA6">
        <w:rPr>
          <w:rFonts w:ascii="Arial Narrow" w:hAnsi="Arial Narrow" w:cs="Arial Narrow"/>
          <w:sz w:val="20"/>
        </w:rPr>
        <w:t>отчете</w:t>
      </w:r>
      <w:r w:rsidRPr="00171EA6">
        <w:rPr>
          <w:rFonts w:ascii="Arial Narrow" w:hAnsi="Arial Narrow"/>
          <w:sz w:val="20"/>
        </w:rPr>
        <w:t xml:space="preserve"> </w:t>
      </w:r>
      <w:r w:rsidRPr="00171EA6">
        <w:rPr>
          <w:rFonts w:ascii="Arial Narrow" w:hAnsi="Arial Narrow" w:cs="Arial Narrow"/>
          <w:sz w:val="20"/>
        </w:rPr>
        <w:t>публичного</w:t>
      </w:r>
      <w:r w:rsidRPr="00171EA6">
        <w:rPr>
          <w:rFonts w:ascii="Arial Narrow" w:hAnsi="Arial Narrow"/>
          <w:sz w:val="20"/>
        </w:rPr>
        <w:t xml:space="preserve"> </w:t>
      </w:r>
      <w:r w:rsidRPr="00171EA6">
        <w:rPr>
          <w:rFonts w:ascii="Arial Narrow" w:hAnsi="Arial Narrow" w:cs="Arial Narrow"/>
          <w:sz w:val="20"/>
        </w:rPr>
        <w:t>акционерного</w:t>
      </w:r>
      <w:r w:rsidRPr="00171EA6">
        <w:rPr>
          <w:rFonts w:ascii="Arial Narrow" w:hAnsi="Arial Narrow"/>
          <w:sz w:val="20"/>
        </w:rPr>
        <w:t xml:space="preserve"> </w:t>
      </w:r>
      <w:r w:rsidRPr="00171EA6">
        <w:rPr>
          <w:rFonts w:ascii="Arial Narrow" w:hAnsi="Arial Narrow" w:cs="Arial Narrow"/>
          <w:sz w:val="20"/>
        </w:rPr>
        <w:t>общества</w:t>
      </w:r>
      <w:r w:rsidRPr="00171EA6">
        <w:rPr>
          <w:rFonts w:ascii="Arial Narrow" w:hAnsi="Arial Narrow"/>
          <w:sz w:val="20"/>
        </w:rPr>
        <w:t xml:space="preserve"> </w:t>
      </w:r>
      <w:r w:rsidRPr="00171EA6">
        <w:rPr>
          <w:rFonts w:ascii="Arial Narrow" w:hAnsi="Arial Narrow" w:cs="Arial Narrow"/>
          <w:sz w:val="20"/>
        </w:rPr>
        <w:t>отчета</w:t>
      </w:r>
      <w:r w:rsidRPr="00171EA6">
        <w:rPr>
          <w:rFonts w:ascii="Arial Narrow" w:hAnsi="Arial Narrow"/>
          <w:sz w:val="20"/>
        </w:rPr>
        <w:t xml:space="preserve"> </w:t>
      </w:r>
      <w:r w:rsidRPr="00171EA6">
        <w:rPr>
          <w:rFonts w:ascii="Arial Narrow" w:hAnsi="Arial Narrow" w:cs="Arial Narrow"/>
          <w:sz w:val="20"/>
        </w:rPr>
        <w:t>о</w:t>
      </w:r>
      <w:r w:rsidRPr="00171EA6">
        <w:rPr>
          <w:rFonts w:ascii="Arial Narrow" w:hAnsi="Arial Narrow"/>
          <w:sz w:val="20"/>
        </w:rPr>
        <w:t xml:space="preserve"> </w:t>
      </w:r>
      <w:r w:rsidRPr="00171EA6">
        <w:rPr>
          <w:rFonts w:ascii="Arial Narrow" w:hAnsi="Arial Narrow" w:cs="Arial Narrow"/>
          <w:sz w:val="20"/>
        </w:rPr>
        <w:t>соблюдении</w:t>
      </w:r>
      <w:r w:rsidRPr="00171EA6">
        <w:rPr>
          <w:rFonts w:ascii="Arial Narrow" w:hAnsi="Arial Narrow"/>
          <w:sz w:val="20"/>
        </w:rPr>
        <w:t xml:space="preserve"> </w:t>
      </w:r>
      <w:r w:rsidRPr="00171EA6">
        <w:rPr>
          <w:rFonts w:ascii="Arial Narrow" w:hAnsi="Arial Narrow" w:cs="Arial Narrow"/>
          <w:sz w:val="20"/>
        </w:rPr>
        <w:t>принципов</w:t>
      </w:r>
      <w:r w:rsidRPr="00171EA6">
        <w:rPr>
          <w:rFonts w:ascii="Arial Narrow" w:hAnsi="Arial Narrow"/>
          <w:sz w:val="20"/>
        </w:rPr>
        <w:t xml:space="preserve"> </w:t>
      </w:r>
      <w:r w:rsidRPr="00171EA6">
        <w:rPr>
          <w:rFonts w:ascii="Arial Narrow" w:hAnsi="Arial Narrow" w:cs="Arial Narrow"/>
          <w:sz w:val="20"/>
        </w:rPr>
        <w:t>и</w:t>
      </w:r>
      <w:r w:rsidRPr="00171EA6">
        <w:rPr>
          <w:rFonts w:ascii="Arial Narrow" w:hAnsi="Arial Narrow"/>
          <w:sz w:val="20"/>
        </w:rPr>
        <w:t xml:space="preserve"> </w:t>
      </w:r>
      <w:r w:rsidRPr="00171EA6">
        <w:rPr>
          <w:rFonts w:ascii="Arial Narrow" w:hAnsi="Arial Narrow" w:cs="Arial Narrow"/>
          <w:sz w:val="20"/>
        </w:rPr>
        <w:t>рекомендаций</w:t>
      </w:r>
      <w:r w:rsidRPr="00171EA6">
        <w:rPr>
          <w:rFonts w:ascii="Arial Narrow" w:hAnsi="Arial Narrow"/>
          <w:sz w:val="20"/>
        </w:rPr>
        <w:t xml:space="preserve"> </w:t>
      </w:r>
      <w:r w:rsidRPr="00171EA6">
        <w:rPr>
          <w:rFonts w:ascii="Arial Narrow" w:hAnsi="Arial Narrow" w:cs="Arial Narrow"/>
          <w:sz w:val="20"/>
        </w:rPr>
        <w:t>Кодекса</w:t>
      </w:r>
      <w:r w:rsidRPr="00171EA6">
        <w:rPr>
          <w:rFonts w:ascii="Arial Narrow" w:hAnsi="Arial Narrow"/>
          <w:sz w:val="20"/>
        </w:rPr>
        <w:t xml:space="preserve"> </w:t>
      </w:r>
      <w:r w:rsidRPr="00171EA6">
        <w:rPr>
          <w:rFonts w:ascii="Arial Narrow" w:hAnsi="Arial Narrow" w:cs="Arial Narrow"/>
          <w:sz w:val="20"/>
        </w:rPr>
        <w:t>корпоративного</w:t>
      </w:r>
      <w:r w:rsidRPr="00171EA6">
        <w:rPr>
          <w:rFonts w:ascii="Arial Narrow" w:hAnsi="Arial Narrow"/>
          <w:sz w:val="20"/>
        </w:rPr>
        <w:t xml:space="preserve"> </w:t>
      </w:r>
      <w:r w:rsidRPr="00171EA6">
        <w:rPr>
          <w:rFonts w:ascii="Arial Narrow" w:hAnsi="Arial Narrow" w:cs="Arial Narrow"/>
          <w:sz w:val="20"/>
        </w:rPr>
        <w:t>управл</w:t>
      </w:r>
      <w:r w:rsidRPr="00171EA6">
        <w:rPr>
          <w:rFonts w:ascii="Arial Narrow" w:hAnsi="Arial Narrow"/>
          <w:sz w:val="20"/>
        </w:rPr>
        <w:t xml:space="preserve">ения». </w:t>
      </w:r>
    </w:p>
    <w:p w:rsidR="006F2B3F" w:rsidRPr="00171EA6" w:rsidRDefault="006F2B3F" w:rsidP="006F2B3F">
      <w:pPr>
        <w:pStyle w:val="ConsPlusNormal"/>
        <w:ind w:firstLine="540"/>
        <w:jc w:val="both"/>
        <w:rPr>
          <w:rFonts w:ascii="Arial Narrow" w:hAnsi="Arial Narrow"/>
          <w:sz w:val="20"/>
        </w:rPr>
      </w:pPr>
      <w:r w:rsidRPr="00171EA6">
        <w:rPr>
          <w:rFonts w:ascii="Arial Narrow" w:hAnsi="Arial Narrow"/>
          <w:sz w:val="20"/>
        </w:rPr>
        <w:t xml:space="preserve">Настоящий Отчет является приложением к Годовому отчету ПАО «Россети Кубань» за </w:t>
      </w:r>
      <w:r w:rsidR="00B973F2" w:rsidRPr="00171EA6">
        <w:rPr>
          <w:rFonts w:ascii="Arial Narrow" w:hAnsi="Arial Narrow"/>
          <w:sz w:val="20"/>
        </w:rPr>
        <w:t>202</w:t>
      </w:r>
      <w:r w:rsidR="00B973F2">
        <w:rPr>
          <w:rFonts w:ascii="Arial Narrow" w:hAnsi="Arial Narrow"/>
          <w:sz w:val="20"/>
        </w:rPr>
        <w:t>2</w:t>
      </w:r>
      <w:r w:rsidR="00B973F2" w:rsidRPr="00171EA6">
        <w:rPr>
          <w:rFonts w:ascii="Arial Narrow" w:hAnsi="Arial Narrow"/>
          <w:sz w:val="20"/>
        </w:rPr>
        <w:t xml:space="preserve"> </w:t>
      </w:r>
      <w:r w:rsidRPr="00171EA6">
        <w:rPr>
          <w:rFonts w:ascii="Arial Narrow" w:hAnsi="Arial Narrow"/>
          <w:sz w:val="20"/>
        </w:rPr>
        <w:t>год, содержащему описание наиболее существенных аспектов модели и практики корпоративного управления.</w:t>
      </w:r>
    </w:p>
    <w:tbl>
      <w:tblPr>
        <w:tblW w:w="3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2493"/>
        <w:gridCol w:w="3399"/>
        <w:gridCol w:w="2268"/>
        <w:gridCol w:w="6095"/>
        <w:gridCol w:w="5102"/>
        <w:gridCol w:w="5102"/>
        <w:gridCol w:w="5102"/>
      </w:tblGrid>
      <w:tr w:rsidR="00770BE5" w:rsidRPr="00171EA6" w:rsidTr="00C51314">
        <w:trPr>
          <w:gridAfter w:val="3"/>
          <w:wAfter w:w="15306" w:type="dxa"/>
        </w:trPr>
        <w:tc>
          <w:tcPr>
            <w:tcW w:w="624" w:type="dxa"/>
          </w:tcPr>
          <w:p w:rsidR="00770BE5" w:rsidRPr="00171EA6" w:rsidRDefault="00770BE5" w:rsidP="00C51314">
            <w:pPr>
              <w:pStyle w:val="ConsPlusNormal"/>
              <w:jc w:val="center"/>
              <w:rPr>
                <w:rFonts w:ascii="Arial Narrow" w:hAnsi="Arial Narrow"/>
                <w:sz w:val="20"/>
              </w:rPr>
            </w:pPr>
            <w:r w:rsidRPr="00171EA6">
              <w:rPr>
                <w:rFonts w:ascii="Arial Narrow" w:hAnsi="Arial Narrow"/>
                <w:sz w:val="20"/>
              </w:rPr>
              <w:t>N</w:t>
            </w:r>
          </w:p>
        </w:tc>
        <w:tc>
          <w:tcPr>
            <w:tcW w:w="2493" w:type="dxa"/>
          </w:tcPr>
          <w:p w:rsidR="00770BE5" w:rsidRPr="00171EA6" w:rsidRDefault="00770BE5" w:rsidP="00C51314">
            <w:pPr>
              <w:pStyle w:val="ConsPlusNormal"/>
              <w:jc w:val="center"/>
              <w:rPr>
                <w:rFonts w:ascii="Arial Narrow" w:hAnsi="Arial Narrow"/>
                <w:sz w:val="20"/>
              </w:rPr>
            </w:pPr>
            <w:r w:rsidRPr="00171EA6">
              <w:rPr>
                <w:rFonts w:ascii="Arial Narrow" w:hAnsi="Arial Narrow"/>
                <w:sz w:val="20"/>
              </w:rPr>
              <w:t>Принципы корпоративного управления</w:t>
            </w:r>
          </w:p>
        </w:tc>
        <w:tc>
          <w:tcPr>
            <w:tcW w:w="3399" w:type="dxa"/>
          </w:tcPr>
          <w:p w:rsidR="00770BE5" w:rsidRPr="00171EA6" w:rsidRDefault="00770BE5" w:rsidP="00C51314">
            <w:pPr>
              <w:pStyle w:val="ConsPlusNormal"/>
              <w:jc w:val="center"/>
              <w:rPr>
                <w:rFonts w:ascii="Arial Narrow" w:hAnsi="Arial Narrow"/>
                <w:sz w:val="20"/>
              </w:rPr>
            </w:pPr>
            <w:r w:rsidRPr="00171EA6">
              <w:rPr>
                <w:rFonts w:ascii="Arial Narrow" w:hAnsi="Arial Narrow"/>
                <w:sz w:val="20"/>
              </w:rPr>
              <w:t>Критерии оценки соблюдения принципа корпоративного управления</w:t>
            </w:r>
          </w:p>
        </w:tc>
        <w:tc>
          <w:tcPr>
            <w:tcW w:w="2268" w:type="dxa"/>
          </w:tcPr>
          <w:p w:rsidR="00770BE5" w:rsidRPr="00171EA6" w:rsidRDefault="00770BE5" w:rsidP="00C51314">
            <w:pPr>
              <w:pStyle w:val="ConsPlusNormal"/>
              <w:jc w:val="center"/>
              <w:rPr>
                <w:rFonts w:ascii="Arial Narrow" w:hAnsi="Arial Narrow"/>
                <w:sz w:val="20"/>
              </w:rPr>
            </w:pPr>
            <w:r w:rsidRPr="00171EA6">
              <w:rPr>
                <w:rFonts w:ascii="Arial Narrow" w:hAnsi="Arial Narrow"/>
                <w:sz w:val="20"/>
              </w:rPr>
              <w:t xml:space="preserve">Статус </w:t>
            </w:r>
            <w:hyperlink w:anchor="P815" w:history="1">
              <w:r w:rsidRPr="00171EA6">
                <w:rPr>
                  <w:rFonts w:ascii="Arial Narrow" w:hAnsi="Arial Narrow"/>
                  <w:color w:val="0000FF"/>
                  <w:sz w:val="20"/>
                </w:rPr>
                <w:t>&lt;2&gt;</w:t>
              </w:r>
            </w:hyperlink>
            <w:r w:rsidRPr="00171EA6">
              <w:rPr>
                <w:rFonts w:ascii="Arial Narrow" w:hAnsi="Arial Narrow"/>
                <w:sz w:val="20"/>
              </w:rPr>
              <w:t xml:space="preserve"> соответствия принципу корпоративного управления</w:t>
            </w:r>
          </w:p>
        </w:tc>
        <w:tc>
          <w:tcPr>
            <w:tcW w:w="6095" w:type="dxa"/>
          </w:tcPr>
          <w:p w:rsidR="00770BE5" w:rsidRPr="00171EA6" w:rsidRDefault="00770BE5" w:rsidP="00C51314">
            <w:pPr>
              <w:pStyle w:val="ConsPlusNormal"/>
              <w:jc w:val="center"/>
              <w:rPr>
                <w:rFonts w:ascii="Arial Narrow" w:hAnsi="Arial Narrow"/>
                <w:sz w:val="20"/>
              </w:rPr>
            </w:pPr>
            <w:r w:rsidRPr="00171EA6">
              <w:rPr>
                <w:rFonts w:ascii="Arial Narrow" w:hAnsi="Arial Narrow"/>
                <w:sz w:val="20"/>
              </w:rPr>
              <w:t xml:space="preserve">Объяснения </w:t>
            </w:r>
            <w:hyperlink w:anchor="P816" w:history="1">
              <w:r w:rsidRPr="00171EA6">
                <w:rPr>
                  <w:rFonts w:ascii="Arial Narrow" w:hAnsi="Arial Narrow"/>
                  <w:color w:val="0000FF"/>
                  <w:sz w:val="20"/>
                </w:rPr>
                <w:t>&lt;3&gt;</w:t>
              </w:r>
            </w:hyperlink>
            <w:r w:rsidRPr="00171EA6">
              <w:rPr>
                <w:rFonts w:ascii="Arial Narrow" w:hAnsi="Arial Narrow"/>
                <w:sz w:val="20"/>
              </w:rPr>
              <w:t xml:space="preserve"> отклонения от критериев оценки соблюдения принципа корпоративного управления</w:t>
            </w:r>
          </w:p>
        </w:tc>
      </w:tr>
      <w:tr w:rsidR="00770BE5" w:rsidRPr="00171EA6" w:rsidTr="00C51314">
        <w:trPr>
          <w:gridAfter w:val="3"/>
          <w:wAfter w:w="15306" w:type="dxa"/>
        </w:trPr>
        <w:tc>
          <w:tcPr>
            <w:tcW w:w="624" w:type="dxa"/>
          </w:tcPr>
          <w:p w:rsidR="00770BE5" w:rsidRPr="00171EA6" w:rsidRDefault="00770BE5" w:rsidP="00C51314">
            <w:pPr>
              <w:pStyle w:val="ConsPlusNormal"/>
              <w:jc w:val="center"/>
              <w:rPr>
                <w:rFonts w:ascii="Arial Narrow" w:hAnsi="Arial Narrow"/>
                <w:sz w:val="20"/>
              </w:rPr>
            </w:pPr>
            <w:r w:rsidRPr="00171EA6">
              <w:rPr>
                <w:rFonts w:ascii="Arial Narrow" w:hAnsi="Arial Narrow"/>
                <w:sz w:val="20"/>
              </w:rPr>
              <w:t>1</w:t>
            </w:r>
          </w:p>
        </w:tc>
        <w:tc>
          <w:tcPr>
            <w:tcW w:w="2493" w:type="dxa"/>
          </w:tcPr>
          <w:p w:rsidR="00770BE5" w:rsidRPr="00171EA6" w:rsidRDefault="00770BE5" w:rsidP="00C51314">
            <w:pPr>
              <w:pStyle w:val="ConsPlusNormal"/>
              <w:jc w:val="center"/>
              <w:rPr>
                <w:rFonts w:ascii="Arial Narrow" w:hAnsi="Arial Narrow"/>
                <w:sz w:val="20"/>
              </w:rPr>
            </w:pPr>
            <w:r w:rsidRPr="00171EA6">
              <w:rPr>
                <w:rFonts w:ascii="Arial Narrow" w:hAnsi="Arial Narrow"/>
                <w:sz w:val="20"/>
              </w:rPr>
              <w:t>2</w:t>
            </w:r>
          </w:p>
        </w:tc>
        <w:tc>
          <w:tcPr>
            <w:tcW w:w="3399" w:type="dxa"/>
          </w:tcPr>
          <w:p w:rsidR="00770BE5" w:rsidRPr="00171EA6" w:rsidRDefault="00770BE5" w:rsidP="00C51314">
            <w:pPr>
              <w:pStyle w:val="ConsPlusNormal"/>
              <w:jc w:val="center"/>
              <w:rPr>
                <w:rFonts w:ascii="Arial Narrow" w:hAnsi="Arial Narrow"/>
                <w:sz w:val="20"/>
              </w:rPr>
            </w:pPr>
            <w:bookmarkStart w:id="2" w:name="P133"/>
            <w:bookmarkEnd w:id="2"/>
            <w:r w:rsidRPr="00171EA6">
              <w:rPr>
                <w:rFonts w:ascii="Arial Narrow" w:hAnsi="Arial Narrow"/>
                <w:sz w:val="20"/>
              </w:rPr>
              <w:t>3</w:t>
            </w:r>
          </w:p>
        </w:tc>
        <w:tc>
          <w:tcPr>
            <w:tcW w:w="2268" w:type="dxa"/>
          </w:tcPr>
          <w:p w:rsidR="00770BE5" w:rsidRPr="00171EA6" w:rsidRDefault="00770BE5" w:rsidP="00C51314">
            <w:pPr>
              <w:pStyle w:val="ConsPlusNormal"/>
              <w:jc w:val="center"/>
              <w:rPr>
                <w:rFonts w:ascii="Arial Narrow" w:hAnsi="Arial Narrow"/>
                <w:sz w:val="20"/>
              </w:rPr>
            </w:pPr>
            <w:bookmarkStart w:id="3" w:name="P134"/>
            <w:bookmarkEnd w:id="3"/>
            <w:r w:rsidRPr="00171EA6">
              <w:rPr>
                <w:rFonts w:ascii="Arial Narrow" w:hAnsi="Arial Narrow"/>
                <w:sz w:val="20"/>
              </w:rPr>
              <w:t>4</w:t>
            </w:r>
          </w:p>
        </w:tc>
        <w:tc>
          <w:tcPr>
            <w:tcW w:w="6095" w:type="dxa"/>
          </w:tcPr>
          <w:p w:rsidR="00770BE5" w:rsidRPr="00171EA6" w:rsidRDefault="00770BE5" w:rsidP="00C51314">
            <w:pPr>
              <w:pStyle w:val="ConsPlusNormal"/>
              <w:jc w:val="center"/>
              <w:rPr>
                <w:rFonts w:ascii="Arial Narrow" w:hAnsi="Arial Narrow"/>
                <w:sz w:val="20"/>
              </w:rPr>
            </w:pPr>
            <w:bookmarkStart w:id="4" w:name="P135"/>
            <w:bookmarkEnd w:id="4"/>
            <w:r w:rsidRPr="00171EA6">
              <w:rPr>
                <w:rFonts w:ascii="Arial Narrow" w:hAnsi="Arial Narrow"/>
                <w:sz w:val="20"/>
              </w:rPr>
              <w:t>5</w:t>
            </w:r>
          </w:p>
        </w:tc>
      </w:tr>
      <w:tr w:rsidR="00770BE5" w:rsidRPr="00171EA6" w:rsidTr="00C51314">
        <w:trPr>
          <w:gridAfter w:val="3"/>
          <w:wAfter w:w="15306" w:type="dxa"/>
        </w:trPr>
        <w:tc>
          <w:tcPr>
            <w:tcW w:w="624" w:type="dxa"/>
          </w:tcPr>
          <w:p w:rsidR="00770BE5" w:rsidRPr="00171EA6" w:rsidRDefault="00770BE5" w:rsidP="00C51314">
            <w:pPr>
              <w:pStyle w:val="ConsPlusNormal"/>
              <w:outlineLvl w:val="1"/>
              <w:rPr>
                <w:rFonts w:ascii="Arial Narrow" w:hAnsi="Arial Narrow"/>
                <w:sz w:val="20"/>
              </w:rPr>
            </w:pPr>
            <w:r w:rsidRPr="00171EA6">
              <w:rPr>
                <w:rFonts w:ascii="Arial Narrow" w:hAnsi="Arial Narrow"/>
                <w:sz w:val="20"/>
              </w:rPr>
              <w:t>1.1</w:t>
            </w:r>
          </w:p>
        </w:tc>
        <w:tc>
          <w:tcPr>
            <w:tcW w:w="14255" w:type="dxa"/>
            <w:gridSpan w:val="4"/>
          </w:tcPr>
          <w:p w:rsidR="00770BE5" w:rsidRPr="00171EA6" w:rsidRDefault="00770BE5" w:rsidP="00C51314">
            <w:pPr>
              <w:pStyle w:val="ConsPlusNormal"/>
              <w:rPr>
                <w:rFonts w:ascii="Arial Narrow" w:hAnsi="Arial Narrow"/>
                <w:sz w:val="20"/>
              </w:rPr>
            </w:pPr>
            <w:r w:rsidRPr="00171EA6">
              <w:rPr>
                <w:rFonts w:ascii="Arial Narrow" w:hAnsi="Arial Narrow"/>
                <w:sz w:val="20"/>
              </w:rPr>
              <w:t>Общество должно обеспечивать равное и справедливое отношение ко всем акционерам при реализации ими права на участие в управлении обществом</w:t>
            </w:r>
          </w:p>
        </w:tc>
      </w:tr>
      <w:tr w:rsidR="00770BE5" w:rsidRPr="00171EA6" w:rsidTr="00C51314">
        <w:trPr>
          <w:gridAfter w:val="3"/>
          <w:wAfter w:w="15306" w:type="dxa"/>
        </w:trPr>
        <w:tc>
          <w:tcPr>
            <w:tcW w:w="624" w:type="dxa"/>
          </w:tcPr>
          <w:p w:rsidR="00770BE5" w:rsidRPr="00171EA6" w:rsidRDefault="00770BE5" w:rsidP="00C51314">
            <w:pPr>
              <w:pStyle w:val="ConsPlusNormal"/>
              <w:rPr>
                <w:rFonts w:ascii="Arial Narrow" w:hAnsi="Arial Narrow"/>
                <w:sz w:val="20"/>
              </w:rPr>
            </w:pPr>
            <w:r w:rsidRPr="00171EA6">
              <w:rPr>
                <w:rFonts w:ascii="Arial Narrow" w:hAnsi="Arial Narrow"/>
                <w:sz w:val="20"/>
              </w:rPr>
              <w:t>1.1.1</w:t>
            </w:r>
          </w:p>
        </w:tc>
        <w:tc>
          <w:tcPr>
            <w:tcW w:w="2493" w:type="dxa"/>
          </w:tcPr>
          <w:p w:rsidR="00770BE5" w:rsidRPr="00171EA6" w:rsidRDefault="00770BE5" w:rsidP="00C51314">
            <w:pPr>
              <w:pStyle w:val="ConsPlusNormal"/>
              <w:rPr>
                <w:rFonts w:ascii="Arial Narrow" w:hAnsi="Arial Narrow"/>
                <w:sz w:val="20"/>
              </w:rPr>
            </w:pPr>
            <w:r w:rsidRPr="00171EA6">
              <w:rPr>
                <w:rFonts w:ascii="Arial Narrow" w:hAnsi="Arial Narrow"/>
                <w:sz w:val="20"/>
              </w:rPr>
              <w:t>Общество создает для акционеров максимально благоприятные условия для участия в общем собрании, условия для выработки обоснованной позиции по вопросам повестки дня общего собрания, координации своих действий, а также возможность высказать свое мнение по рассматриваемым вопросам</w:t>
            </w:r>
          </w:p>
        </w:tc>
        <w:tc>
          <w:tcPr>
            <w:tcW w:w="3399" w:type="dxa"/>
          </w:tcPr>
          <w:p w:rsidR="00770BE5" w:rsidRPr="00171EA6" w:rsidRDefault="00770BE5" w:rsidP="00C51314">
            <w:pPr>
              <w:pStyle w:val="ConsPlusNormal"/>
              <w:rPr>
                <w:rFonts w:ascii="Arial Narrow" w:hAnsi="Arial Narrow"/>
                <w:sz w:val="20"/>
              </w:rPr>
            </w:pPr>
            <w:r w:rsidRPr="00171EA6">
              <w:rPr>
                <w:rFonts w:ascii="Arial Narrow" w:hAnsi="Arial Narrow"/>
                <w:sz w:val="20"/>
              </w:rPr>
              <w:t>1. Общество предоставляет доступный способ коммуникации с обществом, такой как горячая линия, электронная почта или форум в сети Интернет, позволяющий акционерам высказать свое мнение и направить вопросы в отношении повестки дня в процессе подготовки к проведению общего собрания.</w:t>
            </w:r>
          </w:p>
          <w:p w:rsidR="00770BE5" w:rsidRPr="00171EA6" w:rsidRDefault="00770BE5" w:rsidP="00C51314">
            <w:pPr>
              <w:pStyle w:val="ConsPlusNormal"/>
              <w:rPr>
                <w:rFonts w:ascii="Arial Narrow" w:hAnsi="Arial Narrow"/>
                <w:sz w:val="20"/>
              </w:rPr>
            </w:pPr>
            <w:r w:rsidRPr="00171EA6">
              <w:rPr>
                <w:rFonts w:ascii="Arial Narrow" w:hAnsi="Arial Narrow"/>
                <w:sz w:val="20"/>
              </w:rPr>
              <w:t>Указанные способы коммуникации были организованы обществом и предоставлены акционерам в ходе подготовки к проведению каждого общего собрания, прошедшего в отчетный период</w:t>
            </w:r>
          </w:p>
        </w:tc>
        <w:tc>
          <w:tcPr>
            <w:tcW w:w="2268" w:type="dxa"/>
          </w:tcPr>
          <w:p w:rsidR="00770BE5" w:rsidRPr="00171EA6" w:rsidRDefault="00381381" w:rsidP="00C51314">
            <w:pPr>
              <w:pStyle w:val="ConsPlusNormal"/>
              <w:rPr>
                <w:rFonts w:ascii="Arial Narrow" w:hAnsi="Arial Narrow"/>
                <w:sz w:val="20"/>
              </w:rPr>
            </w:pPr>
            <w:r w:rsidRPr="00171EA6">
              <w:rPr>
                <w:rFonts w:ascii="Arial Narrow" w:hAnsi="Arial Narrow"/>
                <w:b/>
                <w:position w:val="-9"/>
                <w:sz w:val="28"/>
                <w:szCs w:val="28"/>
              </w:rPr>
              <w:t xml:space="preserve"> </w:t>
            </w:r>
            <w:r w:rsidR="00D9271F" w:rsidRPr="00171EA6">
              <w:rPr>
                <w:rFonts w:ascii="Arial Narrow" w:hAnsi="Arial Narrow"/>
                <w:b/>
                <w:position w:val="-9"/>
                <w:sz w:val="28"/>
                <w:szCs w:val="28"/>
              </w:rPr>
              <w:t>Х</w:t>
            </w:r>
            <w:r w:rsidR="00770BE5" w:rsidRPr="00171EA6">
              <w:rPr>
                <w:rFonts w:ascii="Arial Narrow" w:hAnsi="Arial Narrow"/>
                <w:sz w:val="28"/>
                <w:szCs w:val="28"/>
              </w:rPr>
              <w:t xml:space="preserve"> </w:t>
            </w:r>
            <w:r w:rsidR="00D9271F" w:rsidRPr="00171EA6">
              <w:rPr>
                <w:rFonts w:ascii="Arial Narrow" w:hAnsi="Arial Narrow"/>
                <w:sz w:val="20"/>
              </w:rPr>
              <w:t xml:space="preserve"> </w:t>
            </w:r>
            <w:r w:rsidR="00770BE5" w:rsidRPr="00171EA6">
              <w:rPr>
                <w:rFonts w:ascii="Arial Narrow" w:hAnsi="Arial Narrow"/>
                <w:sz w:val="20"/>
              </w:rPr>
              <w:t>соблюдается</w:t>
            </w:r>
          </w:p>
          <w:p w:rsidR="00770BE5"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630FC58D" wp14:editId="6F1AABC1">
                  <wp:extent cx="207010" cy="267970"/>
                  <wp:effectExtent l="0" t="0" r="2540" b="0"/>
                  <wp:docPr id="162" name="Рисунок 1" descr="base_1_405380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1_405380_32769"/>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770BE5" w:rsidRPr="00171EA6">
              <w:rPr>
                <w:rFonts w:ascii="Arial Narrow" w:hAnsi="Arial Narrow"/>
                <w:sz w:val="20"/>
              </w:rPr>
              <w:t xml:space="preserve"> частично соблюдается</w:t>
            </w:r>
          </w:p>
          <w:p w:rsidR="00770BE5"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6D3BFCC7" wp14:editId="315D4D43">
                  <wp:extent cx="207010" cy="267970"/>
                  <wp:effectExtent l="0" t="0" r="2540" b="0"/>
                  <wp:docPr id="161" name="Рисунок 2" descr="base_1_405380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1_405380_32770"/>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770BE5" w:rsidRPr="00171EA6">
              <w:rPr>
                <w:rFonts w:ascii="Arial Narrow" w:hAnsi="Arial Narrow"/>
                <w:sz w:val="20"/>
              </w:rPr>
              <w:t xml:space="preserve"> не соблюдается</w:t>
            </w:r>
          </w:p>
        </w:tc>
        <w:tc>
          <w:tcPr>
            <w:tcW w:w="6095" w:type="dxa"/>
          </w:tcPr>
          <w:p w:rsidR="00770BE5" w:rsidRPr="00171EA6" w:rsidRDefault="00770BE5" w:rsidP="00C51314">
            <w:pPr>
              <w:pStyle w:val="ConsPlusNormal"/>
              <w:rPr>
                <w:rFonts w:ascii="Arial Narrow" w:hAnsi="Arial Narrow"/>
                <w:sz w:val="20"/>
              </w:rPr>
            </w:pPr>
          </w:p>
        </w:tc>
      </w:tr>
      <w:tr w:rsidR="00770BE5" w:rsidRPr="00171EA6" w:rsidTr="00C51314">
        <w:trPr>
          <w:gridAfter w:val="3"/>
          <w:wAfter w:w="15306" w:type="dxa"/>
        </w:trPr>
        <w:tc>
          <w:tcPr>
            <w:tcW w:w="624" w:type="dxa"/>
          </w:tcPr>
          <w:p w:rsidR="00770BE5" w:rsidRPr="00171EA6" w:rsidRDefault="00770BE5" w:rsidP="00C51314">
            <w:pPr>
              <w:pStyle w:val="ConsPlusNormal"/>
              <w:rPr>
                <w:rFonts w:ascii="Arial Narrow" w:hAnsi="Arial Narrow"/>
                <w:sz w:val="20"/>
              </w:rPr>
            </w:pPr>
            <w:r w:rsidRPr="00171EA6">
              <w:rPr>
                <w:rFonts w:ascii="Arial Narrow" w:hAnsi="Arial Narrow"/>
                <w:sz w:val="20"/>
              </w:rPr>
              <w:t>1.1.2</w:t>
            </w:r>
          </w:p>
        </w:tc>
        <w:tc>
          <w:tcPr>
            <w:tcW w:w="2493" w:type="dxa"/>
          </w:tcPr>
          <w:p w:rsidR="00770BE5" w:rsidRPr="00171EA6" w:rsidRDefault="00770BE5" w:rsidP="00C51314">
            <w:pPr>
              <w:pStyle w:val="ConsPlusNormal"/>
              <w:rPr>
                <w:rFonts w:ascii="Arial Narrow" w:hAnsi="Arial Narrow"/>
                <w:sz w:val="20"/>
              </w:rPr>
            </w:pPr>
            <w:r w:rsidRPr="00171EA6">
              <w:rPr>
                <w:rFonts w:ascii="Arial Narrow" w:hAnsi="Arial Narrow"/>
                <w:sz w:val="20"/>
              </w:rPr>
              <w:t xml:space="preserve">Порядок сообщения о проведении общего собрания и предоставления материалов </w:t>
            </w:r>
            <w:r w:rsidRPr="00171EA6">
              <w:rPr>
                <w:rFonts w:ascii="Arial Narrow" w:hAnsi="Arial Narrow"/>
                <w:sz w:val="20"/>
              </w:rPr>
              <w:lastRenderedPageBreak/>
              <w:t>к общему собранию дает акционерам возможность надлежащим образом подготовиться к участию в нем</w:t>
            </w:r>
          </w:p>
        </w:tc>
        <w:tc>
          <w:tcPr>
            <w:tcW w:w="3399" w:type="dxa"/>
          </w:tcPr>
          <w:p w:rsidR="00770BE5" w:rsidRPr="00171EA6" w:rsidRDefault="00770BE5" w:rsidP="00C51314">
            <w:pPr>
              <w:pStyle w:val="ConsPlusNormal"/>
              <w:rPr>
                <w:rFonts w:ascii="Arial Narrow" w:hAnsi="Arial Narrow"/>
                <w:sz w:val="20"/>
              </w:rPr>
            </w:pPr>
            <w:r w:rsidRPr="00171EA6">
              <w:rPr>
                <w:rFonts w:ascii="Arial Narrow" w:hAnsi="Arial Narrow"/>
                <w:sz w:val="20"/>
              </w:rPr>
              <w:lastRenderedPageBreak/>
              <w:t xml:space="preserve">1. В отчетном периоде сообщение о проведении общего собрания акционеров размещено (опубликовано) на сайте </w:t>
            </w:r>
            <w:r w:rsidRPr="00171EA6">
              <w:rPr>
                <w:rFonts w:ascii="Arial Narrow" w:hAnsi="Arial Narrow"/>
                <w:sz w:val="20"/>
              </w:rPr>
              <w:lastRenderedPageBreak/>
              <w:t>общества в сети Интернет не позднее чем за 30 дней до даты проведения общего собрания, если законодательством не предусмотрен больший срок.</w:t>
            </w:r>
          </w:p>
          <w:p w:rsidR="00770BE5" w:rsidRPr="00171EA6" w:rsidRDefault="00770BE5" w:rsidP="00C51314">
            <w:pPr>
              <w:pStyle w:val="ConsPlusNormal"/>
              <w:rPr>
                <w:rFonts w:ascii="Arial Narrow" w:hAnsi="Arial Narrow"/>
                <w:sz w:val="20"/>
              </w:rPr>
            </w:pPr>
            <w:r w:rsidRPr="00171EA6">
              <w:rPr>
                <w:rFonts w:ascii="Arial Narrow" w:hAnsi="Arial Narrow"/>
                <w:sz w:val="20"/>
              </w:rPr>
              <w:t>2. В сообщении о проведении собрания указаны документы, необходимые для допуска в помещение.</w:t>
            </w:r>
          </w:p>
          <w:p w:rsidR="00770BE5" w:rsidRPr="00171EA6" w:rsidRDefault="00770BE5" w:rsidP="00C51314">
            <w:pPr>
              <w:pStyle w:val="ConsPlusNormal"/>
              <w:rPr>
                <w:rFonts w:ascii="Arial Narrow" w:hAnsi="Arial Narrow"/>
                <w:sz w:val="20"/>
              </w:rPr>
            </w:pPr>
            <w:r w:rsidRPr="00171EA6">
              <w:rPr>
                <w:rFonts w:ascii="Arial Narrow" w:hAnsi="Arial Narrow"/>
                <w:sz w:val="20"/>
              </w:rPr>
              <w:t>3. Акционерам был обеспечен доступ к информации о том, кем предложены вопросы повестки дня и кем выдвинуты кандидаты в совет директоров и ревизионную комиссию общества (в случае, если ее формирование предусмотрено уставом общества)</w:t>
            </w:r>
          </w:p>
        </w:tc>
        <w:tc>
          <w:tcPr>
            <w:tcW w:w="2268" w:type="dxa"/>
          </w:tcPr>
          <w:p w:rsidR="00770BE5" w:rsidRPr="00171EA6" w:rsidRDefault="009B50AF" w:rsidP="00C51314">
            <w:pPr>
              <w:pStyle w:val="ConsPlusNormal"/>
              <w:rPr>
                <w:rFonts w:ascii="Arial Narrow" w:hAnsi="Arial Narrow"/>
                <w:sz w:val="20"/>
              </w:rPr>
            </w:pPr>
            <w:r w:rsidRPr="00171EA6">
              <w:rPr>
                <w:rFonts w:ascii="Arial Narrow" w:hAnsi="Arial Narrow"/>
                <w:b/>
                <w:position w:val="-9"/>
                <w:sz w:val="28"/>
                <w:szCs w:val="28"/>
              </w:rPr>
              <w:lastRenderedPageBreak/>
              <w:t>Х</w:t>
            </w:r>
            <w:r w:rsidRPr="00171EA6" w:rsidDel="009B50AF">
              <w:rPr>
                <w:rFonts w:ascii="Arial Narrow" w:hAnsi="Arial Narrow"/>
                <w:noProof/>
                <w:position w:val="-9"/>
                <w:sz w:val="20"/>
              </w:rPr>
              <w:t xml:space="preserve"> </w:t>
            </w:r>
            <w:r w:rsidRPr="00171EA6">
              <w:rPr>
                <w:rFonts w:ascii="Arial Narrow" w:hAnsi="Arial Narrow"/>
                <w:noProof/>
                <w:position w:val="-9"/>
                <w:sz w:val="20"/>
              </w:rPr>
              <w:t xml:space="preserve"> </w:t>
            </w:r>
            <w:r w:rsidR="00770BE5" w:rsidRPr="00171EA6">
              <w:rPr>
                <w:rFonts w:ascii="Arial Narrow" w:hAnsi="Arial Narrow"/>
                <w:sz w:val="20"/>
              </w:rPr>
              <w:t>соблюдается</w:t>
            </w:r>
          </w:p>
          <w:p w:rsidR="00770BE5" w:rsidRPr="00171EA6" w:rsidRDefault="009B50AF" w:rsidP="00C51314">
            <w:pPr>
              <w:pStyle w:val="ConsPlusNormal"/>
              <w:rPr>
                <w:rFonts w:ascii="Arial Narrow" w:hAnsi="Arial Narrow"/>
                <w:sz w:val="20"/>
              </w:rPr>
            </w:pPr>
            <w:r w:rsidRPr="00171EA6">
              <w:rPr>
                <w:rFonts w:ascii="Arial Narrow" w:hAnsi="Arial Narrow"/>
                <w:noProof/>
                <w:position w:val="-9"/>
                <w:sz w:val="20"/>
              </w:rPr>
              <w:lastRenderedPageBreak/>
              <w:drawing>
                <wp:inline distT="0" distB="0" distL="0" distR="0" wp14:anchorId="6369DDA0" wp14:editId="6F683E9B">
                  <wp:extent cx="207010" cy="267970"/>
                  <wp:effectExtent l="0" t="0" r="2540" b="0"/>
                  <wp:docPr id="163" name="Рисунок 3" descr="base_1_405380_327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1_405380_32771"/>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381381" w:rsidRPr="00171EA6">
              <w:rPr>
                <w:rFonts w:ascii="Arial Narrow" w:hAnsi="Arial Narrow"/>
                <w:b/>
                <w:position w:val="-9"/>
                <w:sz w:val="28"/>
                <w:szCs w:val="28"/>
              </w:rPr>
              <w:t xml:space="preserve"> </w:t>
            </w:r>
            <w:r w:rsidR="00770BE5" w:rsidRPr="00171EA6">
              <w:rPr>
                <w:rFonts w:ascii="Arial Narrow" w:hAnsi="Arial Narrow"/>
                <w:sz w:val="20"/>
              </w:rPr>
              <w:t>частично соблюдается</w:t>
            </w:r>
          </w:p>
          <w:p w:rsidR="00770BE5" w:rsidRPr="00171EA6" w:rsidRDefault="006F2B3F" w:rsidP="009B50AF">
            <w:pPr>
              <w:pStyle w:val="ConsPlusNormal"/>
              <w:rPr>
                <w:rFonts w:ascii="Arial Narrow" w:hAnsi="Arial Narrow"/>
                <w:sz w:val="20"/>
              </w:rPr>
            </w:pPr>
            <w:r w:rsidRPr="00171EA6">
              <w:rPr>
                <w:rFonts w:ascii="Arial Narrow" w:hAnsi="Arial Narrow"/>
                <w:noProof/>
                <w:position w:val="-9"/>
                <w:sz w:val="20"/>
              </w:rPr>
              <w:drawing>
                <wp:inline distT="0" distB="0" distL="0" distR="0" wp14:anchorId="0D36A757" wp14:editId="04BE5ECB">
                  <wp:extent cx="207010" cy="267970"/>
                  <wp:effectExtent l="0" t="0" r="2540" b="0"/>
                  <wp:docPr id="159" name="Рисунок 4" descr="base_1_405380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1_405380_32773"/>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770BE5" w:rsidRPr="00171EA6">
              <w:rPr>
                <w:rFonts w:ascii="Arial Narrow" w:hAnsi="Arial Narrow"/>
                <w:sz w:val="20"/>
              </w:rPr>
              <w:t xml:space="preserve"> не соблюдается</w:t>
            </w:r>
          </w:p>
        </w:tc>
        <w:tc>
          <w:tcPr>
            <w:tcW w:w="6095" w:type="dxa"/>
          </w:tcPr>
          <w:p w:rsidR="009B50AF" w:rsidRPr="009910BF" w:rsidRDefault="009B50AF" w:rsidP="009B50AF">
            <w:pPr>
              <w:pStyle w:val="ConsPlusNormal"/>
              <w:rPr>
                <w:rFonts w:ascii="Arial Narrow" w:hAnsi="Arial Narrow" w:cs="Times New Roman"/>
                <w:sz w:val="20"/>
              </w:rPr>
            </w:pPr>
            <w:r w:rsidRPr="009910BF">
              <w:rPr>
                <w:rFonts w:ascii="Arial Narrow" w:hAnsi="Arial Narrow" w:cs="Times New Roman"/>
                <w:sz w:val="20"/>
              </w:rPr>
              <w:lastRenderedPageBreak/>
              <w:t xml:space="preserve">Согласно ст. 2 и 3 Федерального закона от </w:t>
            </w:r>
            <w:r w:rsidR="009910BF" w:rsidRPr="009910BF">
              <w:rPr>
                <w:rFonts w:ascii="Arial Narrow" w:hAnsi="Arial Narrow" w:cs="Times New Roman"/>
                <w:sz w:val="20"/>
              </w:rPr>
              <w:t>25</w:t>
            </w:r>
            <w:r w:rsidRPr="009910BF">
              <w:rPr>
                <w:rFonts w:ascii="Arial Narrow" w:hAnsi="Arial Narrow" w:cs="Times New Roman"/>
                <w:sz w:val="20"/>
              </w:rPr>
              <w:t>.02.202</w:t>
            </w:r>
            <w:r w:rsidR="009910BF" w:rsidRPr="009910BF">
              <w:rPr>
                <w:rFonts w:ascii="Arial Narrow" w:hAnsi="Arial Narrow" w:cs="Times New Roman"/>
                <w:sz w:val="20"/>
              </w:rPr>
              <w:t>2</w:t>
            </w:r>
            <w:r w:rsidRPr="009910BF">
              <w:rPr>
                <w:rFonts w:ascii="Arial Narrow" w:hAnsi="Arial Narrow" w:cs="Times New Roman"/>
                <w:sz w:val="20"/>
              </w:rPr>
              <w:t xml:space="preserve"> № </w:t>
            </w:r>
            <w:r w:rsidR="009910BF" w:rsidRPr="009910BF">
              <w:rPr>
                <w:rFonts w:ascii="Arial Narrow" w:hAnsi="Arial Narrow" w:cs="Times New Roman"/>
                <w:sz w:val="20"/>
              </w:rPr>
              <w:t>25</w:t>
            </w:r>
            <w:r w:rsidRPr="009910BF">
              <w:rPr>
                <w:rFonts w:ascii="Arial Narrow" w:hAnsi="Arial Narrow" w:cs="Times New Roman"/>
                <w:sz w:val="20"/>
              </w:rPr>
              <w:t xml:space="preserve">-ФЗ «О внесении изменений </w:t>
            </w:r>
            <w:r w:rsidR="009910BF" w:rsidRPr="009910BF">
              <w:rPr>
                <w:rFonts w:ascii="Arial Narrow" w:hAnsi="Arial Narrow" w:cs="Times New Roman"/>
                <w:sz w:val="20"/>
              </w:rPr>
              <w:t xml:space="preserve">в </w:t>
            </w:r>
            <w:r w:rsidRPr="009910BF">
              <w:rPr>
                <w:rFonts w:ascii="Arial Narrow" w:hAnsi="Arial Narrow" w:cs="Times New Roman"/>
                <w:sz w:val="20"/>
              </w:rPr>
              <w:t>Федеральн</w:t>
            </w:r>
            <w:r w:rsidR="009910BF" w:rsidRPr="009910BF">
              <w:rPr>
                <w:rFonts w:ascii="Arial Narrow" w:hAnsi="Arial Narrow" w:cs="Times New Roman"/>
                <w:sz w:val="20"/>
              </w:rPr>
              <w:t>ый</w:t>
            </w:r>
            <w:r w:rsidRPr="009910BF">
              <w:rPr>
                <w:rFonts w:ascii="Arial Narrow" w:hAnsi="Arial Narrow" w:cs="Times New Roman"/>
                <w:sz w:val="20"/>
              </w:rPr>
              <w:t xml:space="preserve"> закон «Об акционерных обществах» и </w:t>
            </w:r>
            <w:r w:rsidR="009910BF" w:rsidRPr="009910BF">
              <w:rPr>
                <w:rFonts w:ascii="Arial Narrow" w:hAnsi="Arial Narrow" w:cs="Times New Roman"/>
                <w:sz w:val="20"/>
              </w:rPr>
              <w:t>приостанов</w:t>
            </w:r>
            <w:r w:rsidR="009910BF">
              <w:rPr>
                <w:rFonts w:ascii="Arial Narrow" w:hAnsi="Arial Narrow" w:cs="Times New Roman"/>
                <w:sz w:val="20"/>
              </w:rPr>
              <w:t>л</w:t>
            </w:r>
            <w:r w:rsidR="009910BF" w:rsidRPr="009910BF">
              <w:rPr>
                <w:rFonts w:ascii="Arial Narrow" w:hAnsi="Arial Narrow" w:cs="Times New Roman"/>
                <w:sz w:val="20"/>
              </w:rPr>
              <w:t xml:space="preserve">ении действия отдельных положений законодательных актов </w:t>
            </w:r>
            <w:r w:rsidR="009910BF" w:rsidRPr="009910BF">
              <w:rPr>
                <w:rFonts w:ascii="Arial Narrow" w:hAnsi="Arial Narrow" w:cs="Times New Roman"/>
                <w:sz w:val="20"/>
              </w:rPr>
              <w:lastRenderedPageBreak/>
              <w:t>Российской Федерации</w:t>
            </w:r>
            <w:r w:rsidRPr="009910BF">
              <w:rPr>
                <w:rFonts w:ascii="Arial Narrow" w:hAnsi="Arial Narrow" w:cs="Times New Roman"/>
                <w:sz w:val="20"/>
              </w:rPr>
              <w:t xml:space="preserve">, по решению совета директоров (наблюдательного совета) акционерного общества в </w:t>
            </w:r>
            <w:r w:rsidR="00B973F2" w:rsidRPr="009910BF">
              <w:rPr>
                <w:rFonts w:ascii="Arial Narrow" w:hAnsi="Arial Narrow" w:cs="Times New Roman"/>
                <w:sz w:val="20"/>
              </w:rPr>
              <w:t xml:space="preserve">2022 </w:t>
            </w:r>
            <w:r w:rsidRPr="009910BF">
              <w:rPr>
                <w:rFonts w:ascii="Arial Narrow" w:hAnsi="Arial Narrow" w:cs="Times New Roman"/>
                <w:sz w:val="20"/>
              </w:rPr>
              <w:t xml:space="preserve">году может быть проведено в форме заочного голосования. </w:t>
            </w:r>
          </w:p>
          <w:p w:rsidR="009B50AF" w:rsidRPr="00171EA6" w:rsidRDefault="009B50AF" w:rsidP="009B50AF">
            <w:pPr>
              <w:pStyle w:val="ConsPlusNormal"/>
              <w:rPr>
                <w:rFonts w:ascii="Arial Narrow" w:hAnsi="Arial Narrow" w:cs="Times New Roman"/>
                <w:sz w:val="20"/>
              </w:rPr>
            </w:pPr>
            <w:r w:rsidRPr="009910BF">
              <w:rPr>
                <w:rFonts w:ascii="Arial Narrow" w:hAnsi="Arial Narrow" w:cs="Times New Roman"/>
                <w:sz w:val="20"/>
              </w:rPr>
              <w:t>Советом директоров ПАО «</w:t>
            </w:r>
            <w:proofErr w:type="spellStart"/>
            <w:r w:rsidRPr="009910BF">
              <w:rPr>
                <w:rFonts w:ascii="Arial Narrow" w:hAnsi="Arial Narrow" w:cs="Times New Roman"/>
                <w:sz w:val="20"/>
              </w:rPr>
              <w:t>Россети</w:t>
            </w:r>
            <w:proofErr w:type="spellEnd"/>
            <w:r w:rsidRPr="009910BF">
              <w:rPr>
                <w:rFonts w:ascii="Arial Narrow" w:hAnsi="Arial Narrow" w:cs="Times New Roman"/>
                <w:sz w:val="20"/>
              </w:rPr>
              <w:t xml:space="preserve"> Кубань» было принято решение о созыве годового Общего собрания акционеров в форме зао</w:t>
            </w:r>
            <w:r w:rsidR="003E0F19" w:rsidRPr="009910BF">
              <w:rPr>
                <w:rFonts w:ascii="Arial Narrow" w:hAnsi="Arial Narrow" w:cs="Times New Roman"/>
                <w:sz w:val="20"/>
              </w:rPr>
              <w:t xml:space="preserve">чного голосования (протокол </w:t>
            </w:r>
            <w:r w:rsidR="003E0F19" w:rsidRPr="0024456F">
              <w:rPr>
                <w:rFonts w:ascii="Arial Narrow" w:hAnsi="Arial Narrow" w:cs="Times New Roman"/>
                <w:sz w:val="20"/>
              </w:rPr>
              <w:t xml:space="preserve">от </w:t>
            </w:r>
            <w:r w:rsidR="0024456F" w:rsidRPr="0024456F">
              <w:rPr>
                <w:rFonts w:ascii="Arial Narrow" w:hAnsi="Arial Narrow" w:cs="Times New Roman"/>
                <w:sz w:val="20"/>
              </w:rPr>
              <w:t>13</w:t>
            </w:r>
            <w:r w:rsidRPr="0024456F">
              <w:rPr>
                <w:rFonts w:ascii="Arial Narrow" w:hAnsi="Arial Narrow" w:cs="Times New Roman"/>
                <w:sz w:val="20"/>
              </w:rPr>
              <w:t>.0</w:t>
            </w:r>
            <w:r w:rsidR="0024456F" w:rsidRPr="0024456F">
              <w:rPr>
                <w:rFonts w:ascii="Arial Narrow" w:hAnsi="Arial Narrow" w:cs="Times New Roman"/>
                <w:sz w:val="20"/>
              </w:rPr>
              <w:t>5</w:t>
            </w:r>
            <w:r w:rsidRPr="0024456F">
              <w:rPr>
                <w:rFonts w:ascii="Arial Narrow" w:hAnsi="Arial Narrow" w:cs="Times New Roman"/>
                <w:sz w:val="20"/>
              </w:rPr>
              <w:t>.202</w:t>
            </w:r>
            <w:r w:rsidR="0024456F" w:rsidRPr="0024456F">
              <w:rPr>
                <w:rFonts w:ascii="Arial Narrow" w:hAnsi="Arial Narrow" w:cs="Times New Roman"/>
                <w:sz w:val="20"/>
              </w:rPr>
              <w:t>2</w:t>
            </w:r>
            <w:r w:rsidRPr="0024456F">
              <w:rPr>
                <w:rFonts w:ascii="Arial Narrow" w:hAnsi="Arial Narrow" w:cs="Times New Roman"/>
                <w:sz w:val="20"/>
              </w:rPr>
              <w:t xml:space="preserve"> № </w:t>
            </w:r>
            <w:r w:rsidR="0024456F" w:rsidRPr="0024456F">
              <w:rPr>
                <w:rFonts w:ascii="Arial Narrow" w:hAnsi="Arial Narrow" w:cs="Times New Roman"/>
                <w:sz w:val="20"/>
              </w:rPr>
              <w:t>476</w:t>
            </w:r>
            <w:r w:rsidR="003E0F19" w:rsidRPr="0024456F">
              <w:rPr>
                <w:rFonts w:ascii="Arial Narrow" w:hAnsi="Arial Narrow" w:cs="Times New Roman"/>
                <w:sz w:val="20"/>
              </w:rPr>
              <w:t>/202</w:t>
            </w:r>
            <w:r w:rsidR="0024456F" w:rsidRPr="0024456F">
              <w:rPr>
                <w:rFonts w:ascii="Arial Narrow" w:hAnsi="Arial Narrow" w:cs="Times New Roman"/>
                <w:sz w:val="20"/>
              </w:rPr>
              <w:t>2</w:t>
            </w:r>
            <w:r w:rsidRPr="0024456F">
              <w:rPr>
                <w:rFonts w:ascii="Arial Narrow" w:hAnsi="Arial Narrow" w:cs="Times New Roman"/>
                <w:sz w:val="20"/>
              </w:rPr>
              <w:t>).</w:t>
            </w:r>
            <w:r w:rsidRPr="00171EA6">
              <w:rPr>
                <w:rFonts w:ascii="Arial Narrow" w:hAnsi="Arial Narrow" w:cs="Times New Roman"/>
                <w:sz w:val="20"/>
              </w:rPr>
              <w:t xml:space="preserve"> По этой причине в сообщении о проведении собрания не были указаны документы, необходимые для допуска в помещение.</w:t>
            </w:r>
          </w:p>
          <w:p w:rsidR="00770BE5" w:rsidRPr="00171EA6" w:rsidRDefault="009B50AF" w:rsidP="00C51314">
            <w:pPr>
              <w:pStyle w:val="ConsPlusNormal"/>
              <w:rPr>
                <w:rFonts w:ascii="Arial Narrow" w:hAnsi="Arial Narrow"/>
                <w:sz w:val="20"/>
              </w:rPr>
            </w:pPr>
            <w:r w:rsidRPr="00171EA6">
              <w:rPr>
                <w:rFonts w:ascii="Arial Narrow" w:hAnsi="Arial Narrow" w:cs="Times New Roman"/>
                <w:sz w:val="20"/>
              </w:rPr>
              <w:t>Проведение годового Общего собрания акционеров ПАО «</w:t>
            </w:r>
            <w:r w:rsidR="003E0F19" w:rsidRPr="00171EA6">
              <w:rPr>
                <w:rFonts w:ascii="Arial Narrow" w:hAnsi="Arial Narrow" w:cs="Times New Roman"/>
                <w:sz w:val="20"/>
              </w:rPr>
              <w:t>Россети Кубань</w:t>
            </w:r>
            <w:r w:rsidRPr="00171EA6">
              <w:rPr>
                <w:rFonts w:ascii="Arial Narrow" w:hAnsi="Arial Narrow" w:cs="Times New Roman"/>
                <w:sz w:val="20"/>
              </w:rPr>
              <w:t>» в форме заочного голосования яв</w:t>
            </w:r>
            <w:r w:rsidR="003E0F19" w:rsidRPr="00171EA6">
              <w:rPr>
                <w:rFonts w:ascii="Arial Narrow" w:hAnsi="Arial Narrow" w:cs="Times New Roman"/>
                <w:sz w:val="20"/>
              </w:rPr>
              <w:t>ляется вынужденной мерой. ПАО «Россети Кубань</w:t>
            </w:r>
            <w:r w:rsidRPr="00171EA6">
              <w:rPr>
                <w:rFonts w:ascii="Arial Narrow" w:hAnsi="Arial Narrow" w:cs="Times New Roman"/>
                <w:sz w:val="20"/>
              </w:rPr>
              <w:t>» предоставляет акционерам возможность надлежащим образом подготовиться к участию в Общем собрании акционеров.</w:t>
            </w:r>
          </w:p>
        </w:tc>
      </w:tr>
      <w:tr w:rsidR="00770BE5" w:rsidRPr="00171EA6" w:rsidTr="00C51314">
        <w:trPr>
          <w:gridAfter w:val="3"/>
          <w:wAfter w:w="15306" w:type="dxa"/>
        </w:trPr>
        <w:tc>
          <w:tcPr>
            <w:tcW w:w="624" w:type="dxa"/>
          </w:tcPr>
          <w:p w:rsidR="00770BE5" w:rsidRPr="00171EA6" w:rsidRDefault="00770BE5" w:rsidP="00C51314">
            <w:pPr>
              <w:pStyle w:val="ConsPlusNormal"/>
              <w:rPr>
                <w:rFonts w:ascii="Arial Narrow" w:hAnsi="Arial Narrow"/>
                <w:sz w:val="20"/>
              </w:rPr>
            </w:pPr>
            <w:r w:rsidRPr="00171EA6">
              <w:rPr>
                <w:rFonts w:ascii="Arial Narrow" w:hAnsi="Arial Narrow"/>
                <w:sz w:val="20"/>
              </w:rPr>
              <w:lastRenderedPageBreak/>
              <w:t>1.1.3</w:t>
            </w:r>
          </w:p>
        </w:tc>
        <w:tc>
          <w:tcPr>
            <w:tcW w:w="2493" w:type="dxa"/>
          </w:tcPr>
          <w:p w:rsidR="00770BE5" w:rsidRPr="00171EA6" w:rsidRDefault="00770BE5" w:rsidP="00C51314">
            <w:pPr>
              <w:pStyle w:val="ConsPlusNormal"/>
              <w:rPr>
                <w:rFonts w:ascii="Arial Narrow" w:hAnsi="Arial Narrow"/>
                <w:sz w:val="20"/>
              </w:rPr>
            </w:pPr>
            <w:r w:rsidRPr="00171EA6">
              <w:rPr>
                <w:rFonts w:ascii="Arial Narrow" w:hAnsi="Arial Narrow"/>
                <w:sz w:val="20"/>
              </w:rPr>
              <w:t>В ходе подготовки и проведения общего собрания акционеры имели возможность беспрепятственно и своевременно получать информацию о собрании и материалы к нему, задавать вопросы исполнительным органам и членам совета директоров общества, общаться друг с другом</w:t>
            </w:r>
          </w:p>
        </w:tc>
        <w:tc>
          <w:tcPr>
            <w:tcW w:w="3399" w:type="dxa"/>
          </w:tcPr>
          <w:p w:rsidR="00770BE5" w:rsidRPr="00171EA6" w:rsidRDefault="00770BE5" w:rsidP="00C51314">
            <w:pPr>
              <w:pStyle w:val="ConsPlusNormal"/>
              <w:rPr>
                <w:rFonts w:ascii="Arial Narrow" w:hAnsi="Arial Narrow"/>
                <w:sz w:val="20"/>
              </w:rPr>
            </w:pPr>
            <w:r w:rsidRPr="00171EA6">
              <w:rPr>
                <w:rFonts w:ascii="Arial Narrow" w:hAnsi="Arial Narrow"/>
                <w:sz w:val="20"/>
              </w:rPr>
              <w:t>1. В отчетном периоде акционерам была предоставлена возможность задать вопросы членам исполнительных органов и членам совета директоров общества в период подготовки к собранию и в ходе проведения общего собрания.</w:t>
            </w:r>
          </w:p>
          <w:p w:rsidR="00770BE5" w:rsidRPr="00171EA6" w:rsidRDefault="00770BE5" w:rsidP="00C51314">
            <w:pPr>
              <w:pStyle w:val="ConsPlusNormal"/>
              <w:rPr>
                <w:rFonts w:ascii="Arial Narrow" w:hAnsi="Arial Narrow"/>
                <w:sz w:val="20"/>
              </w:rPr>
            </w:pPr>
            <w:r w:rsidRPr="00171EA6">
              <w:rPr>
                <w:rFonts w:ascii="Arial Narrow" w:hAnsi="Arial Narrow"/>
                <w:sz w:val="20"/>
              </w:rPr>
              <w:t>2. Позиция совета директоров (включая внесенные в протокол особые мнения (при наличии) по каждому вопросу повестки общих собраний, проведенных в отчетный период, была включена в состав материалов к общему собранию.</w:t>
            </w:r>
          </w:p>
          <w:p w:rsidR="00770BE5" w:rsidRPr="00171EA6" w:rsidRDefault="00770BE5" w:rsidP="00C51314">
            <w:pPr>
              <w:pStyle w:val="ConsPlusNormal"/>
              <w:rPr>
                <w:rFonts w:ascii="Arial Narrow" w:hAnsi="Arial Narrow"/>
                <w:sz w:val="20"/>
              </w:rPr>
            </w:pPr>
            <w:r w:rsidRPr="00171EA6">
              <w:rPr>
                <w:rFonts w:ascii="Arial Narrow" w:hAnsi="Arial Narrow"/>
                <w:sz w:val="20"/>
              </w:rPr>
              <w:t>3. Общество предоставляло акционерам, имеющим на это право, доступ к списку лиц, имеющих право на участие в общем собрании, начиная с даты получения его обществом во всех случаях проведения общих собраний в отчетном периоде</w:t>
            </w:r>
          </w:p>
        </w:tc>
        <w:tc>
          <w:tcPr>
            <w:tcW w:w="2268" w:type="dxa"/>
          </w:tcPr>
          <w:p w:rsidR="00770BE5" w:rsidRPr="00171EA6" w:rsidRDefault="00381381" w:rsidP="00C51314">
            <w:pPr>
              <w:pStyle w:val="ConsPlusNormal"/>
              <w:rPr>
                <w:rFonts w:ascii="Arial Narrow" w:hAnsi="Arial Narrow"/>
                <w:sz w:val="20"/>
              </w:rPr>
            </w:pPr>
            <w:r w:rsidRPr="00171EA6">
              <w:rPr>
                <w:rFonts w:ascii="Arial Narrow" w:hAnsi="Arial Narrow"/>
                <w:b/>
                <w:position w:val="-9"/>
                <w:sz w:val="28"/>
                <w:szCs w:val="28"/>
              </w:rPr>
              <w:t xml:space="preserve"> </w:t>
            </w:r>
            <w:r w:rsidR="00834B86" w:rsidRPr="00171EA6">
              <w:rPr>
                <w:rFonts w:ascii="Arial Narrow" w:hAnsi="Arial Narrow"/>
                <w:b/>
                <w:position w:val="-9"/>
                <w:sz w:val="28"/>
                <w:szCs w:val="28"/>
              </w:rPr>
              <w:t>Х</w:t>
            </w:r>
            <w:r w:rsidR="00770BE5" w:rsidRPr="00171EA6">
              <w:rPr>
                <w:rFonts w:ascii="Arial Narrow" w:hAnsi="Arial Narrow"/>
                <w:sz w:val="20"/>
              </w:rPr>
              <w:t xml:space="preserve"> </w:t>
            </w:r>
            <w:r w:rsidRPr="00171EA6">
              <w:rPr>
                <w:rFonts w:ascii="Arial Narrow" w:hAnsi="Arial Narrow"/>
                <w:sz w:val="20"/>
              </w:rPr>
              <w:t xml:space="preserve">  </w:t>
            </w:r>
            <w:r w:rsidR="00770BE5" w:rsidRPr="00171EA6">
              <w:rPr>
                <w:rFonts w:ascii="Arial Narrow" w:hAnsi="Arial Narrow"/>
                <w:sz w:val="20"/>
              </w:rPr>
              <w:t>соблюдается</w:t>
            </w:r>
          </w:p>
          <w:p w:rsidR="00770BE5"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0A26CD64" wp14:editId="0DA219BF">
                  <wp:extent cx="207010" cy="267970"/>
                  <wp:effectExtent l="0" t="0" r="2540" b="0"/>
                  <wp:docPr id="158" name="Рисунок 5" descr="base_1_405380_327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1_405380_32775"/>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770BE5" w:rsidRPr="00171EA6">
              <w:rPr>
                <w:rFonts w:ascii="Arial Narrow" w:hAnsi="Arial Narrow"/>
                <w:sz w:val="20"/>
              </w:rPr>
              <w:t xml:space="preserve"> частично соблюдается</w:t>
            </w:r>
          </w:p>
          <w:p w:rsidR="00770BE5"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1EC27281" wp14:editId="24AF8898">
                  <wp:extent cx="207010" cy="267970"/>
                  <wp:effectExtent l="0" t="0" r="2540" b="0"/>
                  <wp:docPr id="157" name="Рисунок 6" descr="base_1_405380_327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1_405380_32776"/>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770BE5" w:rsidRPr="00171EA6">
              <w:rPr>
                <w:rFonts w:ascii="Arial Narrow" w:hAnsi="Arial Narrow"/>
                <w:sz w:val="20"/>
              </w:rPr>
              <w:t xml:space="preserve"> не соблюдается</w:t>
            </w:r>
          </w:p>
        </w:tc>
        <w:tc>
          <w:tcPr>
            <w:tcW w:w="6095" w:type="dxa"/>
          </w:tcPr>
          <w:p w:rsidR="00770BE5" w:rsidRPr="00171EA6" w:rsidRDefault="00770BE5" w:rsidP="00C51314">
            <w:pPr>
              <w:pStyle w:val="ConsPlusNormal"/>
              <w:rPr>
                <w:rFonts w:ascii="Arial Narrow" w:hAnsi="Arial Narrow"/>
                <w:sz w:val="20"/>
              </w:rPr>
            </w:pPr>
          </w:p>
        </w:tc>
      </w:tr>
      <w:tr w:rsidR="00770BE5" w:rsidRPr="00171EA6" w:rsidTr="00C51314">
        <w:trPr>
          <w:gridAfter w:val="3"/>
          <w:wAfter w:w="15306" w:type="dxa"/>
        </w:trPr>
        <w:tc>
          <w:tcPr>
            <w:tcW w:w="624" w:type="dxa"/>
          </w:tcPr>
          <w:p w:rsidR="00770BE5" w:rsidRPr="00171EA6" w:rsidRDefault="00770BE5" w:rsidP="00C51314">
            <w:pPr>
              <w:pStyle w:val="ConsPlusNormal"/>
              <w:rPr>
                <w:rFonts w:ascii="Arial Narrow" w:hAnsi="Arial Narrow"/>
                <w:sz w:val="20"/>
              </w:rPr>
            </w:pPr>
            <w:r w:rsidRPr="00171EA6">
              <w:rPr>
                <w:rFonts w:ascii="Arial Narrow" w:hAnsi="Arial Narrow"/>
                <w:sz w:val="20"/>
              </w:rPr>
              <w:t>1.1.4</w:t>
            </w:r>
          </w:p>
        </w:tc>
        <w:tc>
          <w:tcPr>
            <w:tcW w:w="2493" w:type="dxa"/>
          </w:tcPr>
          <w:p w:rsidR="00770BE5" w:rsidRPr="00171EA6" w:rsidRDefault="00770BE5" w:rsidP="00C51314">
            <w:pPr>
              <w:pStyle w:val="ConsPlusNormal"/>
              <w:rPr>
                <w:rFonts w:ascii="Arial Narrow" w:hAnsi="Arial Narrow"/>
                <w:sz w:val="20"/>
              </w:rPr>
            </w:pPr>
            <w:r w:rsidRPr="00171EA6">
              <w:rPr>
                <w:rFonts w:ascii="Arial Narrow" w:hAnsi="Arial Narrow"/>
                <w:sz w:val="20"/>
              </w:rPr>
              <w:t xml:space="preserve">Реализация права акционера требовать созыва общего собрания, выдвигать кандидатов в органы управления и вносить </w:t>
            </w:r>
            <w:r w:rsidRPr="00171EA6">
              <w:rPr>
                <w:rFonts w:ascii="Arial Narrow" w:hAnsi="Arial Narrow"/>
                <w:sz w:val="20"/>
              </w:rPr>
              <w:lastRenderedPageBreak/>
              <w:t>предложения для включения в повестку дня общего собрания не была сопряжена с неоправданными сложностями</w:t>
            </w:r>
          </w:p>
        </w:tc>
        <w:tc>
          <w:tcPr>
            <w:tcW w:w="3399" w:type="dxa"/>
          </w:tcPr>
          <w:p w:rsidR="00770BE5" w:rsidRPr="00171EA6" w:rsidRDefault="00770BE5" w:rsidP="00C51314">
            <w:pPr>
              <w:pStyle w:val="ConsPlusNormal"/>
              <w:rPr>
                <w:rFonts w:ascii="Arial Narrow" w:hAnsi="Arial Narrow"/>
                <w:sz w:val="20"/>
              </w:rPr>
            </w:pPr>
            <w:r w:rsidRPr="00171EA6">
              <w:rPr>
                <w:rFonts w:ascii="Arial Narrow" w:hAnsi="Arial Narrow"/>
                <w:sz w:val="20"/>
              </w:rPr>
              <w:lastRenderedPageBreak/>
              <w:t xml:space="preserve">1. Уставом общества установлен срок внесения акционерами предложений для включения в повестку дня годового общего собрания, составляющий не менее 60 дней после окончания </w:t>
            </w:r>
            <w:r w:rsidRPr="00171EA6">
              <w:rPr>
                <w:rFonts w:ascii="Arial Narrow" w:hAnsi="Arial Narrow"/>
                <w:sz w:val="20"/>
              </w:rPr>
              <w:lastRenderedPageBreak/>
              <w:t>соответствующего календарного года.</w:t>
            </w:r>
          </w:p>
          <w:p w:rsidR="00770BE5" w:rsidRPr="00171EA6" w:rsidRDefault="00770BE5" w:rsidP="00C51314">
            <w:pPr>
              <w:pStyle w:val="ConsPlusNormal"/>
              <w:rPr>
                <w:rFonts w:ascii="Arial Narrow" w:hAnsi="Arial Narrow"/>
                <w:sz w:val="20"/>
              </w:rPr>
            </w:pPr>
            <w:r w:rsidRPr="00171EA6">
              <w:rPr>
                <w:rFonts w:ascii="Arial Narrow" w:hAnsi="Arial Narrow"/>
                <w:sz w:val="20"/>
              </w:rPr>
              <w:t>2. В отчетном периоде общество не отказывало в принятии предложений в повестку дня или кандидатов в органы общества по причине опечаток и иных несущественных недостатков в предложении акционера</w:t>
            </w:r>
          </w:p>
        </w:tc>
        <w:tc>
          <w:tcPr>
            <w:tcW w:w="2268" w:type="dxa"/>
          </w:tcPr>
          <w:p w:rsidR="00770BE5" w:rsidRPr="00171EA6" w:rsidRDefault="00AA2E92" w:rsidP="00C51314">
            <w:pPr>
              <w:pStyle w:val="ConsPlusNormal"/>
              <w:rPr>
                <w:rFonts w:ascii="Arial Narrow" w:hAnsi="Arial Narrow"/>
                <w:sz w:val="20"/>
              </w:rPr>
            </w:pPr>
            <w:r w:rsidRPr="00171EA6">
              <w:rPr>
                <w:rFonts w:ascii="Arial Narrow" w:hAnsi="Arial Narrow"/>
                <w:b/>
                <w:position w:val="-9"/>
                <w:sz w:val="28"/>
                <w:szCs w:val="28"/>
              </w:rPr>
              <w:lastRenderedPageBreak/>
              <w:t>Х</w:t>
            </w:r>
            <w:r w:rsidR="00770BE5" w:rsidRPr="00171EA6">
              <w:rPr>
                <w:rFonts w:ascii="Arial Narrow" w:hAnsi="Arial Narrow"/>
                <w:sz w:val="28"/>
                <w:szCs w:val="28"/>
              </w:rPr>
              <w:t xml:space="preserve"> </w:t>
            </w:r>
            <w:r w:rsidRPr="00171EA6">
              <w:rPr>
                <w:rFonts w:ascii="Arial Narrow" w:hAnsi="Arial Narrow"/>
                <w:sz w:val="20"/>
              </w:rPr>
              <w:t xml:space="preserve"> </w:t>
            </w:r>
            <w:r w:rsidR="00770BE5" w:rsidRPr="00171EA6">
              <w:rPr>
                <w:rFonts w:ascii="Arial Narrow" w:hAnsi="Arial Narrow"/>
                <w:sz w:val="20"/>
              </w:rPr>
              <w:t>соблюдается</w:t>
            </w:r>
          </w:p>
          <w:p w:rsidR="00770BE5"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7D17FEDD" wp14:editId="1C9967B6">
                  <wp:extent cx="207010" cy="267970"/>
                  <wp:effectExtent l="0" t="0" r="2540" b="0"/>
                  <wp:docPr id="156" name="Рисунок 7" descr="base_1_405380_327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1_405380_32778"/>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770BE5" w:rsidRPr="00171EA6">
              <w:rPr>
                <w:rFonts w:ascii="Arial Narrow" w:hAnsi="Arial Narrow"/>
                <w:sz w:val="20"/>
              </w:rPr>
              <w:t xml:space="preserve"> частично соблюдается</w:t>
            </w:r>
          </w:p>
          <w:p w:rsidR="00770BE5"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442C7BAC" wp14:editId="7991450E">
                  <wp:extent cx="207010" cy="267970"/>
                  <wp:effectExtent l="0" t="0" r="2540" b="0"/>
                  <wp:docPr id="8" name="Рисунок 8" descr="base_1_405380_327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1_405380_32779"/>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770BE5" w:rsidRPr="00171EA6">
              <w:rPr>
                <w:rFonts w:ascii="Arial Narrow" w:hAnsi="Arial Narrow"/>
                <w:sz w:val="20"/>
              </w:rPr>
              <w:t xml:space="preserve"> не соблюдается</w:t>
            </w:r>
          </w:p>
        </w:tc>
        <w:tc>
          <w:tcPr>
            <w:tcW w:w="6095" w:type="dxa"/>
          </w:tcPr>
          <w:p w:rsidR="00770BE5" w:rsidRPr="00171EA6" w:rsidRDefault="00770BE5" w:rsidP="00C51314">
            <w:pPr>
              <w:pStyle w:val="ConsPlusNormal"/>
              <w:rPr>
                <w:rFonts w:ascii="Arial Narrow" w:hAnsi="Arial Narrow"/>
                <w:sz w:val="20"/>
              </w:rPr>
            </w:pPr>
          </w:p>
        </w:tc>
      </w:tr>
      <w:tr w:rsidR="00770BE5" w:rsidRPr="00171EA6" w:rsidTr="00C51314">
        <w:trPr>
          <w:gridAfter w:val="3"/>
          <w:wAfter w:w="15306" w:type="dxa"/>
        </w:trPr>
        <w:tc>
          <w:tcPr>
            <w:tcW w:w="624" w:type="dxa"/>
          </w:tcPr>
          <w:p w:rsidR="00770BE5" w:rsidRPr="00171EA6" w:rsidRDefault="00770BE5" w:rsidP="00C51314">
            <w:pPr>
              <w:pStyle w:val="ConsPlusNormal"/>
              <w:rPr>
                <w:rFonts w:ascii="Arial Narrow" w:hAnsi="Arial Narrow"/>
                <w:sz w:val="20"/>
              </w:rPr>
            </w:pPr>
            <w:r w:rsidRPr="00171EA6">
              <w:rPr>
                <w:rFonts w:ascii="Arial Narrow" w:hAnsi="Arial Narrow"/>
                <w:sz w:val="20"/>
              </w:rPr>
              <w:lastRenderedPageBreak/>
              <w:t>1.1.5</w:t>
            </w:r>
          </w:p>
        </w:tc>
        <w:tc>
          <w:tcPr>
            <w:tcW w:w="2493" w:type="dxa"/>
          </w:tcPr>
          <w:p w:rsidR="00770BE5" w:rsidRPr="00171EA6" w:rsidRDefault="00770BE5" w:rsidP="00C51314">
            <w:pPr>
              <w:pStyle w:val="ConsPlusNormal"/>
              <w:rPr>
                <w:rFonts w:ascii="Arial Narrow" w:hAnsi="Arial Narrow"/>
                <w:sz w:val="20"/>
              </w:rPr>
            </w:pPr>
            <w:r w:rsidRPr="00171EA6">
              <w:rPr>
                <w:rFonts w:ascii="Arial Narrow" w:hAnsi="Arial Narrow"/>
                <w:sz w:val="20"/>
              </w:rPr>
              <w:t>Каждый акционер имел возможность беспрепятственно реализовать право голоса самым простым и удобным для него способом</w:t>
            </w:r>
          </w:p>
        </w:tc>
        <w:tc>
          <w:tcPr>
            <w:tcW w:w="3399" w:type="dxa"/>
          </w:tcPr>
          <w:p w:rsidR="00770BE5" w:rsidRPr="00171EA6" w:rsidRDefault="00770BE5" w:rsidP="00C51314">
            <w:pPr>
              <w:pStyle w:val="ConsPlusNormal"/>
              <w:rPr>
                <w:rFonts w:ascii="Arial Narrow" w:hAnsi="Arial Narrow"/>
                <w:sz w:val="20"/>
              </w:rPr>
            </w:pPr>
            <w:r w:rsidRPr="00171EA6">
              <w:rPr>
                <w:rFonts w:ascii="Arial Narrow" w:hAnsi="Arial Narrow"/>
                <w:sz w:val="20"/>
              </w:rPr>
              <w:t>1. Уставом общества предусмотрена возможность заполнения электронной формы бюллетеня на сайте в сети Интернет, адрес которого указан в сообщении о проведении общего собрания акционеров</w:t>
            </w:r>
          </w:p>
        </w:tc>
        <w:tc>
          <w:tcPr>
            <w:tcW w:w="2268" w:type="dxa"/>
          </w:tcPr>
          <w:p w:rsidR="00770BE5" w:rsidRPr="00171EA6" w:rsidRDefault="00381381" w:rsidP="00C51314">
            <w:pPr>
              <w:pStyle w:val="ConsPlusNormal"/>
              <w:rPr>
                <w:rFonts w:ascii="Arial Narrow" w:hAnsi="Arial Narrow"/>
                <w:sz w:val="20"/>
              </w:rPr>
            </w:pPr>
            <w:r w:rsidRPr="00171EA6">
              <w:rPr>
                <w:rFonts w:ascii="Arial Narrow" w:hAnsi="Arial Narrow"/>
                <w:b/>
                <w:position w:val="-9"/>
                <w:sz w:val="28"/>
                <w:szCs w:val="28"/>
              </w:rPr>
              <w:t xml:space="preserve"> </w:t>
            </w:r>
            <w:r w:rsidR="00EA73BB" w:rsidRPr="00171EA6">
              <w:rPr>
                <w:rFonts w:ascii="Arial Narrow" w:hAnsi="Arial Narrow"/>
                <w:b/>
                <w:position w:val="-9"/>
                <w:sz w:val="28"/>
                <w:szCs w:val="28"/>
              </w:rPr>
              <w:t>Х</w:t>
            </w:r>
            <w:r w:rsidR="00770BE5" w:rsidRPr="00171EA6">
              <w:rPr>
                <w:rFonts w:ascii="Arial Narrow" w:hAnsi="Arial Narrow"/>
                <w:sz w:val="20"/>
              </w:rPr>
              <w:t xml:space="preserve"> соблюдается</w:t>
            </w:r>
          </w:p>
          <w:p w:rsidR="00770BE5"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5513268A" wp14:editId="5ABA7118">
                  <wp:extent cx="207010" cy="267970"/>
                  <wp:effectExtent l="0" t="0" r="2540" b="0"/>
                  <wp:docPr id="9" name="Рисунок 9" descr="base_1_405380_327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ase_1_405380_32781"/>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770BE5" w:rsidRPr="00171EA6">
              <w:rPr>
                <w:rFonts w:ascii="Arial Narrow" w:hAnsi="Arial Narrow"/>
                <w:sz w:val="20"/>
              </w:rPr>
              <w:t xml:space="preserve"> частично соблюдается</w:t>
            </w:r>
          </w:p>
          <w:p w:rsidR="00770BE5"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3D919450" wp14:editId="14F39ECD">
                  <wp:extent cx="207010" cy="267970"/>
                  <wp:effectExtent l="0" t="0" r="2540" b="0"/>
                  <wp:docPr id="10" name="Рисунок 10" descr="base_1_405380_327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base_1_405380_32782"/>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770BE5" w:rsidRPr="00171EA6">
              <w:rPr>
                <w:rFonts w:ascii="Arial Narrow" w:hAnsi="Arial Narrow"/>
                <w:sz w:val="20"/>
              </w:rPr>
              <w:t xml:space="preserve"> не соблюдается</w:t>
            </w:r>
          </w:p>
        </w:tc>
        <w:tc>
          <w:tcPr>
            <w:tcW w:w="6095" w:type="dxa"/>
          </w:tcPr>
          <w:p w:rsidR="00770BE5" w:rsidRPr="00171EA6" w:rsidRDefault="00770BE5" w:rsidP="00C51314">
            <w:pPr>
              <w:pStyle w:val="ConsPlusNormal"/>
              <w:rPr>
                <w:rFonts w:ascii="Arial Narrow" w:hAnsi="Arial Narrow"/>
                <w:sz w:val="20"/>
              </w:rPr>
            </w:pPr>
          </w:p>
        </w:tc>
      </w:tr>
      <w:tr w:rsidR="00770BE5" w:rsidRPr="00171EA6" w:rsidTr="00C51314">
        <w:tblPrEx>
          <w:tblBorders>
            <w:insideH w:val="nil"/>
          </w:tblBorders>
        </w:tblPrEx>
        <w:trPr>
          <w:gridAfter w:val="3"/>
          <w:wAfter w:w="15306" w:type="dxa"/>
        </w:trPr>
        <w:tc>
          <w:tcPr>
            <w:tcW w:w="624" w:type="dxa"/>
            <w:tcBorders>
              <w:bottom w:val="nil"/>
            </w:tcBorders>
          </w:tcPr>
          <w:p w:rsidR="00770BE5" w:rsidRPr="00171EA6" w:rsidRDefault="00770BE5" w:rsidP="00C51314">
            <w:pPr>
              <w:pStyle w:val="ConsPlusNormal"/>
              <w:rPr>
                <w:rFonts w:ascii="Arial Narrow" w:hAnsi="Arial Narrow"/>
                <w:sz w:val="20"/>
              </w:rPr>
            </w:pPr>
            <w:r w:rsidRPr="00171EA6">
              <w:rPr>
                <w:rFonts w:ascii="Arial Narrow" w:hAnsi="Arial Narrow"/>
                <w:sz w:val="20"/>
              </w:rPr>
              <w:t>1.1.6</w:t>
            </w:r>
          </w:p>
        </w:tc>
        <w:tc>
          <w:tcPr>
            <w:tcW w:w="2493" w:type="dxa"/>
            <w:tcBorders>
              <w:bottom w:val="nil"/>
            </w:tcBorders>
          </w:tcPr>
          <w:p w:rsidR="00770BE5" w:rsidRPr="00171EA6" w:rsidRDefault="00770BE5" w:rsidP="00C51314">
            <w:pPr>
              <w:pStyle w:val="ConsPlusNormal"/>
              <w:rPr>
                <w:rFonts w:ascii="Arial Narrow" w:hAnsi="Arial Narrow"/>
                <w:sz w:val="20"/>
              </w:rPr>
            </w:pPr>
            <w:r w:rsidRPr="00171EA6">
              <w:rPr>
                <w:rFonts w:ascii="Arial Narrow" w:hAnsi="Arial Narrow"/>
                <w:sz w:val="20"/>
              </w:rPr>
              <w:t>Установленный обществом порядок ведения общего собрания обеспечивает равную возможность всем лицам, присутствующим на собрании, высказать свое мнение и задать интересующие их вопросы</w:t>
            </w:r>
          </w:p>
        </w:tc>
        <w:tc>
          <w:tcPr>
            <w:tcW w:w="3399" w:type="dxa"/>
            <w:tcBorders>
              <w:bottom w:val="nil"/>
            </w:tcBorders>
          </w:tcPr>
          <w:p w:rsidR="00770BE5" w:rsidRPr="00171EA6" w:rsidRDefault="00770BE5" w:rsidP="00C51314">
            <w:pPr>
              <w:pStyle w:val="ConsPlusNormal"/>
              <w:rPr>
                <w:rFonts w:ascii="Arial Narrow" w:hAnsi="Arial Narrow"/>
                <w:sz w:val="20"/>
              </w:rPr>
            </w:pPr>
            <w:r w:rsidRPr="00171EA6">
              <w:rPr>
                <w:rFonts w:ascii="Arial Narrow" w:hAnsi="Arial Narrow"/>
                <w:sz w:val="20"/>
              </w:rPr>
              <w:t>1. При проведении в отчетном периоде общих собраний акционеров в форме собрания (совместного присутствия акционеров) предусматривалось достаточное время для докладов по вопросам повестки дня и время для обсуждения этих вопросов, акционерам была предоставлена возможность высказать свое мнение и задать интересующие их вопросы по повестке дня.</w:t>
            </w:r>
          </w:p>
          <w:p w:rsidR="00770BE5" w:rsidRPr="00171EA6" w:rsidRDefault="00770BE5" w:rsidP="00C51314">
            <w:pPr>
              <w:pStyle w:val="ConsPlusNormal"/>
              <w:rPr>
                <w:rFonts w:ascii="Arial Narrow" w:hAnsi="Arial Narrow"/>
                <w:sz w:val="20"/>
              </w:rPr>
            </w:pPr>
            <w:r w:rsidRPr="00171EA6">
              <w:rPr>
                <w:rFonts w:ascii="Arial Narrow" w:hAnsi="Arial Narrow"/>
                <w:sz w:val="20"/>
              </w:rPr>
              <w:t>2. Обществом были приглашены кандидаты в органы управления и контроля общества и предприняты все необходимые меры для обеспечения их участия в общем собрании акционеров, на котором их кандидатуры были поставлены на голосование. Присутствовавшие на общем собрании акционеров кандидаты</w:t>
            </w:r>
          </w:p>
          <w:p w:rsidR="00770BE5" w:rsidRPr="00171EA6" w:rsidRDefault="00770BE5" w:rsidP="00C51314">
            <w:pPr>
              <w:pStyle w:val="ConsPlusNormal"/>
              <w:rPr>
                <w:rFonts w:ascii="Arial Narrow" w:hAnsi="Arial Narrow"/>
                <w:sz w:val="20"/>
              </w:rPr>
            </w:pPr>
            <w:r w:rsidRPr="00171EA6">
              <w:rPr>
                <w:rFonts w:ascii="Arial Narrow" w:hAnsi="Arial Narrow"/>
                <w:sz w:val="20"/>
              </w:rPr>
              <w:t>в органы управления и контроля общества были доступны для ответов на вопросы акционеров.</w:t>
            </w:r>
          </w:p>
        </w:tc>
        <w:tc>
          <w:tcPr>
            <w:tcW w:w="2268" w:type="dxa"/>
            <w:tcBorders>
              <w:bottom w:val="nil"/>
            </w:tcBorders>
          </w:tcPr>
          <w:p w:rsidR="00770BE5" w:rsidRPr="00171EA6" w:rsidRDefault="003E0F19" w:rsidP="00C51314">
            <w:pPr>
              <w:pStyle w:val="ConsPlusNormal"/>
              <w:rPr>
                <w:rFonts w:ascii="Arial Narrow" w:hAnsi="Arial Narrow"/>
                <w:sz w:val="20"/>
              </w:rPr>
            </w:pPr>
            <w:r w:rsidRPr="00171EA6">
              <w:rPr>
                <w:rFonts w:ascii="Arial Narrow" w:hAnsi="Arial Narrow"/>
                <w:b/>
                <w:position w:val="-9"/>
                <w:sz w:val="28"/>
                <w:szCs w:val="28"/>
              </w:rPr>
              <w:t>Х</w:t>
            </w:r>
            <w:r w:rsidRPr="00171EA6">
              <w:rPr>
                <w:rFonts w:ascii="Arial Narrow" w:hAnsi="Arial Narrow"/>
                <w:noProof/>
                <w:position w:val="-9"/>
                <w:sz w:val="20"/>
              </w:rPr>
              <w:t xml:space="preserve"> </w:t>
            </w:r>
            <w:r w:rsidR="00770BE5" w:rsidRPr="00171EA6">
              <w:rPr>
                <w:rFonts w:ascii="Arial Narrow" w:hAnsi="Arial Narrow"/>
                <w:sz w:val="20"/>
              </w:rPr>
              <w:t xml:space="preserve"> соблюдается</w:t>
            </w:r>
          </w:p>
          <w:p w:rsidR="00770BE5"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611FDADD" wp14:editId="1E1C3990">
                  <wp:extent cx="207010" cy="267970"/>
                  <wp:effectExtent l="0" t="0" r="2540" b="0"/>
                  <wp:docPr id="12" name="Рисунок 12" descr="base_1_405380_327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base_1_405380_32784"/>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770BE5" w:rsidRPr="00171EA6">
              <w:rPr>
                <w:rFonts w:ascii="Arial Narrow" w:hAnsi="Arial Narrow"/>
                <w:sz w:val="20"/>
              </w:rPr>
              <w:t xml:space="preserve"> частично соблюдается</w:t>
            </w:r>
          </w:p>
          <w:p w:rsidR="00770BE5" w:rsidRPr="00171EA6" w:rsidRDefault="00381381" w:rsidP="003E0F19">
            <w:pPr>
              <w:pStyle w:val="ConsPlusNormal"/>
              <w:rPr>
                <w:rFonts w:ascii="Arial Narrow" w:hAnsi="Arial Narrow"/>
                <w:sz w:val="20"/>
              </w:rPr>
            </w:pPr>
            <w:r w:rsidRPr="00171EA6">
              <w:rPr>
                <w:rFonts w:ascii="Arial Narrow" w:hAnsi="Arial Narrow"/>
                <w:b/>
                <w:position w:val="-9"/>
                <w:sz w:val="28"/>
                <w:szCs w:val="28"/>
              </w:rPr>
              <w:t xml:space="preserve"> </w:t>
            </w:r>
            <w:r w:rsidR="003E0F19" w:rsidRPr="00171EA6">
              <w:rPr>
                <w:rFonts w:ascii="Arial Narrow" w:hAnsi="Arial Narrow"/>
                <w:noProof/>
                <w:position w:val="-9"/>
                <w:sz w:val="20"/>
              </w:rPr>
              <w:drawing>
                <wp:inline distT="0" distB="0" distL="0" distR="0" wp14:anchorId="3BD904A8" wp14:editId="0F94757B">
                  <wp:extent cx="207010" cy="267970"/>
                  <wp:effectExtent l="0" t="0" r="2540" b="0"/>
                  <wp:docPr id="164" name="Рисунок 164" descr="base_1_405380_327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base_1_405380_32783"/>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770BE5" w:rsidRPr="00171EA6">
              <w:rPr>
                <w:rFonts w:ascii="Arial Narrow" w:hAnsi="Arial Narrow"/>
                <w:sz w:val="20"/>
              </w:rPr>
              <w:t>не соблюдается</w:t>
            </w:r>
          </w:p>
        </w:tc>
        <w:tc>
          <w:tcPr>
            <w:tcW w:w="6095" w:type="dxa"/>
            <w:tcBorders>
              <w:bottom w:val="nil"/>
            </w:tcBorders>
          </w:tcPr>
          <w:p w:rsidR="003E0F19" w:rsidRPr="00171EA6" w:rsidRDefault="003E0F19" w:rsidP="00C51314">
            <w:pPr>
              <w:pStyle w:val="ConsPlusNormal"/>
              <w:rPr>
                <w:rFonts w:ascii="Arial Narrow" w:hAnsi="Arial Narrow" w:cs="Times New Roman"/>
                <w:sz w:val="20"/>
              </w:rPr>
            </w:pPr>
            <w:proofErr w:type="gramStart"/>
            <w:r w:rsidRPr="00171EA6">
              <w:rPr>
                <w:rFonts w:ascii="Arial Narrow" w:hAnsi="Arial Narrow" w:cs="Times New Roman"/>
                <w:sz w:val="20"/>
              </w:rPr>
              <w:t xml:space="preserve">В </w:t>
            </w:r>
            <w:r w:rsidR="00A831A2">
              <w:rPr>
                <w:rFonts w:ascii="Arial Narrow" w:hAnsi="Arial Narrow" w:cs="Times New Roman"/>
                <w:sz w:val="20"/>
              </w:rPr>
              <w:t xml:space="preserve">соответствии со ст. 3 Федерального закона от 25.02.2022 № 25-ФЗ «О внесении изменений в федеральный закон «Об акционерных обществах» и о приостановлении действия отдельных положений законодательных актов» </w:t>
            </w:r>
            <w:r w:rsidR="00516D46" w:rsidRPr="00516D46">
              <w:rPr>
                <w:rFonts w:ascii="Arial Narrow" w:hAnsi="Arial Narrow" w:cs="Times New Roman"/>
                <w:sz w:val="20"/>
              </w:rPr>
              <w:t xml:space="preserve"> </w:t>
            </w:r>
            <w:r w:rsidRPr="00171EA6">
              <w:rPr>
                <w:rFonts w:ascii="Arial Narrow" w:hAnsi="Arial Narrow" w:cs="Times New Roman"/>
                <w:sz w:val="20"/>
              </w:rPr>
              <w:t xml:space="preserve">годовое Общее собрание акционеров ПАО «Россети Кубань» в </w:t>
            </w:r>
            <w:r w:rsidR="00516D46">
              <w:rPr>
                <w:rFonts w:ascii="Arial Narrow" w:hAnsi="Arial Narrow" w:cs="Times New Roman"/>
                <w:sz w:val="20"/>
              </w:rPr>
              <w:t>2022г.</w:t>
            </w:r>
            <w:r w:rsidRPr="00171EA6">
              <w:rPr>
                <w:rFonts w:ascii="Arial Narrow" w:hAnsi="Arial Narrow" w:cs="Times New Roman"/>
                <w:sz w:val="20"/>
              </w:rPr>
              <w:t xml:space="preserve"> было проведено в форме заочного голосования, поэтому указанные критерии оценки соблюдения данного принципа корпоративного управления неприменимы.</w:t>
            </w:r>
            <w:proofErr w:type="gramEnd"/>
          </w:p>
          <w:p w:rsidR="00770BE5" w:rsidRPr="00171EA6" w:rsidRDefault="00770BE5" w:rsidP="003E0F19">
            <w:pPr>
              <w:pStyle w:val="ConsPlusNormal"/>
              <w:rPr>
                <w:rFonts w:ascii="Arial Narrow" w:hAnsi="Arial Narrow"/>
                <w:sz w:val="20"/>
              </w:rPr>
            </w:pPr>
          </w:p>
        </w:tc>
      </w:tr>
      <w:tr w:rsidR="00770BE5" w:rsidRPr="00171EA6" w:rsidTr="00C51314">
        <w:tblPrEx>
          <w:tblBorders>
            <w:insideH w:val="nil"/>
          </w:tblBorders>
        </w:tblPrEx>
        <w:trPr>
          <w:gridAfter w:val="3"/>
          <w:wAfter w:w="15306" w:type="dxa"/>
        </w:trPr>
        <w:tc>
          <w:tcPr>
            <w:tcW w:w="624" w:type="dxa"/>
            <w:tcBorders>
              <w:top w:val="nil"/>
            </w:tcBorders>
          </w:tcPr>
          <w:p w:rsidR="00770BE5" w:rsidRPr="00171EA6" w:rsidRDefault="00770BE5" w:rsidP="00C51314">
            <w:pPr>
              <w:pStyle w:val="ConsPlusNormal"/>
              <w:rPr>
                <w:rFonts w:ascii="Arial Narrow" w:hAnsi="Arial Narrow"/>
                <w:sz w:val="20"/>
              </w:rPr>
            </w:pPr>
          </w:p>
        </w:tc>
        <w:tc>
          <w:tcPr>
            <w:tcW w:w="2493" w:type="dxa"/>
            <w:tcBorders>
              <w:top w:val="nil"/>
            </w:tcBorders>
          </w:tcPr>
          <w:p w:rsidR="00770BE5" w:rsidRPr="00171EA6" w:rsidRDefault="00770BE5" w:rsidP="00C51314">
            <w:pPr>
              <w:pStyle w:val="ConsPlusNormal"/>
              <w:rPr>
                <w:rFonts w:ascii="Arial Narrow" w:hAnsi="Arial Narrow"/>
                <w:sz w:val="20"/>
              </w:rPr>
            </w:pPr>
          </w:p>
        </w:tc>
        <w:tc>
          <w:tcPr>
            <w:tcW w:w="3399" w:type="dxa"/>
            <w:tcBorders>
              <w:top w:val="nil"/>
            </w:tcBorders>
          </w:tcPr>
          <w:p w:rsidR="00770BE5" w:rsidRPr="00171EA6" w:rsidRDefault="00770BE5" w:rsidP="00C51314">
            <w:pPr>
              <w:pStyle w:val="ConsPlusNormal"/>
              <w:rPr>
                <w:rFonts w:ascii="Arial Narrow" w:hAnsi="Arial Narrow"/>
                <w:sz w:val="20"/>
              </w:rPr>
            </w:pPr>
            <w:r w:rsidRPr="00171EA6">
              <w:rPr>
                <w:rFonts w:ascii="Arial Narrow" w:hAnsi="Arial Narrow"/>
                <w:sz w:val="20"/>
              </w:rPr>
              <w:t xml:space="preserve">3. Единоличный исполнительный орган, </w:t>
            </w:r>
            <w:r w:rsidRPr="00171EA6">
              <w:rPr>
                <w:rFonts w:ascii="Arial Narrow" w:hAnsi="Arial Narrow"/>
                <w:sz w:val="20"/>
              </w:rPr>
              <w:lastRenderedPageBreak/>
              <w:t>лицо, ответственное за ведение бухгалтерского учета, председатель или иные члены комитета совета директоров по аудиту были доступны для ответов на вопросы акционеров на общих собраниях акционеров, проведенных в отчетном периоде.</w:t>
            </w:r>
          </w:p>
          <w:p w:rsidR="00770BE5" w:rsidRPr="00171EA6" w:rsidRDefault="00770BE5" w:rsidP="00C51314">
            <w:pPr>
              <w:pStyle w:val="ConsPlusNormal"/>
              <w:rPr>
                <w:rFonts w:ascii="Arial Narrow" w:hAnsi="Arial Narrow"/>
                <w:sz w:val="20"/>
              </w:rPr>
            </w:pPr>
            <w:r w:rsidRPr="00171EA6">
              <w:rPr>
                <w:rFonts w:ascii="Arial Narrow" w:hAnsi="Arial Narrow"/>
                <w:sz w:val="20"/>
              </w:rPr>
              <w:t>4. В отчетном периоде общество использовало телекоммуникационные средства для обеспечения дистанционного доступа акционеров для участия в общих собраниях либо советом директоров было принято обоснованное решение об отсутствии необходимости (возможности) использования таких средств в отчетном периоде</w:t>
            </w:r>
          </w:p>
        </w:tc>
        <w:tc>
          <w:tcPr>
            <w:tcW w:w="2268" w:type="dxa"/>
            <w:tcBorders>
              <w:top w:val="nil"/>
            </w:tcBorders>
          </w:tcPr>
          <w:p w:rsidR="00770BE5" w:rsidRPr="00171EA6" w:rsidRDefault="00770BE5" w:rsidP="00C51314">
            <w:pPr>
              <w:pStyle w:val="ConsPlusNormal"/>
              <w:rPr>
                <w:rFonts w:ascii="Arial Narrow" w:hAnsi="Arial Narrow"/>
                <w:sz w:val="20"/>
              </w:rPr>
            </w:pPr>
          </w:p>
        </w:tc>
        <w:tc>
          <w:tcPr>
            <w:tcW w:w="6095" w:type="dxa"/>
            <w:tcBorders>
              <w:top w:val="nil"/>
            </w:tcBorders>
          </w:tcPr>
          <w:p w:rsidR="00770BE5" w:rsidRPr="00171EA6" w:rsidRDefault="00770BE5" w:rsidP="00C51314">
            <w:pPr>
              <w:pStyle w:val="ConsPlusNormal"/>
              <w:rPr>
                <w:rFonts w:ascii="Arial Narrow" w:hAnsi="Arial Narrow"/>
                <w:sz w:val="20"/>
              </w:rPr>
            </w:pPr>
          </w:p>
        </w:tc>
      </w:tr>
      <w:tr w:rsidR="00770BE5" w:rsidRPr="00171EA6" w:rsidTr="00C51314">
        <w:trPr>
          <w:gridAfter w:val="3"/>
          <w:wAfter w:w="15306" w:type="dxa"/>
        </w:trPr>
        <w:tc>
          <w:tcPr>
            <w:tcW w:w="624" w:type="dxa"/>
          </w:tcPr>
          <w:p w:rsidR="00770BE5" w:rsidRPr="00171EA6" w:rsidRDefault="00770BE5" w:rsidP="00C51314">
            <w:pPr>
              <w:pStyle w:val="ConsPlusNormal"/>
              <w:outlineLvl w:val="1"/>
              <w:rPr>
                <w:rFonts w:ascii="Arial Narrow" w:hAnsi="Arial Narrow"/>
                <w:sz w:val="20"/>
              </w:rPr>
            </w:pPr>
            <w:r w:rsidRPr="00171EA6">
              <w:rPr>
                <w:rFonts w:ascii="Arial Narrow" w:hAnsi="Arial Narrow"/>
                <w:sz w:val="20"/>
              </w:rPr>
              <w:lastRenderedPageBreak/>
              <w:t>1.2</w:t>
            </w:r>
          </w:p>
        </w:tc>
        <w:tc>
          <w:tcPr>
            <w:tcW w:w="14255" w:type="dxa"/>
            <w:gridSpan w:val="4"/>
          </w:tcPr>
          <w:p w:rsidR="00770BE5" w:rsidRPr="00171EA6" w:rsidRDefault="00770BE5" w:rsidP="00C51314">
            <w:pPr>
              <w:pStyle w:val="ConsPlusNormal"/>
              <w:rPr>
                <w:rFonts w:ascii="Arial Narrow" w:hAnsi="Arial Narrow"/>
                <w:sz w:val="20"/>
              </w:rPr>
            </w:pPr>
            <w:r w:rsidRPr="00171EA6">
              <w:rPr>
                <w:rFonts w:ascii="Arial Narrow" w:hAnsi="Arial Narrow"/>
                <w:sz w:val="20"/>
              </w:rPr>
              <w:t>Акционерам предоставлена равная и справедливая возможность участвовать в прибыли общества посредством получения дивидендов</w:t>
            </w:r>
          </w:p>
        </w:tc>
      </w:tr>
      <w:tr w:rsidR="00770BE5" w:rsidRPr="00171EA6" w:rsidTr="00C51314">
        <w:trPr>
          <w:gridAfter w:val="3"/>
          <w:wAfter w:w="15306" w:type="dxa"/>
        </w:trPr>
        <w:tc>
          <w:tcPr>
            <w:tcW w:w="624" w:type="dxa"/>
          </w:tcPr>
          <w:p w:rsidR="00770BE5" w:rsidRPr="00171EA6" w:rsidRDefault="00770BE5" w:rsidP="00C51314">
            <w:pPr>
              <w:pStyle w:val="ConsPlusNormal"/>
              <w:rPr>
                <w:rFonts w:ascii="Arial Narrow" w:hAnsi="Arial Narrow"/>
                <w:sz w:val="20"/>
              </w:rPr>
            </w:pPr>
            <w:r w:rsidRPr="00171EA6">
              <w:rPr>
                <w:rFonts w:ascii="Arial Narrow" w:hAnsi="Arial Narrow"/>
                <w:sz w:val="20"/>
              </w:rPr>
              <w:t>1.2.1</w:t>
            </w:r>
          </w:p>
        </w:tc>
        <w:tc>
          <w:tcPr>
            <w:tcW w:w="2493" w:type="dxa"/>
          </w:tcPr>
          <w:p w:rsidR="00770BE5" w:rsidRPr="00171EA6" w:rsidRDefault="00770BE5" w:rsidP="00C51314">
            <w:pPr>
              <w:pStyle w:val="ConsPlusNormal"/>
              <w:rPr>
                <w:rFonts w:ascii="Arial Narrow" w:hAnsi="Arial Narrow"/>
                <w:sz w:val="20"/>
              </w:rPr>
            </w:pPr>
            <w:r w:rsidRPr="00171EA6">
              <w:rPr>
                <w:rFonts w:ascii="Arial Narrow" w:hAnsi="Arial Narrow"/>
                <w:sz w:val="20"/>
              </w:rPr>
              <w:t>Общество разработало и внедрило прозрачный и понятный механизм определения размера дивидендов и их выплаты</w:t>
            </w:r>
          </w:p>
        </w:tc>
        <w:tc>
          <w:tcPr>
            <w:tcW w:w="3399" w:type="dxa"/>
          </w:tcPr>
          <w:p w:rsidR="00770BE5" w:rsidRPr="00171EA6" w:rsidRDefault="00770BE5" w:rsidP="00C51314">
            <w:pPr>
              <w:pStyle w:val="ConsPlusNormal"/>
              <w:rPr>
                <w:rFonts w:ascii="Arial Narrow" w:hAnsi="Arial Narrow"/>
                <w:sz w:val="20"/>
              </w:rPr>
            </w:pPr>
            <w:r w:rsidRPr="00171EA6">
              <w:rPr>
                <w:rFonts w:ascii="Arial Narrow" w:hAnsi="Arial Narrow"/>
                <w:sz w:val="20"/>
              </w:rPr>
              <w:t>1. Положение о дивидендной политике общества утверждено советом директоров и раскрыто на сайте общества в сети Интернет.</w:t>
            </w:r>
          </w:p>
          <w:p w:rsidR="00770BE5" w:rsidRPr="00171EA6" w:rsidRDefault="00770BE5" w:rsidP="00C51314">
            <w:pPr>
              <w:pStyle w:val="ConsPlusNormal"/>
              <w:rPr>
                <w:rFonts w:ascii="Arial Narrow" w:hAnsi="Arial Narrow"/>
                <w:sz w:val="20"/>
              </w:rPr>
            </w:pPr>
            <w:r w:rsidRPr="00171EA6">
              <w:rPr>
                <w:rFonts w:ascii="Arial Narrow" w:hAnsi="Arial Narrow"/>
                <w:sz w:val="20"/>
              </w:rPr>
              <w:t>2. Если дивидендная политика общества, составляющего консолидированную финансовую отчетность, использует показатели отчетности общества для определения размера дивидендов, то соответствующие положения дивидендной политики учитывают консолидированные показатели финансовой отчетности.</w:t>
            </w:r>
          </w:p>
          <w:p w:rsidR="00770BE5" w:rsidRPr="00171EA6" w:rsidRDefault="00770BE5" w:rsidP="00C51314">
            <w:pPr>
              <w:pStyle w:val="ConsPlusNormal"/>
              <w:rPr>
                <w:rFonts w:ascii="Arial Narrow" w:hAnsi="Arial Narrow"/>
                <w:sz w:val="20"/>
              </w:rPr>
            </w:pPr>
            <w:r w:rsidRPr="00171EA6">
              <w:rPr>
                <w:rFonts w:ascii="Arial Narrow" w:hAnsi="Arial Narrow"/>
                <w:sz w:val="20"/>
              </w:rPr>
              <w:t xml:space="preserve">3. Обоснование предлагаемого распределения чистой прибыли, в том числе на выплату дивидендов и собственные нужды общества, и оценка его соответствия принятой в обществе дивидендной политике, с пояснениями и экономическим обоснованием </w:t>
            </w:r>
            <w:r w:rsidRPr="00171EA6">
              <w:rPr>
                <w:rFonts w:ascii="Arial Narrow" w:hAnsi="Arial Narrow"/>
                <w:sz w:val="20"/>
              </w:rPr>
              <w:lastRenderedPageBreak/>
              <w:t>потребности в направлении определенной части чистой прибыли на собственные нужды в отчетном периоде были включены в состав материалов к общему собранию акционеров, в повестку дня которого включен вопрос о распределении прибыли (в том числе о выплате (объявлении) дивидендов)</w:t>
            </w:r>
          </w:p>
        </w:tc>
        <w:tc>
          <w:tcPr>
            <w:tcW w:w="2268" w:type="dxa"/>
          </w:tcPr>
          <w:p w:rsidR="00770BE5" w:rsidRPr="00171EA6" w:rsidRDefault="00C01107" w:rsidP="00C51314">
            <w:pPr>
              <w:pStyle w:val="ConsPlusNormal"/>
              <w:rPr>
                <w:rFonts w:ascii="Arial Narrow" w:hAnsi="Arial Narrow"/>
                <w:sz w:val="20"/>
              </w:rPr>
            </w:pPr>
            <w:r w:rsidRPr="00171EA6">
              <w:rPr>
                <w:rFonts w:ascii="Arial Narrow" w:hAnsi="Arial Narrow"/>
                <w:b/>
                <w:position w:val="-9"/>
                <w:sz w:val="28"/>
                <w:szCs w:val="28"/>
              </w:rPr>
              <w:lastRenderedPageBreak/>
              <w:t>Х</w:t>
            </w:r>
            <w:r w:rsidR="00770BE5" w:rsidRPr="00171EA6">
              <w:rPr>
                <w:rFonts w:ascii="Arial Narrow" w:hAnsi="Arial Narrow"/>
                <w:sz w:val="20"/>
              </w:rPr>
              <w:t xml:space="preserve"> соблюдается</w:t>
            </w:r>
          </w:p>
          <w:p w:rsidR="00770BE5" w:rsidRPr="00171EA6" w:rsidRDefault="00770BE5" w:rsidP="00C51314">
            <w:pPr>
              <w:pStyle w:val="ConsPlusNormal"/>
              <w:rPr>
                <w:rFonts w:ascii="Arial Narrow" w:hAnsi="Arial Narrow"/>
                <w:sz w:val="20"/>
              </w:rPr>
            </w:pPr>
            <w:r w:rsidRPr="00171EA6">
              <w:rPr>
                <w:rFonts w:ascii="Arial Narrow" w:hAnsi="Arial Narrow"/>
                <w:sz w:val="20"/>
              </w:rPr>
              <w:t xml:space="preserve"> </w:t>
            </w:r>
            <w:r w:rsidR="00C01107" w:rsidRPr="00171EA6">
              <w:rPr>
                <w:rFonts w:ascii="Arial Narrow" w:hAnsi="Arial Narrow"/>
                <w:noProof/>
                <w:position w:val="-9"/>
                <w:sz w:val="20"/>
              </w:rPr>
              <w:drawing>
                <wp:inline distT="0" distB="0" distL="0" distR="0" wp14:anchorId="4D6B97FF" wp14:editId="33B2E0D6">
                  <wp:extent cx="207010" cy="267970"/>
                  <wp:effectExtent l="0" t="0" r="2540" b="0"/>
                  <wp:docPr id="48" name="Рисунок 48" descr="base_1_405380_327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descr="base_1_405380_32788"/>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Pr="00171EA6">
              <w:rPr>
                <w:rFonts w:ascii="Arial Narrow" w:hAnsi="Arial Narrow"/>
                <w:sz w:val="20"/>
              </w:rPr>
              <w:t>частично соблюдается</w:t>
            </w:r>
          </w:p>
          <w:p w:rsidR="00770BE5"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70684B5B" wp14:editId="6C1FC530">
                  <wp:extent cx="207010" cy="267970"/>
                  <wp:effectExtent l="0" t="0" r="2540" b="0"/>
                  <wp:docPr id="14" name="Рисунок 14" descr="base_1_405380_327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descr="base_1_405380_32788"/>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770BE5" w:rsidRPr="00171EA6">
              <w:rPr>
                <w:rFonts w:ascii="Arial Narrow" w:hAnsi="Arial Narrow"/>
                <w:sz w:val="20"/>
              </w:rPr>
              <w:t xml:space="preserve"> не соблюдается</w:t>
            </w:r>
          </w:p>
        </w:tc>
        <w:tc>
          <w:tcPr>
            <w:tcW w:w="6095" w:type="dxa"/>
          </w:tcPr>
          <w:p w:rsidR="004B3C1A" w:rsidRPr="00171EA6" w:rsidRDefault="004B3C1A" w:rsidP="009765A8">
            <w:pPr>
              <w:pStyle w:val="ConsPlusNormal"/>
              <w:rPr>
                <w:rFonts w:ascii="Arial Narrow" w:hAnsi="Arial Narrow"/>
                <w:sz w:val="20"/>
              </w:rPr>
            </w:pPr>
          </w:p>
        </w:tc>
      </w:tr>
      <w:tr w:rsidR="00770BE5" w:rsidRPr="00171EA6" w:rsidTr="00C51314">
        <w:trPr>
          <w:gridAfter w:val="3"/>
          <w:wAfter w:w="15306" w:type="dxa"/>
        </w:trPr>
        <w:tc>
          <w:tcPr>
            <w:tcW w:w="624" w:type="dxa"/>
          </w:tcPr>
          <w:p w:rsidR="00770BE5" w:rsidRPr="00171EA6" w:rsidRDefault="00770BE5" w:rsidP="00C51314">
            <w:pPr>
              <w:pStyle w:val="ConsPlusNormal"/>
              <w:rPr>
                <w:rFonts w:ascii="Arial Narrow" w:hAnsi="Arial Narrow"/>
                <w:sz w:val="20"/>
              </w:rPr>
            </w:pPr>
            <w:r w:rsidRPr="00171EA6">
              <w:rPr>
                <w:rFonts w:ascii="Arial Narrow" w:hAnsi="Arial Narrow"/>
                <w:sz w:val="20"/>
              </w:rPr>
              <w:lastRenderedPageBreak/>
              <w:t>1.2.2</w:t>
            </w:r>
          </w:p>
        </w:tc>
        <w:tc>
          <w:tcPr>
            <w:tcW w:w="2493" w:type="dxa"/>
          </w:tcPr>
          <w:p w:rsidR="00770BE5" w:rsidRPr="00171EA6" w:rsidRDefault="00770BE5" w:rsidP="00C51314">
            <w:pPr>
              <w:pStyle w:val="ConsPlusNormal"/>
              <w:rPr>
                <w:rFonts w:ascii="Arial Narrow" w:hAnsi="Arial Narrow"/>
                <w:sz w:val="20"/>
              </w:rPr>
            </w:pPr>
            <w:r w:rsidRPr="00171EA6">
              <w:rPr>
                <w:rFonts w:ascii="Arial Narrow" w:hAnsi="Arial Narrow"/>
                <w:sz w:val="20"/>
              </w:rPr>
              <w:t>Общество не принимает решение о выплате дивидендов, если такое решение, формально не нарушая ограничений, установленных законодательством, является экономически необоснованным и может привести к формированию ложных представлений о деятельности общества</w:t>
            </w:r>
          </w:p>
        </w:tc>
        <w:tc>
          <w:tcPr>
            <w:tcW w:w="3399" w:type="dxa"/>
          </w:tcPr>
          <w:p w:rsidR="00770BE5" w:rsidRPr="00171EA6" w:rsidRDefault="00770BE5" w:rsidP="00C51314">
            <w:pPr>
              <w:pStyle w:val="ConsPlusNormal"/>
              <w:rPr>
                <w:rFonts w:ascii="Arial Narrow" w:hAnsi="Arial Narrow"/>
                <w:sz w:val="20"/>
              </w:rPr>
            </w:pPr>
            <w:r w:rsidRPr="00171EA6">
              <w:rPr>
                <w:rFonts w:ascii="Arial Narrow" w:hAnsi="Arial Narrow"/>
                <w:sz w:val="20"/>
              </w:rPr>
              <w:t>1. В Положении о дивидендной политике общества помимо ограничений, установленных законодательством, определены финансовые/экономические обстоятельства, при которых обществу не следует принимать решение о выплате дивидендов</w:t>
            </w:r>
          </w:p>
        </w:tc>
        <w:tc>
          <w:tcPr>
            <w:tcW w:w="2268" w:type="dxa"/>
          </w:tcPr>
          <w:p w:rsidR="00770BE5" w:rsidRPr="00171EA6" w:rsidRDefault="00D72DA9" w:rsidP="00C51314">
            <w:pPr>
              <w:pStyle w:val="ConsPlusNormal"/>
              <w:rPr>
                <w:rFonts w:ascii="Arial Narrow" w:hAnsi="Arial Narrow"/>
                <w:sz w:val="20"/>
              </w:rPr>
            </w:pPr>
            <w:r w:rsidRPr="00171EA6">
              <w:rPr>
                <w:rFonts w:ascii="Arial Narrow" w:hAnsi="Arial Narrow"/>
                <w:b/>
                <w:position w:val="-9"/>
                <w:sz w:val="28"/>
                <w:szCs w:val="28"/>
              </w:rPr>
              <w:t xml:space="preserve"> </w:t>
            </w:r>
            <w:r w:rsidR="00672365" w:rsidRPr="00171EA6">
              <w:rPr>
                <w:rFonts w:ascii="Arial Narrow" w:hAnsi="Arial Narrow"/>
                <w:b/>
                <w:position w:val="-9"/>
                <w:sz w:val="28"/>
                <w:szCs w:val="28"/>
              </w:rPr>
              <w:t>Х</w:t>
            </w:r>
            <w:r w:rsidR="00770BE5" w:rsidRPr="00171EA6">
              <w:rPr>
                <w:rFonts w:ascii="Arial Narrow" w:hAnsi="Arial Narrow"/>
                <w:sz w:val="20"/>
              </w:rPr>
              <w:t xml:space="preserve"> соблюдается</w:t>
            </w:r>
          </w:p>
          <w:p w:rsidR="00770BE5"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3F88408D" wp14:editId="692139C9">
                  <wp:extent cx="207010" cy="267970"/>
                  <wp:effectExtent l="0" t="0" r="2540" b="0"/>
                  <wp:docPr id="15" name="Рисунок 15" descr="base_1_405380_327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base_1_405380_32790"/>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770BE5" w:rsidRPr="00171EA6">
              <w:rPr>
                <w:rFonts w:ascii="Arial Narrow" w:hAnsi="Arial Narrow"/>
                <w:sz w:val="20"/>
              </w:rPr>
              <w:t xml:space="preserve"> частично соблюдается</w:t>
            </w:r>
          </w:p>
          <w:p w:rsidR="00770BE5"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3AB2C8AF" wp14:editId="77C9B44B">
                  <wp:extent cx="207010" cy="267970"/>
                  <wp:effectExtent l="0" t="0" r="2540" b="0"/>
                  <wp:docPr id="16" name="Рисунок 16" descr="base_1_405380_327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descr="base_1_405380_32791"/>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770BE5" w:rsidRPr="00171EA6">
              <w:rPr>
                <w:rFonts w:ascii="Arial Narrow" w:hAnsi="Arial Narrow"/>
                <w:sz w:val="20"/>
              </w:rPr>
              <w:t xml:space="preserve"> не соблюдается</w:t>
            </w:r>
          </w:p>
        </w:tc>
        <w:tc>
          <w:tcPr>
            <w:tcW w:w="6095" w:type="dxa"/>
          </w:tcPr>
          <w:p w:rsidR="00770BE5" w:rsidRPr="00171EA6" w:rsidRDefault="00770BE5" w:rsidP="00C51314">
            <w:pPr>
              <w:pStyle w:val="ConsPlusNormal"/>
              <w:rPr>
                <w:rFonts w:ascii="Arial Narrow" w:hAnsi="Arial Narrow"/>
                <w:sz w:val="20"/>
              </w:rPr>
            </w:pPr>
          </w:p>
        </w:tc>
      </w:tr>
      <w:tr w:rsidR="00770BE5" w:rsidRPr="00171EA6" w:rsidTr="00C51314">
        <w:trPr>
          <w:gridAfter w:val="3"/>
          <w:wAfter w:w="15306" w:type="dxa"/>
        </w:trPr>
        <w:tc>
          <w:tcPr>
            <w:tcW w:w="624" w:type="dxa"/>
          </w:tcPr>
          <w:p w:rsidR="00770BE5" w:rsidRPr="00171EA6" w:rsidRDefault="00770BE5" w:rsidP="00C51314">
            <w:pPr>
              <w:pStyle w:val="ConsPlusNormal"/>
              <w:rPr>
                <w:rFonts w:ascii="Arial Narrow" w:hAnsi="Arial Narrow"/>
                <w:sz w:val="20"/>
              </w:rPr>
            </w:pPr>
            <w:r w:rsidRPr="00171EA6">
              <w:rPr>
                <w:rFonts w:ascii="Arial Narrow" w:hAnsi="Arial Narrow"/>
                <w:sz w:val="20"/>
              </w:rPr>
              <w:t>1.2.3</w:t>
            </w:r>
          </w:p>
        </w:tc>
        <w:tc>
          <w:tcPr>
            <w:tcW w:w="2493" w:type="dxa"/>
          </w:tcPr>
          <w:p w:rsidR="00770BE5" w:rsidRPr="00171EA6" w:rsidRDefault="00770BE5" w:rsidP="00C51314">
            <w:pPr>
              <w:pStyle w:val="ConsPlusNormal"/>
              <w:rPr>
                <w:rFonts w:ascii="Arial Narrow" w:hAnsi="Arial Narrow"/>
                <w:sz w:val="20"/>
              </w:rPr>
            </w:pPr>
            <w:r w:rsidRPr="00171EA6">
              <w:rPr>
                <w:rFonts w:ascii="Arial Narrow" w:hAnsi="Arial Narrow"/>
                <w:sz w:val="20"/>
              </w:rPr>
              <w:t>Общество не допускает ухудшения дивидендных прав существующих акционеров</w:t>
            </w:r>
          </w:p>
        </w:tc>
        <w:tc>
          <w:tcPr>
            <w:tcW w:w="3399" w:type="dxa"/>
          </w:tcPr>
          <w:p w:rsidR="00770BE5" w:rsidRPr="00171EA6" w:rsidRDefault="00770BE5" w:rsidP="00C51314">
            <w:pPr>
              <w:pStyle w:val="ConsPlusNormal"/>
              <w:rPr>
                <w:rFonts w:ascii="Arial Narrow" w:hAnsi="Arial Narrow"/>
                <w:sz w:val="20"/>
              </w:rPr>
            </w:pPr>
            <w:r w:rsidRPr="00171EA6">
              <w:rPr>
                <w:rFonts w:ascii="Arial Narrow" w:hAnsi="Arial Narrow"/>
                <w:sz w:val="20"/>
              </w:rPr>
              <w:t>1. В отчетном периоде общество не предпринимало действий, ведущих к ухудшению дивидендных прав существующих акционеров</w:t>
            </w:r>
          </w:p>
        </w:tc>
        <w:tc>
          <w:tcPr>
            <w:tcW w:w="2268" w:type="dxa"/>
          </w:tcPr>
          <w:p w:rsidR="00770BE5" w:rsidRPr="00171EA6" w:rsidRDefault="00D72DA9" w:rsidP="00C51314">
            <w:pPr>
              <w:pStyle w:val="ConsPlusNormal"/>
              <w:rPr>
                <w:rFonts w:ascii="Arial Narrow" w:hAnsi="Arial Narrow"/>
                <w:sz w:val="20"/>
              </w:rPr>
            </w:pPr>
            <w:r w:rsidRPr="00171EA6">
              <w:rPr>
                <w:rFonts w:ascii="Arial Narrow" w:hAnsi="Arial Narrow"/>
                <w:b/>
                <w:position w:val="-9"/>
                <w:sz w:val="28"/>
                <w:szCs w:val="28"/>
              </w:rPr>
              <w:t xml:space="preserve"> </w:t>
            </w:r>
            <w:r w:rsidR="00672365" w:rsidRPr="00171EA6">
              <w:rPr>
                <w:rFonts w:ascii="Arial Narrow" w:hAnsi="Arial Narrow"/>
                <w:b/>
                <w:position w:val="-9"/>
                <w:sz w:val="28"/>
                <w:szCs w:val="28"/>
              </w:rPr>
              <w:t>Х</w:t>
            </w:r>
            <w:r w:rsidR="00770BE5" w:rsidRPr="00171EA6">
              <w:rPr>
                <w:rFonts w:ascii="Arial Narrow" w:hAnsi="Arial Narrow"/>
                <w:sz w:val="20"/>
              </w:rPr>
              <w:t xml:space="preserve"> соблюдается</w:t>
            </w:r>
          </w:p>
          <w:p w:rsidR="00770BE5"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10168F78" wp14:editId="4C8AA990">
                  <wp:extent cx="207010" cy="267970"/>
                  <wp:effectExtent l="0" t="0" r="2540" b="0"/>
                  <wp:docPr id="17" name="Рисунок 17" descr="base_1_405380_327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base_1_405380_32793"/>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770BE5" w:rsidRPr="00171EA6">
              <w:rPr>
                <w:rFonts w:ascii="Arial Narrow" w:hAnsi="Arial Narrow"/>
                <w:sz w:val="20"/>
              </w:rPr>
              <w:t xml:space="preserve"> частично соблюдается</w:t>
            </w:r>
          </w:p>
          <w:p w:rsidR="00770BE5"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7E97D146" wp14:editId="21447413">
                  <wp:extent cx="207010" cy="267970"/>
                  <wp:effectExtent l="0" t="0" r="2540" b="0"/>
                  <wp:docPr id="18" name="Рисунок 18" descr="base_1_405380_327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base_1_405380_32794"/>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770BE5" w:rsidRPr="00171EA6">
              <w:rPr>
                <w:rFonts w:ascii="Arial Narrow" w:hAnsi="Arial Narrow"/>
                <w:sz w:val="20"/>
              </w:rPr>
              <w:t xml:space="preserve"> не соблюдается</w:t>
            </w:r>
          </w:p>
        </w:tc>
        <w:tc>
          <w:tcPr>
            <w:tcW w:w="6095" w:type="dxa"/>
          </w:tcPr>
          <w:p w:rsidR="00770BE5" w:rsidRPr="00171EA6" w:rsidRDefault="00770BE5" w:rsidP="00C51314">
            <w:pPr>
              <w:pStyle w:val="ConsPlusNormal"/>
              <w:rPr>
                <w:rFonts w:ascii="Arial Narrow" w:hAnsi="Arial Narrow"/>
                <w:sz w:val="20"/>
              </w:rPr>
            </w:pPr>
          </w:p>
        </w:tc>
      </w:tr>
      <w:tr w:rsidR="00770BE5" w:rsidRPr="00171EA6" w:rsidTr="00C51314">
        <w:trPr>
          <w:gridAfter w:val="3"/>
          <w:wAfter w:w="15306" w:type="dxa"/>
        </w:trPr>
        <w:tc>
          <w:tcPr>
            <w:tcW w:w="624" w:type="dxa"/>
          </w:tcPr>
          <w:p w:rsidR="00770BE5" w:rsidRPr="00171EA6" w:rsidRDefault="00770BE5" w:rsidP="00C51314">
            <w:pPr>
              <w:pStyle w:val="ConsPlusNormal"/>
              <w:rPr>
                <w:rFonts w:ascii="Arial Narrow" w:hAnsi="Arial Narrow"/>
                <w:sz w:val="20"/>
              </w:rPr>
            </w:pPr>
            <w:r w:rsidRPr="00171EA6">
              <w:rPr>
                <w:rFonts w:ascii="Arial Narrow" w:hAnsi="Arial Narrow"/>
                <w:sz w:val="20"/>
              </w:rPr>
              <w:t>1.2.4</w:t>
            </w:r>
          </w:p>
        </w:tc>
        <w:tc>
          <w:tcPr>
            <w:tcW w:w="2493" w:type="dxa"/>
          </w:tcPr>
          <w:p w:rsidR="00770BE5" w:rsidRPr="00171EA6" w:rsidRDefault="00770BE5" w:rsidP="00C51314">
            <w:pPr>
              <w:pStyle w:val="ConsPlusNormal"/>
              <w:rPr>
                <w:rFonts w:ascii="Arial Narrow" w:hAnsi="Arial Narrow"/>
                <w:sz w:val="20"/>
              </w:rPr>
            </w:pPr>
            <w:r w:rsidRPr="00171EA6">
              <w:rPr>
                <w:rFonts w:ascii="Arial Narrow" w:hAnsi="Arial Narrow"/>
                <w:sz w:val="20"/>
              </w:rPr>
              <w:t>Общество стремится к исключению использования акционерами иных способов получения прибыли (дохода) за счет общества, помимо дивидендов и ликвидационной стоимости</w:t>
            </w:r>
          </w:p>
        </w:tc>
        <w:tc>
          <w:tcPr>
            <w:tcW w:w="3399" w:type="dxa"/>
          </w:tcPr>
          <w:p w:rsidR="00770BE5" w:rsidRPr="00171EA6" w:rsidRDefault="00770BE5" w:rsidP="00C51314">
            <w:pPr>
              <w:pStyle w:val="ConsPlusNormal"/>
              <w:rPr>
                <w:rFonts w:ascii="Arial Narrow" w:hAnsi="Arial Narrow"/>
                <w:sz w:val="20"/>
              </w:rPr>
            </w:pPr>
            <w:r w:rsidRPr="00171EA6">
              <w:rPr>
                <w:rFonts w:ascii="Arial Narrow" w:hAnsi="Arial Narrow"/>
                <w:sz w:val="20"/>
              </w:rPr>
              <w:t xml:space="preserve">1. В отчетном периоде иные способы получения лицами, контролирующими общество, прибыли (дохода) за счет общества помимо дивидендов (например, с помощью трансфертного ценообразования, необоснованного оказания обществу контролирующим лицом услуг по завышенным ценам, путем замещающих дивиденды внутренних займов контролирующему лицу и (или) его подконтрольным лицам) </w:t>
            </w:r>
            <w:r w:rsidRPr="00171EA6">
              <w:rPr>
                <w:rFonts w:ascii="Arial Narrow" w:hAnsi="Arial Narrow"/>
                <w:sz w:val="20"/>
              </w:rPr>
              <w:lastRenderedPageBreak/>
              <w:t>не использовались</w:t>
            </w:r>
          </w:p>
        </w:tc>
        <w:tc>
          <w:tcPr>
            <w:tcW w:w="2268" w:type="dxa"/>
          </w:tcPr>
          <w:p w:rsidR="00770BE5" w:rsidRPr="00171EA6" w:rsidRDefault="00D72DA9" w:rsidP="00C51314">
            <w:pPr>
              <w:pStyle w:val="ConsPlusNormal"/>
              <w:rPr>
                <w:rFonts w:ascii="Arial Narrow" w:hAnsi="Arial Narrow"/>
                <w:sz w:val="20"/>
              </w:rPr>
            </w:pPr>
            <w:r w:rsidRPr="00171EA6">
              <w:rPr>
                <w:rFonts w:ascii="Arial Narrow" w:hAnsi="Arial Narrow"/>
                <w:b/>
                <w:position w:val="-9"/>
                <w:sz w:val="28"/>
                <w:szCs w:val="28"/>
              </w:rPr>
              <w:lastRenderedPageBreak/>
              <w:t xml:space="preserve"> </w:t>
            </w:r>
            <w:r w:rsidR="00D57F9B" w:rsidRPr="00171EA6">
              <w:rPr>
                <w:rFonts w:ascii="Arial Narrow" w:hAnsi="Arial Narrow"/>
                <w:b/>
                <w:position w:val="-9"/>
                <w:sz w:val="28"/>
                <w:szCs w:val="28"/>
              </w:rPr>
              <w:t>Х</w:t>
            </w:r>
            <w:r w:rsidR="00770BE5" w:rsidRPr="00171EA6">
              <w:rPr>
                <w:rFonts w:ascii="Arial Narrow" w:hAnsi="Arial Narrow"/>
                <w:b/>
                <w:sz w:val="28"/>
                <w:szCs w:val="28"/>
              </w:rPr>
              <w:t xml:space="preserve"> </w:t>
            </w:r>
            <w:r w:rsidR="00770BE5" w:rsidRPr="00171EA6">
              <w:rPr>
                <w:rFonts w:ascii="Arial Narrow" w:hAnsi="Arial Narrow"/>
                <w:sz w:val="20"/>
              </w:rPr>
              <w:t>соблюдается</w:t>
            </w:r>
          </w:p>
          <w:p w:rsidR="00770BE5"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5A25CA4D" wp14:editId="76CEDE29">
                  <wp:extent cx="207010" cy="267970"/>
                  <wp:effectExtent l="0" t="0" r="2540" b="0"/>
                  <wp:docPr id="19" name="Рисунок 19" descr="base_1_405380_327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descr="base_1_405380_32796"/>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770BE5" w:rsidRPr="00171EA6">
              <w:rPr>
                <w:rFonts w:ascii="Arial Narrow" w:hAnsi="Arial Narrow"/>
                <w:sz w:val="20"/>
              </w:rPr>
              <w:t xml:space="preserve"> частично соблюдается</w:t>
            </w:r>
          </w:p>
          <w:p w:rsidR="00770BE5"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792DC433" wp14:editId="6BCCDBB9">
                  <wp:extent cx="207010" cy="267970"/>
                  <wp:effectExtent l="0" t="0" r="2540" b="0"/>
                  <wp:docPr id="20" name="Рисунок 20" descr="base_1_405380_327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descr="base_1_405380_32797"/>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770BE5" w:rsidRPr="00171EA6">
              <w:rPr>
                <w:rFonts w:ascii="Arial Narrow" w:hAnsi="Arial Narrow"/>
                <w:sz w:val="20"/>
              </w:rPr>
              <w:t xml:space="preserve"> не соблюдается</w:t>
            </w:r>
          </w:p>
        </w:tc>
        <w:tc>
          <w:tcPr>
            <w:tcW w:w="6095" w:type="dxa"/>
          </w:tcPr>
          <w:p w:rsidR="00770BE5" w:rsidRPr="00171EA6" w:rsidRDefault="00770BE5" w:rsidP="00C51314">
            <w:pPr>
              <w:pStyle w:val="ConsPlusNormal"/>
              <w:rPr>
                <w:rFonts w:ascii="Arial Narrow" w:hAnsi="Arial Narrow"/>
                <w:sz w:val="20"/>
              </w:rPr>
            </w:pPr>
          </w:p>
        </w:tc>
      </w:tr>
      <w:tr w:rsidR="00770BE5" w:rsidRPr="00171EA6" w:rsidTr="00C51314">
        <w:trPr>
          <w:gridAfter w:val="3"/>
          <w:wAfter w:w="15306" w:type="dxa"/>
        </w:trPr>
        <w:tc>
          <w:tcPr>
            <w:tcW w:w="624" w:type="dxa"/>
          </w:tcPr>
          <w:p w:rsidR="00770BE5" w:rsidRPr="00171EA6" w:rsidRDefault="00770BE5" w:rsidP="00C51314">
            <w:pPr>
              <w:pStyle w:val="ConsPlusNormal"/>
              <w:outlineLvl w:val="1"/>
              <w:rPr>
                <w:rFonts w:ascii="Arial Narrow" w:hAnsi="Arial Narrow"/>
                <w:sz w:val="20"/>
              </w:rPr>
            </w:pPr>
            <w:r w:rsidRPr="00171EA6">
              <w:rPr>
                <w:rFonts w:ascii="Arial Narrow" w:hAnsi="Arial Narrow"/>
                <w:sz w:val="20"/>
              </w:rPr>
              <w:lastRenderedPageBreak/>
              <w:t>1.3</w:t>
            </w:r>
          </w:p>
        </w:tc>
        <w:tc>
          <w:tcPr>
            <w:tcW w:w="14255" w:type="dxa"/>
            <w:gridSpan w:val="4"/>
          </w:tcPr>
          <w:p w:rsidR="00770BE5" w:rsidRPr="00171EA6" w:rsidRDefault="00770BE5" w:rsidP="00C51314">
            <w:pPr>
              <w:pStyle w:val="ConsPlusNormal"/>
              <w:rPr>
                <w:rFonts w:ascii="Arial Narrow" w:hAnsi="Arial Narrow"/>
                <w:sz w:val="20"/>
              </w:rPr>
            </w:pPr>
            <w:r w:rsidRPr="00171EA6">
              <w:rPr>
                <w:rFonts w:ascii="Arial Narrow" w:hAnsi="Arial Narrow"/>
                <w:sz w:val="20"/>
              </w:rPr>
              <w:t>Система и практика корпоративного управления обеспечивают равенство условий для всех акционеров - владельцев акций одной категории (типа), включая миноритарных (мелких) акционеров и иностранных акционеров, и равное отношение к ним со стороны общества</w:t>
            </w:r>
          </w:p>
        </w:tc>
      </w:tr>
      <w:tr w:rsidR="00770BE5" w:rsidRPr="00171EA6" w:rsidTr="00C51314">
        <w:trPr>
          <w:gridAfter w:val="3"/>
          <w:wAfter w:w="15306" w:type="dxa"/>
        </w:trPr>
        <w:tc>
          <w:tcPr>
            <w:tcW w:w="624" w:type="dxa"/>
          </w:tcPr>
          <w:p w:rsidR="00770BE5" w:rsidRPr="00171EA6" w:rsidRDefault="00770BE5" w:rsidP="00C51314">
            <w:pPr>
              <w:pStyle w:val="ConsPlusNormal"/>
              <w:rPr>
                <w:rFonts w:ascii="Arial Narrow" w:hAnsi="Arial Narrow"/>
                <w:sz w:val="20"/>
              </w:rPr>
            </w:pPr>
            <w:r w:rsidRPr="00171EA6">
              <w:rPr>
                <w:rFonts w:ascii="Arial Narrow" w:hAnsi="Arial Narrow"/>
                <w:sz w:val="20"/>
              </w:rPr>
              <w:t>1.3.1</w:t>
            </w:r>
          </w:p>
        </w:tc>
        <w:tc>
          <w:tcPr>
            <w:tcW w:w="2493" w:type="dxa"/>
          </w:tcPr>
          <w:p w:rsidR="00770BE5" w:rsidRPr="00171EA6" w:rsidRDefault="00770BE5" w:rsidP="00C51314">
            <w:pPr>
              <w:pStyle w:val="ConsPlusNormal"/>
              <w:rPr>
                <w:rFonts w:ascii="Arial Narrow" w:hAnsi="Arial Narrow"/>
                <w:sz w:val="20"/>
              </w:rPr>
            </w:pPr>
            <w:r w:rsidRPr="00171EA6">
              <w:rPr>
                <w:rFonts w:ascii="Arial Narrow" w:hAnsi="Arial Narrow"/>
                <w:sz w:val="20"/>
              </w:rPr>
              <w:t>Общество создало условия для справедливого отношения к каждому акционеру со стороны органов управления и контролирующих лиц общества, в том числе условия, обеспечивающие недопустимость злоупотреблений со стороны крупных акционеров по отношению к миноритарным акционерам</w:t>
            </w:r>
          </w:p>
        </w:tc>
        <w:tc>
          <w:tcPr>
            <w:tcW w:w="3399" w:type="dxa"/>
          </w:tcPr>
          <w:p w:rsidR="00770BE5" w:rsidRPr="00171EA6" w:rsidRDefault="00770BE5" w:rsidP="00C51314">
            <w:pPr>
              <w:pStyle w:val="ConsPlusNormal"/>
              <w:rPr>
                <w:rFonts w:ascii="Arial Narrow" w:hAnsi="Arial Narrow"/>
                <w:sz w:val="20"/>
              </w:rPr>
            </w:pPr>
            <w:r w:rsidRPr="00171EA6">
              <w:rPr>
                <w:rFonts w:ascii="Arial Narrow" w:hAnsi="Arial Narrow"/>
                <w:sz w:val="20"/>
              </w:rPr>
              <w:t>1. В течение отчетного периода лица, контролирующие общество, не допускали злоупотреблений правами по отношению к акционерам общества, конфликты между контролирующими лицами общества и акционерами общества отсутствовали, а если таковые были, совет директоров уделил им надлежащее внимание</w:t>
            </w:r>
          </w:p>
        </w:tc>
        <w:tc>
          <w:tcPr>
            <w:tcW w:w="2268" w:type="dxa"/>
          </w:tcPr>
          <w:p w:rsidR="00770BE5" w:rsidRPr="00171EA6" w:rsidRDefault="00D72DA9" w:rsidP="00C51314">
            <w:pPr>
              <w:pStyle w:val="ConsPlusNormal"/>
              <w:rPr>
                <w:rFonts w:ascii="Arial Narrow" w:hAnsi="Arial Narrow"/>
                <w:sz w:val="20"/>
              </w:rPr>
            </w:pPr>
            <w:r w:rsidRPr="00171EA6">
              <w:rPr>
                <w:rFonts w:ascii="Arial Narrow" w:hAnsi="Arial Narrow"/>
                <w:b/>
                <w:position w:val="-9"/>
                <w:sz w:val="28"/>
                <w:szCs w:val="28"/>
              </w:rPr>
              <w:t xml:space="preserve"> </w:t>
            </w:r>
            <w:r w:rsidR="00FF3AB3" w:rsidRPr="00171EA6">
              <w:rPr>
                <w:rFonts w:ascii="Arial Narrow" w:hAnsi="Arial Narrow"/>
                <w:b/>
                <w:position w:val="-9"/>
                <w:sz w:val="28"/>
                <w:szCs w:val="28"/>
              </w:rPr>
              <w:t>Х</w:t>
            </w:r>
            <w:r w:rsidR="00770BE5" w:rsidRPr="00171EA6">
              <w:rPr>
                <w:rFonts w:ascii="Arial Narrow" w:hAnsi="Arial Narrow"/>
                <w:sz w:val="20"/>
              </w:rPr>
              <w:t xml:space="preserve"> соблюдается</w:t>
            </w:r>
          </w:p>
          <w:p w:rsidR="00770BE5"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2D164A82" wp14:editId="4B353245">
                  <wp:extent cx="207010" cy="267970"/>
                  <wp:effectExtent l="0" t="0" r="2540" b="0"/>
                  <wp:docPr id="21" name="Рисунок 21" descr="base_1_405380_327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 descr="base_1_405380_32799"/>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770BE5" w:rsidRPr="00171EA6">
              <w:rPr>
                <w:rFonts w:ascii="Arial Narrow" w:hAnsi="Arial Narrow"/>
                <w:sz w:val="20"/>
              </w:rPr>
              <w:t xml:space="preserve"> частично соблюдается</w:t>
            </w:r>
          </w:p>
          <w:p w:rsidR="00770BE5"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52D66120" wp14:editId="0558DD39">
                  <wp:extent cx="207010" cy="267970"/>
                  <wp:effectExtent l="0" t="0" r="2540" b="0"/>
                  <wp:docPr id="22" name="Рисунок 22" descr="base_1_405380_328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descr="base_1_405380_32800"/>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770BE5" w:rsidRPr="00171EA6">
              <w:rPr>
                <w:rFonts w:ascii="Arial Narrow" w:hAnsi="Arial Narrow"/>
                <w:sz w:val="20"/>
              </w:rPr>
              <w:t xml:space="preserve"> не соблюдается</w:t>
            </w:r>
          </w:p>
        </w:tc>
        <w:tc>
          <w:tcPr>
            <w:tcW w:w="6095" w:type="dxa"/>
          </w:tcPr>
          <w:p w:rsidR="00770BE5" w:rsidRPr="00171EA6" w:rsidRDefault="00770BE5" w:rsidP="00C51314">
            <w:pPr>
              <w:pStyle w:val="ConsPlusNormal"/>
              <w:rPr>
                <w:rFonts w:ascii="Arial Narrow" w:hAnsi="Arial Narrow"/>
                <w:sz w:val="20"/>
              </w:rPr>
            </w:pPr>
          </w:p>
        </w:tc>
      </w:tr>
      <w:tr w:rsidR="00770BE5" w:rsidRPr="00171EA6" w:rsidTr="00C51314">
        <w:trPr>
          <w:gridAfter w:val="3"/>
          <w:wAfter w:w="15306" w:type="dxa"/>
        </w:trPr>
        <w:tc>
          <w:tcPr>
            <w:tcW w:w="624" w:type="dxa"/>
          </w:tcPr>
          <w:p w:rsidR="00770BE5" w:rsidRPr="00171EA6" w:rsidRDefault="00770BE5" w:rsidP="00C51314">
            <w:pPr>
              <w:pStyle w:val="ConsPlusNormal"/>
              <w:rPr>
                <w:rFonts w:ascii="Arial Narrow" w:hAnsi="Arial Narrow"/>
                <w:sz w:val="20"/>
              </w:rPr>
            </w:pPr>
            <w:r w:rsidRPr="00171EA6">
              <w:rPr>
                <w:rFonts w:ascii="Arial Narrow" w:hAnsi="Arial Narrow"/>
                <w:sz w:val="20"/>
              </w:rPr>
              <w:t>1.3.2</w:t>
            </w:r>
          </w:p>
        </w:tc>
        <w:tc>
          <w:tcPr>
            <w:tcW w:w="2493" w:type="dxa"/>
          </w:tcPr>
          <w:p w:rsidR="00770BE5" w:rsidRPr="00171EA6" w:rsidRDefault="00770BE5" w:rsidP="00C51314">
            <w:pPr>
              <w:pStyle w:val="ConsPlusNormal"/>
              <w:rPr>
                <w:rFonts w:ascii="Arial Narrow" w:hAnsi="Arial Narrow"/>
                <w:sz w:val="20"/>
              </w:rPr>
            </w:pPr>
            <w:r w:rsidRPr="00171EA6">
              <w:rPr>
                <w:rFonts w:ascii="Arial Narrow" w:hAnsi="Arial Narrow"/>
                <w:sz w:val="20"/>
              </w:rPr>
              <w:t>Общество не предпринимает действий, которые приводят или могут привести к искусственному перераспределению корпоративного контроля</w:t>
            </w:r>
          </w:p>
        </w:tc>
        <w:tc>
          <w:tcPr>
            <w:tcW w:w="3399" w:type="dxa"/>
          </w:tcPr>
          <w:p w:rsidR="00770BE5" w:rsidRPr="00171EA6" w:rsidRDefault="00770BE5" w:rsidP="00C51314">
            <w:pPr>
              <w:pStyle w:val="ConsPlusNormal"/>
              <w:rPr>
                <w:rFonts w:ascii="Arial Narrow" w:hAnsi="Arial Narrow"/>
                <w:sz w:val="20"/>
              </w:rPr>
            </w:pPr>
            <w:r w:rsidRPr="00171EA6">
              <w:rPr>
                <w:rFonts w:ascii="Arial Narrow" w:hAnsi="Arial Narrow"/>
                <w:sz w:val="20"/>
              </w:rPr>
              <w:t xml:space="preserve">1. </w:t>
            </w:r>
            <w:proofErr w:type="spellStart"/>
            <w:r w:rsidRPr="00171EA6">
              <w:rPr>
                <w:rFonts w:ascii="Arial Narrow" w:hAnsi="Arial Narrow"/>
                <w:sz w:val="20"/>
              </w:rPr>
              <w:t>Квазиказначейские</w:t>
            </w:r>
            <w:proofErr w:type="spellEnd"/>
            <w:r w:rsidRPr="00171EA6">
              <w:rPr>
                <w:rFonts w:ascii="Arial Narrow" w:hAnsi="Arial Narrow"/>
                <w:sz w:val="20"/>
              </w:rPr>
              <w:t xml:space="preserve"> акции отсутствуют или не участвовали в голосовании в течение отчетного периода</w:t>
            </w:r>
          </w:p>
        </w:tc>
        <w:tc>
          <w:tcPr>
            <w:tcW w:w="2268" w:type="dxa"/>
          </w:tcPr>
          <w:p w:rsidR="00770BE5" w:rsidRPr="00171EA6" w:rsidRDefault="00036839" w:rsidP="00C51314">
            <w:pPr>
              <w:pStyle w:val="ConsPlusNormal"/>
              <w:rPr>
                <w:rFonts w:ascii="Arial Narrow" w:hAnsi="Arial Narrow"/>
                <w:sz w:val="20"/>
              </w:rPr>
            </w:pPr>
            <w:r w:rsidRPr="00171EA6">
              <w:rPr>
                <w:rFonts w:ascii="Arial Narrow" w:hAnsi="Arial Narrow"/>
                <w:b/>
                <w:position w:val="-9"/>
                <w:sz w:val="28"/>
                <w:szCs w:val="28"/>
              </w:rPr>
              <w:t xml:space="preserve"> </w:t>
            </w:r>
            <w:r w:rsidR="00AE29C9" w:rsidRPr="00171EA6">
              <w:rPr>
                <w:rFonts w:ascii="Arial Narrow" w:hAnsi="Arial Narrow"/>
                <w:b/>
                <w:position w:val="-9"/>
                <w:sz w:val="28"/>
                <w:szCs w:val="28"/>
              </w:rPr>
              <w:t>Х</w:t>
            </w:r>
            <w:r w:rsidR="00770BE5" w:rsidRPr="00171EA6">
              <w:rPr>
                <w:rFonts w:ascii="Arial Narrow" w:hAnsi="Arial Narrow"/>
                <w:sz w:val="20"/>
              </w:rPr>
              <w:t xml:space="preserve"> соблюдается</w:t>
            </w:r>
          </w:p>
          <w:p w:rsidR="00770BE5"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3D2B89F5" wp14:editId="4A5842F6">
                  <wp:extent cx="207010" cy="267970"/>
                  <wp:effectExtent l="0" t="0" r="2540" b="0"/>
                  <wp:docPr id="23" name="Рисунок 23" descr="base_1_405380_328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descr="base_1_405380_32802"/>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770BE5" w:rsidRPr="00171EA6">
              <w:rPr>
                <w:rFonts w:ascii="Arial Narrow" w:hAnsi="Arial Narrow"/>
                <w:sz w:val="20"/>
              </w:rPr>
              <w:t xml:space="preserve"> частично соблюдается</w:t>
            </w:r>
          </w:p>
          <w:p w:rsidR="00770BE5"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370DB1BB" wp14:editId="23682F06">
                  <wp:extent cx="207010" cy="267970"/>
                  <wp:effectExtent l="0" t="0" r="2540" b="0"/>
                  <wp:docPr id="24" name="Рисунок 24" descr="base_1_405380_328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 descr="base_1_405380_32803"/>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770BE5" w:rsidRPr="00171EA6">
              <w:rPr>
                <w:rFonts w:ascii="Arial Narrow" w:hAnsi="Arial Narrow"/>
                <w:sz w:val="20"/>
              </w:rPr>
              <w:t xml:space="preserve"> не соблюдается</w:t>
            </w:r>
          </w:p>
        </w:tc>
        <w:tc>
          <w:tcPr>
            <w:tcW w:w="6095" w:type="dxa"/>
          </w:tcPr>
          <w:p w:rsidR="00770BE5" w:rsidRPr="00171EA6" w:rsidRDefault="00770BE5" w:rsidP="00C51314">
            <w:pPr>
              <w:pStyle w:val="ConsPlusNormal"/>
              <w:rPr>
                <w:rFonts w:ascii="Arial Narrow" w:hAnsi="Arial Narrow"/>
                <w:sz w:val="20"/>
              </w:rPr>
            </w:pPr>
          </w:p>
        </w:tc>
      </w:tr>
      <w:tr w:rsidR="00770BE5" w:rsidRPr="00171EA6" w:rsidTr="00C51314">
        <w:trPr>
          <w:gridAfter w:val="3"/>
          <w:wAfter w:w="15306" w:type="dxa"/>
        </w:trPr>
        <w:tc>
          <w:tcPr>
            <w:tcW w:w="624" w:type="dxa"/>
          </w:tcPr>
          <w:p w:rsidR="00770BE5" w:rsidRPr="00171EA6" w:rsidRDefault="00770BE5" w:rsidP="00C51314">
            <w:pPr>
              <w:pStyle w:val="ConsPlusNormal"/>
              <w:outlineLvl w:val="1"/>
              <w:rPr>
                <w:rFonts w:ascii="Arial Narrow" w:hAnsi="Arial Narrow"/>
                <w:sz w:val="20"/>
              </w:rPr>
            </w:pPr>
            <w:r w:rsidRPr="00171EA6">
              <w:rPr>
                <w:rFonts w:ascii="Arial Narrow" w:hAnsi="Arial Narrow"/>
                <w:sz w:val="20"/>
              </w:rPr>
              <w:t>1.4</w:t>
            </w:r>
          </w:p>
        </w:tc>
        <w:tc>
          <w:tcPr>
            <w:tcW w:w="14255" w:type="dxa"/>
            <w:gridSpan w:val="4"/>
          </w:tcPr>
          <w:p w:rsidR="00770BE5" w:rsidRPr="00171EA6" w:rsidRDefault="00770BE5" w:rsidP="00C51314">
            <w:pPr>
              <w:pStyle w:val="ConsPlusNormal"/>
              <w:rPr>
                <w:rFonts w:ascii="Arial Narrow" w:hAnsi="Arial Narrow"/>
                <w:sz w:val="20"/>
              </w:rPr>
            </w:pPr>
            <w:r w:rsidRPr="00171EA6">
              <w:rPr>
                <w:rFonts w:ascii="Arial Narrow" w:hAnsi="Arial Narrow"/>
                <w:sz w:val="20"/>
              </w:rPr>
              <w:t>Акционерам обеспечены надежные и эффективные способы учета прав на акции, а также возможность свободного и необременительного отчуждения принадлежащих им акций</w:t>
            </w:r>
          </w:p>
        </w:tc>
      </w:tr>
      <w:tr w:rsidR="00770BE5" w:rsidRPr="00171EA6" w:rsidTr="00C51314">
        <w:trPr>
          <w:gridAfter w:val="3"/>
          <w:wAfter w:w="15306" w:type="dxa"/>
        </w:trPr>
        <w:tc>
          <w:tcPr>
            <w:tcW w:w="624" w:type="dxa"/>
          </w:tcPr>
          <w:p w:rsidR="00770BE5" w:rsidRPr="00171EA6" w:rsidRDefault="00770BE5" w:rsidP="00C51314">
            <w:pPr>
              <w:pStyle w:val="ConsPlusNormal"/>
              <w:rPr>
                <w:rFonts w:ascii="Arial Narrow" w:hAnsi="Arial Narrow"/>
                <w:sz w:val="20"/>
              </w:rPr>
            </w:pPr>
            <w:r w:rsidRPr="00171EA6">
              <w:rPr>
                <w:rFonts w:ascii="Arial Narrow" w:hAnsi="Arial Narrow"/>
                <w:sz w:val="20"/>
              </w:rPr>
              <w:t>1.4</w:t>
            </w:r>
          </w:p>
        </w:tc>
        <w:tc>
          <w:tcPr>
            <w:tcW w:w="2493" w:type="dxa"/>
          </w:tcPr>
          <w:p w:rsidR="00770BE5" w:rsidRPr="00171EA6" w:rsidRDefault="00770BE5" w:rsidP="00C51314">
            <w:pPr>
              <w:pStyle w:val="ConsPlusNormal"/>
              <w:rPr>
                <w:rFonts w:ascii="Arial Narrow" w:hAnsi="Arial Narrow"/>
                <w:sz w:val="20"/>
              </w:rPr>
            </w:pPr>
            <w:r w:rsidRPr="00171EA6">
              <w:rPr>
                <w:rFonts w:ascii="Arial Narrow" w:hAnsi="Arial Narrow"/>
                <w:sz w:val="20"/>
              </w:rPr>
              <w:t>Акционерам обеспечены надежные и эффективные способы учета прав на акции, а также возможность свободного и необременительного отчуждения принадлежащих им акций</w:t>
            </w:r>
          </w:p>
        </w:tc>
        <w:tc>
          <w:tcPr>
            <w:tcW w:w="3399" w:type="dxa"/>
          </w:tcPr>
          <w:p w:rsidR="00770BE5" w:rsidRPr="00171EA6" w:rsidRDefault="00770BE5" w:rsidP="00C51314">
            <w:pPr>
              <w:pStyle w:val="ConsPlusNormal"/>
              <w:rPr>
                <w:rFonts w:ascii="Arial Narrow" w:hAnsi="Arial Narrow"/>
                <w:sz w:val="20"/>
              </w:rPr>
            </w:pPr>
            <w:r w:rsidRPr="00171EA6">
              <w:rPr>
                <w:rFonts w:ascii="Arial Narrow" w:hAnsi="Arial Narrow"/>
                <w:sz w:val="20"/>
              </w:rPr>
              <w:t>1. Используемые регистратором общества технологии и условия оказываемых услуг соответствуют потребностям общества и его акционеров, обеспечивают учет прав на акции и реализацию прав акционеров наиболее эффективным образом</w:t>
            </w:r>
          </w:p>
        </w:tc>
        <w:tc>
          <w:tcPr>
            <w:tcW w:w="2268" w:type="dxa"/>
          </w:tcPr>
          <w:p w:rsidR="00770BE5" w:rsidRPr="00171EA6" w:rsidRDefault="00036839" w:rsidP="00C51314">
            <w:pPr>
              <w:pStyle w:val="ConsPlusNormal"/>
              <w:rPr>
                <w:rFonts w:ascii="Arial Narrow" w:hAnsi="Arial Narrow"/>
                <w:sz w:val="20"/>
              </w:rPr>
            </w:pPr>
            <w:r w:rsidRPr="00171EA6">
              <w:rPr>
                <w:rFonts w:ascii="Arial Narrow" w:hAnsi="Arial Narrow"/>
                <w:b/>
                <w:position w:val="-9"/>
                <w:sz w:val="28"/>
                <w:szCs w:val="28"/>
              </w:rPr>
              <w:t xml:space="preserve"> </w:t>
            </w:r>
            <w:r w:rsidR="00A72428" w:rsidRPr="00171EA6">
              <w:rPr>
                <w:rFonts w:ascii="Arial Narrow" w:hAnsi="Arial Narrow"/>
                <w:b/>
                <w:position w:val="-9"/>
                <w:sz w:val="28"/>
                <w:szCs w:val="28"/>
              </w:rPr>
              <w:t>Х</w:t>
            </w:r>
            <w:r w:rsidR="00770BE5" w:rsidRPr="00171EA6">
              <w:rPr>
                <w:rFonts w:ascii="Arial Narrow" w:hAnsi="Arial Narrow"/>
                <w:b/>
                <w:sz w:val="28"/>
                <w:szCs w:val="28"/>
              </w:rPr>
              <w:t xml:space="preserve"> </w:t>
            </w:r>
            <w:r w:rsidR="00770BE5" w:rsidRPr="00171EA6">
              <w:rPr>
                <w:rFonts w:ascii="Arial Narrow" w:hAnsi="Arial Narrow"/>
                <w:sz w:val="20"/>
              </w:rPr>
              <w:t>соблюдается</w:t>
            </w:r>
          </w:p>
          <w:p w:rsidR="00770BE5"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6EE0B5B8" wp14:editId="3DA84B0E">
                  <wp:extent cx="207010" cy="267970"/>
                  <wp:effectExtent l="0" t="0" r="2540" b="0"/>
                  <wp:docPr id="25" name="Рисунок 25" descr="base_1_405380_328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base_1_405380_32805"/>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770BE5" w:rsidRPr="00171EA6">
              <w:rPr>
                <w:rFonts w:ascii="Arial Narrow" w:hAnsi="Arial Narrow"/>
                <w:sz w:val="20"/>
              </w:rPr>
              <w:t xml:space="preserve"> частично соблюдается</w:t>
            </w:r>
          </w:p>
          <w:p w:rsidR="00770BE5"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7C54319F" wp14:editId="4500A349">
                  <wp:extent cx="207010" cy="267970"/>
                  <wp:effectExtent l="0" t="0" r="2540" b="0"/>
                  <wp:docPr id="26" name="Рисунок 26" descr="base_1_405380_328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descr="base_1_405380_32806"/>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770BE5" w:rsidRPr="00171EA6">
              <w:rPr>
                <w:rFonts w:ascii="Arial Narrow" w:hAnsi="Arial Narrow"/>
                <w:sz w:val="20"/>
              </w:rPr>
              <w:t xml:space="preserve"> не соблюдается</w:t>
            </w:r>
          </w:p>
        </w:tc>
        <w:tc>
          <w:tcPr>
            <w:tcW w:w="6095" w:type="dxa"/>
          </w:tcPr>
          <w:p w:rsidR="00770BE5" w:rsidRPr="00171EA6" w:rsidRDefault="00770BE5" w:rsidP="00C51314">
            <w:pPr>
              <w:pStyle w:val="ConsPlusNormal"/>
              <w:rPr>
                <w:rFonts w:ascii="Arial Narrow" w:hAnsi="Arial Narrow"/>
                <w:sz w:val="20"/>
              </w:rPr>
            </w:pPr>
          </w:p>
        </w:tc>
      </w:tr>
      <w:tr w:rsidR="00770BE5" w:rsidRPr="00171EA6" w:rsidTr="00C51314">
        <w:trPr>
          <w:gridAfter w:val="3"/>
          <w:wAfter w:w="15306" w:type="dxa"/>
        </w:trPr>
        <w:tc>
          <w:tcPr>
            <w:tcW w:w="624" w:type="dxa"/>
          </w:tcPr>
          <w:p w:rsidR="00770BE5" w:rsidRPr="00171EA6" w:rsidRDefault="00770BE5" w:rsidP="00C51314">
            <w:pPr>
              <w:pStyle w:val="ConsPlusNormal"/>
              <w:outlineLvl w:val="1"/>
              <w:rPr>
                <w:rFonts w:ascii="Arial Narrow" w:hAnsi="Arial Narrow"/>
                <w:sz w:val="20"/>
              </w:rPr>
            </w:pPr>
            <w:r w:rsidRPr="00171EA6">
              <w:rPr>
                <w:rFonts w:ascii="Arial Narrow" w:hAnsi="Arial Narrow"/>
                <w:sz w:val="20"/>
              </w:rPr>
              <w:t>2.1</w:t>
            </w:r>
          </w:p>
        </w:tc>
        <w:tc>
          <w:tcPr>
            <w:tcW w:w="14255" w:type="dxa"/>
            <w:gridSpan w:val="4"/>
          </w:tcPr>
          <w:p w:rsidR="00770BE5" w:rsidRPr="00171EA6" w:rsidRDefault="00770BE5" w:rsidP="00C51314">
            <w:pPr>
              <w:pStyle w:val="ConsPlusNormal"/>
              <w:rPr>
                <w:rFonts w:ascii="Arial Narrow" w:hAnsi="Arial Narrow"/>
                <w:sz w:val="20"/>
              </w:rPr>
            </w:pPr>
            <w:r w:rsidRPr="00171EA6">
              <w:rPr>
                <w:rFonts w:ascii="Arial Narrow" w:hAnsi="Arial Narrow"/>
                <w:sz w:val="20"/>
              </w:rPr>
              <w:t>Совет директоров осуществляет стратегическое управление обществом, определяет основные принципы и подходы к организации в обществе системы управления рисками и внутреннего контроля, контролирует деятельность исполнительных органов общества, а также реализует иные ключевые функции</w:t>
            </w:r>
          </w:p>
        </w:tc>
      </w:tr>
      <w:tr w:rsidR="00770BE5" w:rsidRPr="00171EA6" w:rsidTr="00C51314">
        <w:trPr>
          <w:gridAfter w:val="3"/>
          <w:wAfter w:w="15306" w:type="dxa"/>
        </w:trPr>
        <w:tc>
          <w:tcPr>
            <w:tcW w:w="624" w:type="dxa"/>
          </w:tcPr>
          <w:p w:rsidR="00770BE5" w:rsidRPr="00171EA6" w:rsidRDefault="00770BE5" w:rsidP="00C51314">
            <w:pPr>
              <w:pStyle w:val="ConsPlusNormal"/>
              <w:rPr>
                <w:rFonts w:ascii="Arial Narrow" w:hAnsi="Arial Narrow"/>
                <w:sz w:val="20"/>
              </w:rPr>
            </w:pPr>
            <w:r w:rsidRPr="00171EA6">
              <w:rPr>
                <w:rFonts w:ascii="Arial Narrow" w:hAnsi="Arial Narrow"/>
                <w:sz w:val="20"/>
              </w:rPr>
              <w:lastRenderedPageBreak/>
              <w:t>2.1.1</w:t>
            </w:r>
          </w:p>
        </w:tc>
        <w:tc>
          <w:tcPr>
            <w:tcW w:w="2493" w:type="dxa"/>
          </w:tcPr>
          <w:p w:rsidR="00770BE5" w:rsidRPr="00171EA6" w:rsidRDefault="00770BE5" w:rsidP="00C51314">
            <w:pPr>
              <w:pStyle w:val="ConsPlusNormal"/>
              <w:rPr>
                <w:rFonts w:ascii="Arial Narrow" w:hAnsi="Arial Narrow"/>
                <w:sz w:val="20"/>
              </w:rPr>
            </w:pPr>
            <w:r w:rsidRPr="00171EA6">
              <w:rPr>
                <w:rFonts w:ascii="Arial Narrow" w:hAnsi="Arial Narrow"/>
                <w:sz w:val="20"/>
              </w:rPr>
              <w:t>Совет директоров отвечает за принятие решений, связанных с назначением и освобождением от занимаемых должностей исполнительных органов, в том числе в связи с ненадлежащим исполнением ими своих обязанностей. Совет директоров также осуществляет контроль за тем, чтобы исполнительные органы общества действовали в соответствии с утвержденными стратегией развития и основными направлениями деятельности общества</w:t>
            </w:r>
          </w:p>
        </w:tc>
        <w:tc>
          <w:tcPr>
            <w:tcW w:w="3399" w:type="dxa"/>
          </w:tcPr>
          <w:p w:rsidR="00770BE5" w:rsidRPr="00171EA6" w:rsidRDefault="00770BE5" w:rsidP="00C51314">
            <w:pPr>
              <w:pStyle w:val="ConsPlusNormal"/>
              <w:rPr>
                <w:rFonts w:ascii="Arial Narrow" w:hAnsi="Arial Narrow"/>
                <w:sz w:val="20"/>
              </w:rPr>
            </w:pPr>
            <w:r w:rsidRPr="00171EA6">
              <w:rPr>
                <w:rFonts w:ascii="Arial Narrow" w:hAnsi="Arial Narrow"/>
                <w:sz w:val="20"/>
              </w:rPr>
              <w:t>1. Совет директоров имеет закрепленные в уставе полномочия по назначению, освобождению от занимаемой должности и определению условий договоров в отношении членов исполнительных органов.</w:t>
            </w:r>
          </w:p>
          <w:p w:rsidR="00770BE5" w:rsidRPr="00171EA6" w:rsidRDefault="00770BE5" w:rsidP="00C51314">
            <w:pPr>
              <w:pStyle w:val="ConsPlusNormal"/>
              <w:rPr>
                <w:rFonts w:ascii="Arial Narrow" w:hAnsi="Arial Narrow"/>
                <w:sz w:val="20"/>
              </w:rPr>
            </w:pPr>
            <w:r w:rsidRPr="00171EA6">
              <w:rPr>
                <w:rFonts w:ascii="Arial Narrow" w:hAnsi="Arial Narrow"/>
                <w:sz w:val="20"/>
              </w:rPr>
              <w:t xml:space="preserve">2. В отчетном периоде комитет по номинациям (назначениям, кадрам) </w:t>
            </w:r>
            <w:hyperlink w:anchor="P817" w:history="1">
              <w:r w:rsidRPr="00171EA6">
                <w:rPr>
                  <w:rFonts w:ascii="Arial Narrow" w:hAnsi="Arial Narrow"/>
                  <w:color w:val="0000FF"/>
                  <w:sz w:val="20"/>
                </w:rPr>
                <w:t>&lt;4&gt;</w:t>
              </w:r>
            </w:hyperlink>
            <w:r w:rsidRPr="00171EA6">
              <w:rPr>
                <w:rFonts w:ascii="Arial Narrow" w:hAnsi="Arial Narrow"/>
                <w:sz w:val="20"/>
              </w:rPr>
              <w:t xml:space="preserve"> рассмотрел вопрос о соответствии профессиональной квалификации, навыков и опыта членов исполнительных органов текущим и ожидаемым потребностям общества, продиктованным утвержденной стратегией общества.</w:t>
            </w:r>
          </w:p>
          <w:p w:rsidR="00770BE5" w:rsidRPr="00171EA6" w:rsidRDefault="00770BE5" w:rsidP="00C51314">
            <w:pPr>
              <w:pStyle w:val="ConsPlusNormal"/>
              <w:rPr>
                <w:rFonts w:ascii="Arial Narrow" w:hAnsi="Arial Narrow"/>
                <w:sz w:val="20"/>
              </w:rPr>
            </w:pPr>
            <w:r w:rsidRPr="00171EA6">
              <w:rPr>
                <w:rFonts w:ascii="Arial Narrow" w:hAnsi="Arial Narrow"/>
                <w:sz w:val="20"/>
              </w:rPr>
              <w:t>3. В отчетном периоде советом директоров рассмотрен отчет (отчеты) единоличного исполнительного органа и коллегиального исполнительного органа (при наличии)</w:t>
            </w:r>
          </w:p>
          <w:p w:rsidR="00770BE5" w:rsidRPr="00171EA6" w:rsidRDefault="00770BE5" w:rsidP="00C51314">
            <w:pPr>
              <w:pStyle w:val="ConsPlusNormal"/>
              <w:rPr>
                <w:rFonts w:ascii="Arial Narrow" w:hAnsi="Arial Narrow"/>
                <w:sz w:val="20"/>
              </w:rPr>
            </w:pPr>
            <w:r w:rsidRPr="00171EA6">
              <w:rPr>
                <w:rFonts w:ascii="Arial Narrow" w:hAnsi="Arial Narrow"/>
                <w:sz w:val="20"/>
              </w:rPr>
              <w:t>о выполнении стратегии общества</w:t>
            </w:r>
          </w:p>
        </w:tc>
        <w:tc>
          <w:tcPr>
            <w:tcW w:w="2268" w:type="dxa"/>
          </w:tcPr>
          <w:p w:rsidR="00770BE5"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4485118B" wp14:editId="3FFEDC29">
                  <wp:extent cx="207010" cy="267970"/>
                  <wp:effectExtent l="0" t="0" r="2540" b="0"/>
                  <wp:docPr id="27" name="Рисунок 27" descr="base_1_405380_328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descr="base_1_405380_32807"/>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770BE5" w:rsidRPr="00171EA6">
              <w:rPr>
                <w:rFonts w:ascii="Arial Narrow" w:hAnsi="Arial Narrow"/>
                <w:sz w:val="20"/>
              </w:rPr>
              <w:t xml:space="preserve"> соблюдается</w:t>
            </w:r>
          </w:p>
          <w:p w:rsidR="00770BE5" w:rsidRPr="00171EA6" w:rsidRDefault="00036839" w:rsidP="00C51314">
            <w:pPr>
              <w:pStyle w:val="ConsPlusNormal"/>
              <w:rPr>
                <w:rFonts w:ascii="Arial Narrow" w:hAnsi="Arial Narrow"/>
                <w:sz w:val="20"/>
              </w:rPr>
            </w:pPr>
            <w:r w:rsidRPr="00171EA6">
              <w:rPr>
                <w:rFonts w:ascii="Arial Narrow" w:hAnsi="Arial Narrow"/>
                <w:position w:val="-9"/>
                <w:sz w:val="20"/>
              </w:rPr>
              <w:t xml:space="preserve"> </w:t>
            </w:r>
            <w:r w:rsidRPr="00171EA6">
              <w:rPr>
                <w:rFonts w:ascii="Arial Narrow" w:hAnsi="Arial Narrow"/>
                <w:b/>
                <w:position w:val="-9"/>
                <w:sz w:val="28"/>
                <w:szCs w:val="28"/>
              </w:rPr>
              <w:t>Х</w:t>
            </w:r>
            <w:r w:rsidRPr="00171EA6" w:rsidDel="00036839">
              <w:rPr>
                <w:rFonts w:ascii="Arial Narrow" w:hAnsi="Arial Narrow"/>
                <w:position w:val="-9"/>
                <w:sz w:val="20"/>
              </w:rPr>
              <w:t xml:space="preserve"> </w:t>
            </w:r>
            <w:r w:rsidRPr="00171EA6">
              <w:rPr>
                <w:rFonts w:ascii="Arial Narrow" w:hAnsi="Arial Narrow"/>
                <w:position w:val="-9"/>
                <w:sz w:val="20"/>
              </w:rPr>
              <w:t xml:space="preserve"> </w:t>
            </w:r>
            <w:r w:rsidR="00770BE5" w:rsidRPr="00171EA6">
              <w:rPr>
                <w:rFonts w:ascii="Arial Narrow" w:hAnsi="Arial Narrow"/>
                <w:sz w:val="20"/>
              </w:rPr>
              <w:t>частично соблюдается</w:t>
            </w:r>
          </w:p>
          <w:p w:rsidR="00770BE5"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2F50E27E" wp14:editId="4D0DCE32">
                  <wp:extent cx="207010" cy="267970"/>
                  <wp:effectExtent l="0" t="0" r="2540" b="0"/>
                  <wp:docPr id="28" name="Рисунок 28" descr="base_1_405380_328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descr="base_1_405380_32809"/>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770BE5" w:rsidRPr="00171EA6">
              <w:rPr>
                <w:rFonts w:ascii="Arial Narrow" w:hAnsi="Arial Narrow"/>
                <w:sz w:val="20"/>
              </w:rPr>
              <w:t xml:space="preserve"> не соблюдается</w:t>
            </w:r>
          </w:p>
        </w:tc>
        <w:tc>
          <w:tcPr>
            <w:tcW w:w="6095" w:type="dxa"/>
          </w:tcPr>
          <w:p w:rsidR="00FF75C1" w:rsidRPr="000B75BF" w:rsidRDefault="00FF75C1" w:rsidP="00C51314">
            <w:pPr>
              <w:pStyle w:val="ConsPlusNormal"/>
              <w:rPr>
                <w:rFonts w:ascii="Arial Narrow" w:hAnsi="Arial Narrow" w:cs="Times New Roman"/>
                <w:sz w:val="20"/>
              </w:rPr>
            </w:pPr>
            <w:r w:rsidRPr="000B75BF">
              <w:rPr>
                <w:rFonts w:ascii="Arial Narrow" w:hAnsi="Arial Narrow" w:cs="Times New Roman"/>
                <w:sz w:val="20"/>
              </w:rPr>
              <w:t>Критерий 1 соблюдается.</w:t>
            </w:r>
          </w:p>
          <w:p w:rsidR="000B75BF" w:rsidRPr="000B75BF" w:rsidRDefault="00930FDE" w:rsidP="00C51314">
            <w:pPr>
              <w:pStyle w:val="ConsPlusNormal"/>
              <w:rPr>
                <w:rFonts w:ascii="Arial Narrow" w:hAnsi="Arial Narrow" w:cs="Times New Roman"/>
                <w:sz w:val="20"/>
              </w:rPr>
            </w:pPr>
            <w:r w:rsidRPr="000B75BF">
              <w:rPr>
                <w:rFonts w:ascii="Arial Narrow" w:hAnsi="Arial Narrow" w:cs="Times New Roman"/>
                <w:sz w:val="20"/>
              </w:rPr>
              <w:t>Критери</w:t>
            </w:r>
            <w:r w:rsidR="00DB6F73" w:rsidRPr="000B75BF">
              <w:rPr>
                <w:rFonts w:ascii="Arial Narrow" w:hAnsi="Arial Narrow" w:cs="Times New Roman"/>
                <w:sz w:val="20"/>
              </w:rPr>
              <w:t>й</w:t>
            </w:r>
            <w:r w:rsidRPr="000B75BF">
              <w:rPr>
                <w:rFonts w:ascii="Arial Narrow" w:hAnsi="Arial Narrow" w:cs="Times New Roman"/>
                <w:sz w:val="20"/>
              </w:rPr>
              <w:t xml:space="preserve"> 2</w:t>
            </w:r>
            <w:r w:rsidR="00DB6F73" w:rsidRPr="000B75BF">
              <w:rPr>
                <w:rFonts w:ascii="Arial Narrow" w:hAnsi="Arial Narrow" w:cs="Times New Roman"/>
                <w:sz w:val="20"/>
              </w:rPr>
              <w:t xml:space="preserve"> </w:t>
            </w:r>
            <w:r w:rsidRPr="000B75BF">
              <w:rPr>
                <w:rFonts w:ascii="Arial Narrow" w:hAnsi="Arial Narrow" w:cs="Times New Roman"/>
                <w:sz w:val="20"/>
              </w:rPr>
              <w:t>соблюда</w:t>
            </w:r>
            <w:r w:rsidR="00DB6F73" w:rsidRPr="000B75BF">
              <w:rPr>
                <w:rFonts w:ascii="Arial Narrow" w:hAnsi="Arial Narrow" w:cs="Times New Roman"/>
                <w:sz w:val="20"/>
              </w:rPr>
              <w:t>е</w:t>
            </w:r>
            <w:r w:rsidRPr="000B75BF">
              <w:rPr>
                <w:rFonts w:ascii="Arial Narrow" w:hAnsi="Arial Narrow" w:cs="Times New Roman"/>
                <w:sz w:val="20"/>
              </w:rPr>
              <w:t>тся частично.</w:t>
            </w:r>
            <w:r w:rsidR="000B75BF" w:rsidRPr="000B75BF">
              <w:rPr>
                <w:rFonts w:ascii="Arial Narrow" w:hAnsi="Arial Narrow" w:cs="Times New Roman"/>
                <w:sz w:val="20"/>
              </w:rPr>
              <w:t xml:space="preserve"> </w:t>
            </w:r>
            <w:r w:rsidR="00DB6F73" w:rsidRPr="000B75BF">
              <w:rPr>
                <w:rFonts w:ascii="Arial Narrow" w:hAnsi="Arial Narrow" w:cs="Times New Roman"/>
                <w:sz w:val="20"/>
              </w:rPr>
              <w:t xml:space="preserve">Комитет по кадрам и вознаграждениям Совета директоров Общества </w:t>
            </w:r>
            <w:r w:rsidR="000B75BF" w:rsidRPr="000B75BF">
              <w:rPr>
                <w:rFonts w:ascii="Arial Narrow" w:hAnsi="Arial Narrow" w:cs="Times New Roman"/>
                <w:sz w:val="20"/>
              </w:rPr>
              <w:t xml:space="preserve">в отчетном году </w:t>
            </w:r>
            <w:r w:rsidR="00DB6F73" w:rsidRPr="000B75BF">
              <w:rPr>
                <w:rFonts w:ascii="Arial Narrow" w:hAnsi="Arial Narrow" w:cs="Times New Roman"/>
                <w:sz w:val="20"/>
              </w:rPr>
              <w:t>рассматривал</w:t>
            </w:r>
            <w:r w:rsidR="000B75BF" w:rsidRPr="000B75BF">
              <w:rPr>
                <w:rFonts w:ascii="Arial Narrow" w:hAnsi="Arial Narrow" w:cs="Times New Roman"/>
                <w:sz w:val="20"/>
              </w:rPr>
              <w:t>:</w:t>
            </w:r>
          </w:p>
          <w:p w:rsidR="000B75BF" w:rsidRPr="000B75BF" w:rsidRDefault="000B75BF" w:rsidP="00C51314">
            <w:pPr>
              <w:pStyle w:val="ConsPlusNormal"/>
              <w:rPr>
                <w:rFonts w:ascii="Arial Narrow" w:hAnsi="Arial Narrow" w:cs="Times New Roman"/>
                <w:sz w:val="20"/>
              </w:rPr>
            </w:pPr>
            <w:r w:rsidRPr="000B75BF">
              <w:rPr>
                <w:rFonts w:ascii="Arial Narrow" w:hAnsi="Arial Narrow" w:cs="Times New Roman"/>
                <w:sz w:val="20"/>
              </w:rPr>
              <w:t>-</w:t>
            </w:r>
            <w:r w:rsidR="00DB6F73" w:rsidRPr="000B75BF">
              <w:rPr>
                <w:rFonts w:ascii="Arial Narrow" w:hAnsi="Arial Narrow" w:cs="Times New Roman"/>
                <w:sz w:val="20"/>
              </w:rPr>
              <w:t xml:space="preserve"> </w:t>
            </w:r>
            <w:r w:rsidRPr="000B75BF">
              <w:rPr>
                <w:rFonts w:ascii="Arial Narrow" w:hAnsi="Arial Narrow" w:cs="Times New Roman"/>
                <w:sz w:val="20"/>
              </w:rPr>
              <w:t xml:space="preserve">результаты деятельности отдельных работников, занимающих ключевые должности и являющихся </w:t>
            </w:r>
            <w:r w:rsidR="00CB4076">
              <w:rPr>
                <w:rFonts w:ascii="Arial Narrow" w:hAnsi="Arial Narrow" w:cs="Times New Roman"/>
                <w:sz w:val="20"/>
              </w:rPr>
              <w:t xml:space="preserve">одновременно </w:t>
            </w:r>
            <w:r w:rsidRPr="000B75BF">
              <w:rPr>
                <w:rFonts w:ascii="Arial Narrow" w:hAnsi="Arial Narrow" w:cs="Times New Roman"/>
                <w:sz w:val="20"/>
              </w:rPr>
              <w:t>членами Правления Компании, и рекомендовал Генеральному директору заключить с ними трудовые договоры на новый срок,</w:t>
            </w:r>
          </w:p>
          <w:p w:rsidR="000B75BF" w:rsidRPr="000B75BF" w:rsidRDefault="000B75BF" w:rsidP="00C51314">
            <w:pPr>
              <w:pStyle w:val="ConsPlusNormal"/>
              <w:rPr>
                <w:rFonts w:ascii="Arial Narrow" w:hAnsi="Arial Narrow" w:cs="Times New Roman"/>
                <w:sz w:val="20"/>
              </w:rPr>
            </w:pPr>
            <w:r w:rsidRPr="000B75BF">
              <w:rPr>
                <w:rFonts w:ascii="Arial Narrow" w:hAnsi="Arial Narrow" w:cs="Times New Roman"/>
                <w:sz w:val="20"/>
              </w:rPr>
              <w:t>- вопросы по сог</w:t>
            </w:r>
            <w:r w:rsidR="00DB6F73" w:rsidRPr="000B75BF">
              <w:rPr>
                <w:rFonts w:ascii="Arial Narrow" w:hAnsi="Arial Narrow" w:cs="Times New Roman"/>
                <w:sz w:val="20"/>
              </w:rPr>
              <w:t xml:space="preserve">ласованию кандидатур на ключевые должности, </w:t>
            </w:r>
          </w:p>
          <w:p w:rsidR="00DB6F73" w:rsidRPr="000B75BF" w:rsidRDefault="000B75BF" w:rsidP="00C51314">
            <w:pPr>
              <w:pStyle w:val="ConsPlusNormal"/>
              <w:rPr>
                <w:rFonts w:ascii="Arial Narrow" w:hAnsi="Arial Narrow" w:cs="Times New Roman"/>
                <w:sz w:val="20"/>
              </w:rPr>
            </w:pPr>
            <w:r w:rsidRPr="000B75BF">
              <w:rPr>
                <w:rFonts w:ascii="Arial Narrow" w:hAnsi="Arial Narrow" w:cs="Times New Roman"/>
                <w:sz w:val="20"/>
              </w:rPr>
              <w:t xml:space="preserve">- вопросы </w:t>
            </w:r>
            <w:r w:rsidR="00DB6F73" w:rsidRPr="000B75BF">
              <w:rPr>
                <w:rFonts w:ascii="Arial Narrow" w:hAnsi="Arial Narrow" w:cs="Times New Roman"/>
                <w:sz w:val="20"/>
              </w:rPr>
              <w:t xml:space="preserve">по согласованию кандидатур для избрания в состав </w:t>
            </w:r>
            <w:r w:rsidR="00FF75C1" w:rsidRPr="000B75BF">
              <w:rPr>
                <w:rFonts w:ascii="Arial Narrow" w:hAnsi="Arial Narrow" w:cs="Times New Roman"/>
                <w:sz w:val="20"/>
              </w:rPr>
              <w:t>Правления Общества</w:t>
            </w:r>
            <w:r w:rsidR="00DB6F73" w:rsidRPr="000B75BF">
              <w:rPr>
                <w:rFonts w:ascii="Arial Narrow" w:hAnsi="Arial Narrow" w:cs="Times New Roman"/>
                <w:sz w:val="20"/>
              </w:rPr>
              <w:t>.</w:t>
            </w:r>
          </w:p>
          <w:p w:rsidR="00CB4076" w:rsidRPr="00F316EF" w:rsidRDefault="00DB6F73" w:rsidP="00CB4076">
            <w:pPr>
              <w:pStyle w:val="ConsPlusNormal"/>
              <w:rPr>
                <w:rFonts w:ascii="Arial Narrow" w:hAnsi="Arial Narrow" w:cs="Times New Roman"/>
                <w:sz w:val="20"/>
              </w:rPr>
            </w:pPr>
            <w:r w:rsidRPr="000F1B2B">
              <w:rPr>
                <w:rFonts w:ascii="Arial Narrow" w:hAnsi="Arial Narrow" w:cs="Times New Roman"/>
                <w:sz w:val="20"/>
              </w:rPr>
              <w:t>Критерий 3 соблюдается частично.</w:t>
            </w:r>
            <w:r w:rsidR="000B75BF" w:rsidRPr="000F1B2B">
              <w:rPr>
                <w:rFonts w:ascii="Arial Narrow" w:hAnsi="Arial Narrow" w:cs="Times New Roman"/>
                <w:sz w:val="20"/>
              </w:rPr>
              <w:t xml:space="preserve"> </w:t>
            </w:r>
            <w:r w:rsidR="00930FDE" w:rsidRPr="000F1B2B">
              <w:rPr>
                <w:rFonts w:ascii="Arial Narrow" w:hAnsi="Arial Narrow" w:cs="Times New Roman"/>
                <w:sz w:val="20"/>
              </w:rPr>
              <w:t xml:space="preserve">Стратегия Общества </w:t>
            </w:r>
            <w:r w:rsidR="000F1B2B" w:rsidRPr="000F1B2B">
              <w:rPr>
                <w:rFonts w:ascii="Arial Narrow" w:hAnsi="Arial Narrow" w:cs="Times New Roman"/>
                <w:sz w:val="20"/>
              </w:rPr>
              <w:t xml:space="preserve">Советом директоров </w:t>
            </w:r>
            <w:r w:rsidR="00930FDE" w:rsidRPr="000F1B2B">
              <w:rPr>
                <w:rFonts w:ascii="Arial Narrow" w:hAnsi="Arial Narrow" w:cs="Times New Roman"/>
                <w:sz w:val="20"/>
              </w:rPr>
              <w:t xml:space="preserve"> не утверждал</w:t>
            </w:r>
            <w:r w:rsidR="000F1B2B" w:rsidRPr="000F1B2B">
              <w:rPr>
                <w:rFonts w:ascii="Arial Narrow" w:hAnsi="Arial Narrow" w:cs="Times New Roman"/>
                <w:sz w:val="20"/>
              </w:rPr>
              <w:t>а</w:t>
            </w:r>
            <w:r w:rsidR="00930FDE" w:rsidRPr="000F1B2B">
              <w:rPr>
                <w:rFonts w:ascii="Arial Narrow" w:hAnsi="Arial Narrow" w:cs="Times New Roman"/>
                <w:sz w:val="20"/>
              </w:rPr>
              <w:t>с</w:t>
            </w:r>
            <w:r w:rsidR="000F1B2B" w:rsidRPr="000F1B2B">
              <w:rPr>
                <w:rFonts w:ascii="Arial Narrow" w:hAnsi="Arial Narrow" w:cs="Times New Roman"/>
                <w:sz w:val="20"/>
              </w:rPr>
              <w:t xml:space="preserve">ь. </w:t>
            </w:r>
            <w:r w:rsidR="004B6E0C">
              <w:rPr>
                <w:rFonts w:ascii="Arial Narrow" w:hAnsi="Arial Narrow" w:cs="Times New Roman"/>
                <w:sz w:val="20"/>
              </w:rPr>
              <w:t xml:space="preserve">При </w:t>
            </w:r>
            <w:r w:rsidR="004B6E0C" w:rsidRPr="00CB4076">
              <w:rPr>
                <w:rFonts w:ascii="Arial Narrow" w:hAnsi="Arial Narrow" w:cs="Times New Roman"/>
                <w:sz w:val="20"/>
              </w:rPr>
              <w:t xml:space="preserve">этом, </w:t>
            </w:r>
            <w:r w:rsidR="000F1B2B" w:rsidRPr="00CB4076">
              <w:rPr>
                <w:rFonts w:ascii="Arial Narrow" w:hAnsi="Arial Narrow" w:cs="Times New Roman"/>
                <w:sz w:val="20"/>
              </w:rPr>
              <w:t>Общество, являясь частью единого распределительного комплекса РФ и группы компаний ПАО «Россети»</w:t>
            </w:r>
            <w:r w:rsidR="00930FDE" w:rsidRPr="00CB4076">
              <w:rPr>
                <w:rFonts w:ascii="Arial Narrow" w:hAnsi="Arial Narrow" w:cs="Times New Roman"/>
                <w:sz w:val="20"/>
              </w:rPr>
              <w:t>,</w:t>
            </w:r>
            <w:r w:rsidR="000F1B2B" w:rsidRPr="00CB4076">
              <w:rPr>
                <w:rFonts w:ascii="Arial Narrow" w:hAnsi="Arial Narrow" w:cs="Times New Roman"/>
                <w:sz w:val="20"/>
              </w:rPr>
              <w:t xml:space="preserve"> стремится </w:t>
            </w:r>
            <w:r w:rsidR="00930FDE" w:rsidRPr="00CB4076">
              <w:rPr>
                <w:rFonts w:ascii="Arial Narrow" w:hAnsi="Arial Narrow" w:cs="Times New Roman"/>
                <w:sz w:val="20"/>
              </w:rPr>
              <w:t xml:space="preserve"> </w:t>
            </w:r>
            <w:r w:rsidR="004B6E0C" w:rsidRPr="00CB4076">
              <w:rPr>
                <w:rFonts w:ascii="Arial Narrow" w:hAnsi="Arial Narrow" w:cs="Times New Roman"/>
                <w:sz w:val="20"/>
              </w:rPr>
              <w:t xml:space="preserve">к достижению целей, определенных </w:t>
            </w:r>
            <w:r w:rsidR="00CB4076" w:rsidRPr="00CB4076">
              <w:rPr>
                <w:rFonts w:ascii="Arial Narrow" w:hAnsi="Arial Narrow" w:cs="Times New Roman"/>
                <w:sz w:val="20"/>
              </w:rPr>
              <w:t>РФ и</w:t>
            </w:r>
            <w:r w:rsidR="004B6E0C" w:rsidRPr="00CB4076">
              <w:rPr>
                <w:rFonts w:ascii="Arial Narrow" w:hAnsi="Arial Narrow" w:cs="Times New Roman"/>
                <w:sz w:val="20"/>
              </w:rPr>
              <w:t xml:space="preserve"> Стратеги</w:t>
            </w:r>
            <w:r w:rsidR="00CB4076" w:rsidRPr="00CB4076">
              <w:rPr>
                <w:rFonts w:ascii="Arial Narrow" w:hAnsi="Arial Narrow" w:cs="Times New Roman"/>
                <w:sz w:val="20"/>
              </w:rPr>
              <w:t>ей</w:t>
            </w:r>
            <w:r w:rsidR="004B6E0C" w:rsidRPr="00CB4076">
              <w:rPr>
                <w:rFonts w:ascii="Arial Narrow" w:hAnsi="Arial Narrow" w:cs="Times New Roman"/>
                <w:sz w:val="20"/>
              </w:rPr>
              <w:t xml:space="preserve"> развития </w:t>
            </w:r>
            <w:r w:rsidR="00CB4076" w:rsidRPr="00CB4076">
              <w:rPr>
                <w:rFonts w:ascii="Arial Narrow" w:hAnsi="Arial Narrow" w:cs="Times New Roman"/>
                <w:sz w:val="20"/>
              </w:rPr>
              <w:t xml:space="preserve">ПАО «Россети» </w:t>
            </w:r>
            <w:r w:rsidR="004B6E0C" w:rsidRPr="00CB4076">
              <w:rPr>
                <w:rFonts w:ascii="Arial Narrow" w:hAnsi="Arial Narrow" w:cs="Times New Roman"/>
                <w:sz w:val="20"/>
              </w:rPr>
              <w:t xml:space="preserve">и его ДЗО на период до 2030 г., утвержденной советом директоров ПАО «Россети» (протокол от 26.12.2019 № 388). </w:t>
            </w:r>
            <w:r w:rsidR="00CB4076" w:rsidRPr="00F316EF">
              <w:rPr>
                <w:rFonts w:ascii="Arial Narrow" w:hAnsi="Arial Narrow" w:cs="Times New Roman"/>
                <w:sz w:val="20"/>
              </w:rPr>
              <w:t>В</w:t>
            </w:r>
            <w:r w:rsidR="00930FDE" w:rsidRPr="00F316EF">
              <w:rPr>
                <w:rFonts w:ascii="Arial Narrow" w:hAnsi="Arial Narrow" w:cs="Times New Roman"/>
                <w:sz w:val="20"/>
              </w:rPr>
              <w:t xml:space="preserve"> отчетном году </w:t>
            </w:r>
            <w:r w:rsidR="004B6E0C" w:rsidRPr="00F316EF">
              <w:rPr>
                <w:rFonts w:ascii="Arial Narrow" w:hAnsi="Arial Narrow" w:cs="Times New Roman"/>
                <w:sz w:val="20"/>
              </w:rPr>
              <w:t xml:space="preserve">Совет директоров </w:t>
            </w:r>
            <w:r w:rsidR="00CB4076" w:rsidRPr="00F316EF">
              <w:rPr>
                <w:rFonts w:ascii="Arial Narrow" w:hAnsi="Arial Narrow" w:cs="Times New Roman"/>
                <w:sz w:val="20"/>
              </w:rPr>
              <w:t xml:space="preserve"> регулярно </w:t>
            </w:r>
            <w:r w:rsidR="00930FDE" w:rsidRPr="00F316EF">
              <w:rPr>
                <w:rFonts w:ascii="Arial Narrow" w:hAnsi="Arial Narrow" w:cs="Times New Roman"/>
                <w:sz w:val="20"/>
              </w:rPr>
              <w:t>рассматрива</w:t>
            </w:r>
            <w:r w:rsidR="00CB4076" w:rsidRPr="00F316EF">
              <w:rPr>
                <w:rFonts w:ascii="Arial Narrow" w:hAnsi="Arial Narrow" w:cs="Times New Roman"/>
                <w:sz w:val="20"/>
              </w:rPr>
              <w:t>л</w:t>
            </w:r>
            <w:r w:rsidR="00930FDE" w:rsidRPr="00F316EF">
              <w:rPr>
                <w:rFonts w:ascii="Arial Narrow" w:hAnsi="Arial Narrow" w:cs="Times New Roman"/>
                <w:sz w:val="20"/>
              </w:rPr>
              <w:t xml:space="preserve"> отчеты об исполнении</w:t>
            </w:r>
            <w:r w:rsidR="00F316EF" w:rsidRPr="00F316EF">
              <w:rPr>
                <w:rFonts w:ascii="Arial Narrow" w:hAnsi="Arial Narrow" w:cs="Times New Roman"/>
                <w:sz w:val="20"/>
              </w:rPr>
              <w:t xml:space="preserve"> Обществом стратегических программ и показателей</w:t>
            </w:r>
            <w:r w:rsidR="00CB4076" w:rsidRPr="00F316EF">
              <w:rPr>
                <w:rFonts w:ascii="Arial Narrow" w:hAnsi="Arial Narrow" w:cs="Times New Roman"/>
                <w:sz w:val="20"/>
              </w:rPr>
              <w:t>:</w:t>
            </w:r>
          </w:p>
          <w:p w:rsidR="00CB4076" w:rsidRPr="00F316EF" w:rsidRDefault="00CB4076" w:rsidP="00CB4076">
            <w:pPr>
              <w:pStyle w:val="ConsPlusNormal"/>
              <w:rPr>
                <w:rFonts w:ascii="Arial Narrow" w:hAnsi="Arial Narrow" w:cs="Times New Roman"/>
                <w:sz w:val="20"/>
              </w:rPr>
            </w:pPr>
            <w:r w:rsidRPr="00F316EF">
              <w:rPr>
                <w:rFonts w:ascii="Arial Narrow" w:hAnsi="Arial Narrow" w:cs="Times New Roman"/>
                <w:sz w:val="20"/>
              </w:rPr>
              <w:t xml:space="preserve">- </w:t>
            </w:r>
            <w:r w:rsidR="00930FDE" w:rsidRPr="00F316EF">
              <w:rPr>
                <w:rFonts w:ascii="Arial Narrow" w:hAnsi="Arial Narrow" w:cs="Times New Roman"/>
                <w:sz w:val="20"/>
              </w:rPr>
              <w:t xml:space="preserve"> бизнес-плана Общества</w:t>
            </w:r>
            <w:r w:rsidRPr="00F316EF">
              <w:rPr>
                <w:rFonts w:ascii="Arial Narrow" w:hAnsi="Arial Narrow" w:cs="Times New Roman"/>
                <w:sz w:val="20"/>
              </w:rPr>
              <w:t>,</w:t>
            </w:r>
          </w:p>
          <w:p w:rsidR="00F316EF" w:rsidRPr="00F316EF" w:rsidRDefault="00CB4076" w:rsidP="00CB4076">
            <w:pPr>
              <w:pStyle w:val="ConsPlusNormal"/>
              <w:rPr>
                <w:rFonts w:ascii="Arial Narrow" w:hAnsi="Arial Narrow" w:cs="Times New Roman"/>
                <w:sz w:val="20"/>
              </w:rPr>
            </w:pPr>
            <w:r w:rsidRPr="00F316EF">
              <w:rPr>
                <w:rFonts w:ascii="Arial Narrow" w:hAnsi="Arial Narrow" w:cs="Times New Roman"/>
                <w:sz w:val="20"/>
              </w:rPr>
              <w:t>- инвестиционной  программы</w:t>
            </w:r>
            <w:r w:rsidR="00F316EF" w:rsidRPr="00F316EF">
              <w:rPr>
                <w:rFonts w:ascii="Arial Narrow" w:hAnsi="Arial Narrow" w:cs="Times New Roman"/>
                <w:sz w:val="20"/>
              </w:rPr>
              <w:t>,</w:t>
            </w:r>
          </w:p>
          <w:p w:rsidR="00F316EF" w:rsidRPr="00F316EF" w:rsidRDefault="00F316EF" w:rsidP="00CB4076">
            <w:pPr>
              <w:pStyle w:val="ConsPlusNormal"/>
              <w:rPr>
                <w:rFonts w:ascii="Arial Narrow" w:hAnsi="Arial Narrow" w:cs="Times New Roman"/>
                <w:sz w:val="20"/>
              </w:rPr>
            </w:pPr>
            <w:r w:rsidRPr="00F316EF">
              <w:rPr>
                <w:rFonts w:ascii="Arial Narrow" w:hAnsi="Arial Narrow" w:cs="Times New Roman"/>
                <w:sz w:val="20"/>
              </w:rPr>
              <w:t xml:space="preserve">- отчета об организации, функционирования и эффективности </w:t>
            </w:r>
            <w:proofErr w:type="spellStart"/>
            <w:r w:rsidRPr="00F316EF">
              <w:rPr>
                <w:rFonts w:ascii="Arial Narrow" w:hAnsi="Arial Narrow" w:cs="Times New Roman"/>
                <w:sz w:val="20"/>
              </w:rPr>
              <w:t>ссистемы</w:t>
            </w:r>
            <w:proofErr w:type="spellEnd"/>
            <w:r w:rsidRPr="00F316EF">
              <w:rPr>
                <w:rFonts w:ascii="Arial Narrow" w:hAnsi="Arial Narrow" w:cs="Times New Roman"/>
                <w:sz w:val="20"/>
              </w:rPr>
              <w:t xml:space="preserve"> управления рисками,</w:t>
            </w:r>
          </w:p>
          <w:p w:rsidR="00F316EF" w:rsidRPr="00F316EF" w:rsidRDefault="00F316EF" w:rsidP="00CB4076">
            <w:pPr>
              <w:pStyle w:val="ConsPlusNormal"/>
              <w:rPr>
                <w:rFonts w:ascii="Arial Narrow" w:hAnsi="Arial Narrow" w:cs="Times New Roman"/>
                <w:sz w:val="20"/>
              </w:rPr>
            </w:pPr>
            <w:r w:rsidRPr="00F316EF">
              <w:rPr>
                <w:rFonts w:ascii="Arial Narrow" w:hAnsi="Arial Narrow" w:cs="Times New Roman"/>
                <w:sz w:val="20"/>
              </w:rPr>
              <w:t>-- КПЭ Генерального директора,</w:t>
            </w:r>
          </w:p>
          <w:p w:rsidR="00F316EF" w:rsidRPr="00F316EF" w:rsidRDefault="00F316EF" w:rsidP="00CB4076">
            <w:pPr>
              <w:pStyle w:val="ConsPlusNormal"/>
              <w:rPr>
                <w:rFonts w:ascii="Arial Narrow" w:hAnsi="Arial Narrow" w:cs="Times New Roman"/>
                <w:sz w:val="20"/>
              </w:rPr>
            </w:pPr>
            <w:r w:rsidRPr="00F316EF">
              <w:rPr>
                <w:rFonts w:ascii="Arial Narrow" w:hAnsi="Arial Narrow" w:cs="Times New Roman"/>
                <w:sz w:val="20"/>
              </w:rPr>
              <w:t>- плана развития системы управления производственными активами,</w:t>
            </w:r>
          </w:p>
          <w:p w:rsidR="00F316EF" w:rsidRPr="00F316EF" w:rsidRDefault="00F316EF" w:rsidP="00CB4076">
            <w:pPr>
              <w:pStyle w:val="ConsPlusNormal"/>
              <w:rPr>
                <w:rFonts w:ascii="Arial Narrow" w:hAnsi="Arial Narrow" w:cs="Times New Roman"/>
                <w:sz w:val="20"/>
              </w:rPr>
            </w:pPr>
            <w:r w:rsidRPr="00F316EF">
              <w:rPr>
                <w:rFonts w:ascii="Arial Narrow" w:hAnsi="Arial Narrow" w:cs="Times New Roman"/>
                <w:sz w:val="20"/>
              </w:rPr>
              <w:t>мероприятий программы цифровой трансформации и пр.</w:t>
            </w:r>
          </w:p>
          <w:p w:rsidR="00770BE5" w:rsidRPr="00546A30" w:rsidRDefault="00F316EF" w:rsidP="00F316EF">
            <w:pPr>
              <w:pStyle w:val="ConsPlusNormal"/>
              <w:rPr>
                <w:rFonts w:ascii="Arial Narrow" w:hAnsi="Arial Narrow"/>
                <w:sz w:val="20"/>
                <w:highlight w:val="yellow"/>
              </w:rPr>
            </w:pPr>
            <w:r w:rsidRPr="00CE0709">
              <w:rPr>
                <w:rFonts w:ascii="Arial Narrow" w:hAnsi="Arial Narrow" w:cs="Times New Roman"/>
                <w:sz w:val="20"/>
              </w:rPr>
              <w:t xml:space="preserve"> </w:t>
            </w:r>
            <w:r w:rsidR="00930FDE" w:rsidRPr="00CE0709">
              <w:rPr>
                <w:rFonts w:ascii="Arial Narrow" w:hAnsi="Arial Narrow" w:cs="Times New Roman"/>
                <w:sz w:val="20"/>
              </w:rPr>
              <w:t>Несоответствие является ограниченным во времени. Общество планирует достичь соблюдения элемент</w:t>
            </w:r>
            <w:r w:rsidR="00DB6F73" w:rsidRPr="00CE0709">
              <w:rPr>
                <w:rFonts w:ascii="Arial Narrow" w:hAnsi="Arial Narrow" w:cs="Times New Roman"/>
                <w:sz w:val="20"/>
              </w:rPr>
              <w:t>ов</w:t>
            </w:r>
            <w:r w:rsidR="00930FDE" w:rsidRPr="00CE0709">
              <w:rPr>
                <w:rFonts w:ascii="Arial Narrow" w:hAnsi="Arial Narrow" w:cs="Times New Roman"/>
                <w:sz w:val="20"/>
              </w:rPr>
              <w:t xml:space="preserve"> Кодекса в будущем</w:t>
            </w:r>
            <w:r w:rsidR="00DB6F73" w:rsidRPr="00CE0709">
              <w:rPr>
                <w:rFonts w:ascii="Arial Narrow" w:hAnsi="Arial Narrow" w:cs="Times New Roman"/>
                <w:sz w:val="20"/>
              </w:rPr>
              <w:t>.</w:t>
            </w:r>
          </w:p>
        </w:tc>
      </w:tr>
      <w:tr w:rsidR="005E2182" w:rsidRPr="00171EA6" w:rsidTr="00C51314">
        <w:trPr>
          <w:gridAfter w:val="3"/>
          <w:wAfter w:w="15306" w:type="dxa"/>
        </w:trPr>
        <w:tc>
          <w:tcPr>
            <w:tcW w:w="624" w:type="dxa"/>
          </w:tcPr>
          <w:p w:rsidR="005E2182" w:rsidRPr="00171EA6" w:rsidRDefault="005E2182" w:rsidP="00C51314">
            <w:pPr>
              <w:pStyle w:val="ConsPlusNormal"/>
              <w:rPr>
                <w:rFonts w:ascii="Arial Narrow" w:hAnsi="Arial Narrow"/>
                <w:sz w:val="20"/>
              </w:rPr>
            </w:pPr>
            <w:r w:rsidRPr="00171EA6">
              <w:rPr>
                <w:rFonts w:ascii="Arial Narrow" w:hAnsi="Arial Narrow"/>
                <w:sz w:val="20"/>
              </w:rPr>
              <w:t>2.1.2</w:t>
            </w:r>
          </w:p>
        </w:tc>
        <w:tc>
          <w:tcPr>
            <w:tcW w:w="2493" w:type="dxa"/>
          </w:tcPr>
          <w:p w:rsidR="005E2182" w:rsidRPr="00171EA6" w:rsidRDefault="005E2182" w:rsidP="00C51314">
            <w:pPr>
              <w:pStyle w:val="ConsPlusNormal"/>
              <w:rPr>
                <w:rFonts w:ascii="Arial Narrow" w:hAnsi="Arial Narrow"/>
                <w:sz w:val="20"/>
              </w:rPr>
            </w:pPr>
            <w:r w:rsidRPr="00171EA6">
              <w:rPr>
                <w:rFonts w:ascii="Arial Narrow" w:hAnsi="Arial Narrow"/>
                <w:sz w:val="20"/>
              </w:rPr>
              <w:t xml:space="preserve">Совет директоров устанавливает основные ориентиры деятельности общества на долгосрочную перспективу, оценивает и утверждает ключевые показатели деятельности и основные бизнес-цели общества, оценивает и одобряет стратегию и бизнес-планы по основным видам </w:t>
            </w:r>
            <w:r w:rsidRPr="00171EA6">
              <w:rPr>
                <w:rFonts w:ascii="Arial Narrow" w:hAnsi="Arial Narrow"/>
                <w:sz w:val="20"/>
              </w:rPr>
              <w:lastRenderedPageBreak/>
              <w:t>деятельности общества</w:t>
            </w:r>
          </w:p>
        </w:tc>
        <w:tc>
          <w:tcPr>
            <w:tcW w:w="3399" w:type="dxa"/>
          </w:tcPr>
          <w:p w:rsidR="005E2182" w:rsidRPr="00171EA6" w:rsidRDefault="005E2182" w:rsidP="00C51314">
            <w:pPr>
              <w:pStyle w:val="ConsPlusNormal"/>
              <w:rPr>
                <w:rFonts w:ascii="Arial Narrow" w:hAnsi="Arial Narrow"/>
                <w:sz w:val="20"/>
              </w:rPr>
            </w:pPr>
            <w:r w:rsidRPr="00171EA6">
              <w:rPr>
                <w:rFonts w:ascii="Arial Narrow" w:hAnsi="Arial Narrow"/>
                <w:sz w:val="20"/>
              </w:rPr>
              <w:lastRenderedPageBreak/>
              <w:t>1. В течение отчетного периода на заседаниях совета директоров были рассмотрены вопросы, связанные с ходом исполнения и актуализации стратегии, утверждением финансово-хозяйственного плана (бюджета) общества, а также рассмотрением критериев и показателей (в том числе промежуточных) реализации стратегии и бизнес-планов общества</w:t>
            </w:r>
          </w:p>
        </w:tc>
        <w:tc>
          <w:tcPr>
            <w:tcW w:w="2268" w:type="dxa"/>
          </w:tcPr>
          <w:p w:rsidR="005E2182" w:rsidRPr="00171EA6" w:rsidRDefault="00DD0AAC" w:rsidP="00C51314">
            <w:pPr>
              <w:pStyle w:val="ConsPlusNormal"/>
              <w:rPr>
                <w:rFonts w:ascii="Arial Narrow" w:hAnsi="Arial Narrow"/>
                <w:sz w:val="20"/>
              </w:rPr>
            </w:pPr>
            <w:r w:rsidRPr="00171EA6">
              <w:rPr>
                <w:rFonts w:ascii="Arial Narrow" w:hAnsi="Arial Narrow"/>
                <w:b/>
                <w:position w:val="-9"/>
                <w:sz w:val="28"/>
                <w:szCs w:val="28"/>
              </w:rPr>
              <w:t>Х</w:t>
            </w:r>
            <w:r w:rsidRPr="00171EA6">
              <w:rPr>
                <w:rFonts w:ascii="Arial Narrow" w:hAnsi="Arial Narrow"/>
                <w:sz w:val="20"/>
              </w:rPr>
              <w:t xml:space="preserve"> </w:t>
            </w:r>
            <w:r w:rsidR="005E2182" w:rsidRPr="00171EA6">
              <w:rPr>
                <w:rFonts w:ascii="Arial Narrow" w:hAnsi="Arial Narrow"/>
                <w:sz w:val="20"/>
              </w:rPr>
              <w:t>соблюдается</w:t>
            </w:r>
          </w:p>
          <w:p w:rsidR="005E2182" w:rsidRPr="00171EA6" w:rsidRDefault="00DD0AAC"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25AC2683" wp14:editId="584E3AF7">
                  <wp:extent cx="207010" cy="267970"/>
                  <wp:effectExtent l="0" t="0" r="2540" b="0"/>
                  <wp:docPr id="29" name="Рисунок 29" descr="base_1_405380_328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descr="base_1_405380_32810"/>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5E2182" w:rsidRPr="00171EA6">
              <w:rPr>
                <w:rFonts w:ascii="Arial Narrow" w:hAnsi="Arial Narrow"/>
                <w:sz w:val="20"/>
              </w:rPr>
              <w:t>частично соблюдается</w:t>
            </w:r>
          </w:p>
          <w:p w:rsidR="005E2182"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4C390B98" wp14:editId="437E9558">
                  <wp:extent cx="207010" cy="267970"/>
                  <wp:effectExtent l="0" t="0" r="2540" b="0"/>
                  <wp:docPr id="30" name="Рисунок 30" descr="base_1_405380_328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 descr="base_1_405380_32812"/>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5E2182" w:rsidRPr="00171EA6">
              <w:rPr>
                <w:rFonts w:ascii="Arial Narrow" w:hAnsi="Arial Narrow"/>
                <w:sz w:val="20"/>
              </w:rPr>
              <w:t xml:space="preserve"> не соблюдается</w:t>
            </w:r>
          </w:p>
        </w:tc>
        <w:tc>
          <w:tcPr>
            <w:tcW w:w="6095" w:type="dxa"/>
          </w:tcPr>
          <w:p w:rsidR="005E2182" w:rsidRPr="00546A30" w:rsidRDefault="005E2182" w:rsidP="00C51314">
            <w:pPr>
              <w:pStyle w:val="ConsPlusNormal"/>
              <w:rPr>
                <w:rFonts w:ascii="Arial Narrow" w:hAnsi="Arial Narrow" w:cs="Times New Roman"/>
                <w:sz w:val="20"/>
                <w:highlight w:val="yellow"/>
              </w:rPr>
            </w:pPr>
          </w:p>
        </w:tc>
      </w:tr>
      <w:tr w:rsidR="005E2182" w:rsidRPr="00171EA6" w:rsidTr="00C51314">
        <w:trPr>
          <w:gridAfter w:val="3"/>
          <w:wAfter w:w="15306" w:type="dxa"/>
        </w:trPr>
        <w:tc>
          <w:tcPr>
            <w:tcW w:w="624" w:type="dxa"/>
          </w:tcPr>
          <w:p w:rsidR="005E2182" w:rsidRPr="00171EA6" w:rsidRDefault="005E2182" w:rsidP="00C51314">
            <w:pPr>
              <w:pStyle w:val="ConsPlusNormal"/>
              <w:rPr>
                <w:rFonts w:ascii="Arial Narrow" w:hAnsi="Arial Narrow"/>
                <w:sz w:val="20"/>
              </w:rPr>
            </w:pPr>
            <w:r w:rsidRPr="00171EA6">
              <w:rPr>
                <w:rFonts w:ascii="Arial Narrow" w:hAnsi="Arial Narrow"/>
                <w:sz w:val="20"/>
              </w:rPr>
              <w:lastRenderedPageBreak/>
              <w:t>2.1.3</w:t>
            </w:r>
          </w:p>
        </w:tc>
        <w:tc>
          <w:tcPr>
            <w:tcW w:w="2493" w:type="dxa"/>
          </w:tcPr>
          <w:p w:rsidR="005E2182" w:rsidRPr="00171EA6" w:rsidRDefault="005E2182" w:rsidP="00C51314">
            <w:pPr>
              <w:pStyle w:val="ConsPlusNormal"/>
              <w:rPr>
                <w:rFonts w:ascii="Arial Narrow" w:hAnsi="Arial Narrow"/>
                <w:sz w:val="20"/>
              </w:rPr>
            </w:pPr>
            <w:r w:rsidRPr="00171EA6">
              <w:rPr>
                <w:rFonts w:ascii="Arial Narrow" w:hAnsi="Arial Narrow"/>
                <w:sz w:val="20"/>
              </w:rPr>
              <w:t>Совет директоров определяет принципы и подходы к организации системы управления рисками и внутреннего контроля в обществе</w:t>
            </w:r>
          </w:p>
        </w:tc>
        <w:tc>
          <w:tcPr>
            <w:tcW w:w="3399" w:type="dxa"/>
          </w:tcPr>
          <w:p w:rsidR="005E2182" w:rsidRPr="00171EA6" w:rsidRDefault="005E2182" w:rsidP="00C51314">
            <w:pPr>
              <w:pStyle w:val="ConsPlusNormal"/>
              <w:rPr>
                <w:rFonts w:ascii="Arial Narrow" w:hAnsi="Arial Narrow"/>
                <w:sz w:val="20"/>
              </w:rPr>
            </w:pPr>
            <w:r w:rsidRPr="00171EA6">
              <w:rPr>
                <w:rFonts w:ascii="Arial Narrow" w:hAnsi="Arial Narrow"/>
                <w:sz w:val="20"/>
              </w:rPr>
              <w:t>1. Принципы и подходы к организации системы управления рисками и внутреннего контроля в обществе определены советом директоров и закреплены во внутренних документах общества, определяющих политику в области управления рисками и внутреннего контроля.</w:t>
            </w:r>
          </w:p>
          <w:p w:rsidR="005E2182" w:rsidRPr="00171EA6" w:rsidRDefault="005E2182" w:rsidP="00C51314">
            <w:pPr>
              <w:pStyle w:val="ConsPlusNormal"/>
              <w:rPr>
                <w:rFonts w:ascii="Arial Narrow" w:hAnsi="Arial Narrow"/>
                <w:sz w:val="20"/>
              </w:rPr>
            </w:pPr>
            <w:r w:rsidRPr="00171EA6">
              <w:rPr>
                <w:rFonts w:ascii="Arial Narrow" w:hAnsi="Arial Narrow"/>
                <w:sz w:val="20"/>
              </w:rPr>
              <w:t>2. В отчетном периоде совет директоров утвердил (пересмотрел) приемлемую величину рисков (риск-аппетит) общества либо комитет по аудиту и (или) комитет по рискам (при наличии) рассмотрел целесообразность вынесения на рассмотрение совета директоров вопроса о пересмотре риск-аппетита общества</w:t>
            </w:r>
          </w:p>
        </w:tc>
        <w:tc>
          <w:tcPr>
            <w:tcW w:w="2268" w:type="dxa"/>
          </w:tcPr>
          <w:p w:rsidR="005E2182" w:rsidRPr="00171EA6" w:rsidRDefault="00FF2C6F" w:rsidP="00C51314">
            <w:pPr>
              <w:pStyle w:val="ConsPlusNormal"/>
              <w:rPr>
                <w:rFonts w:ascii="Arial Narrow" w:hAnsi="Arial Narrow"/>
                <w:sz w:val="20"/>
              </w:rPr>
            </w:pPr>
            <w:r w:rsidRPr="00171EA6">
              <w:rPr>
                <w:rFonts w:ascii="Arial Narrow" w:hAnsi="Arial Narrow"/>
                <w:b/>
                <w:position w:val="-9"/>
                <w:sz w:val="28"/>
                <w:szCs w:val="28"/>
              </w:rPr>
              <w:t>Х</w:t>
            </w:r>
            <w:r w:rsidRPr="00171EA6">
              <w:rPr>
                <w:rFonts w:ascii="Arial Narrow" w:hAnsi="Arial Narrow"/>
                <w:sz w:val="20"/>
              </w:rPr>
              <w:t xml:space="preserve"> </w:t>
            </w:r>
            <w:r w:rsidR="005E2182" w:rsidRPr="00171EA6">
              <w:rPr>
                <w:rFonts w:ascii="Arial Narrow" w:hAnsi="Arial Narrow"/>
                <w:sz w:val="20"/>
              </w:rPr>
              <w:t>соблюдается</w:t>
            </w:r>
          </w:p>
          <w:p w:rsidR="005E2182" w:rsidRPr="00171EA6" w:rsidRDefault="00FF2C6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6A34239D" wp14:editId="6D472549">
                  <wp:extent cx="207010" cy="267970"/>
                  <wp:effectExtent l="0" t="0" r="2540" b="0"/>
                  <wp:docPr id="31" name="Рисунок 31" descr="base_1_405380_328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descr="base_1_405380_32813"/>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DB6F73" w:rsidRPr="00171EA6">
              <w:rPr>
                <w:rFonts w:ascii="Arial Narrow" w:hAnsi="Arial Narrow"/>
                <w:b/>
                <w:position w:val="-9"/>
                <w:sz w:val="28"/>
                <w:szCs w:val="28"/>
              </w:rPr>
              <w:t xml:space="preserve"> </w:t>
            </w:r>
            <w:r w:rsidR="005E2182" w:rsidRPr="00171EA6">
              <w:rPr>
                <w:rFonts w:ascii="Arial Narrow" w:hAnsi="Arial Narrow"/>
                <w:sz w:val="20"/>
              </w:rPr>
              <w:t>частично соблюдается</w:t>
            </w:r>
          </w:p>
          <w:p w:rsidR="005E2182" w:rsidRPr="00171EA6" w:rsidRDefault="006F2B3F" w:rsidP="00FF2C6F">
            <w:pPr>
              <w:pStyle w:val="ConsPlusNormal"/>
              <w:rPr>
                <w:rFonts w:ascii="Arial Narrow" w:hAnsi="Arial Narrow"/>
                <w:sz w:val="20"/>
              </w:rPr>
            </w:pPr>
            <w:r w:rsidRPr="00171EA6">
              <w:rPr>
                <w:rFonts w:ascii="Arial Narrow" w:hAnsi="Arial Narrow"/>
                <w:noProof/>
                <w:position w:val="-9"/>
                <w:sz w:val="20"/>
              </w:rPr>
              <w:drawing>
                <wp:inline distT="0" distB="0" distL="0" distR="0" wp14:anchorId="5D6E46E5" wp14:editId="6AA2B640">
                  <wp:extent cx="207010" cy="267970"/>
                  <wp:effectExtent l="0" t="0" r="2540" b="0"/>
                  <wp:docPr id="32" name="Рисунок 32" descr="base_1_405380_328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 descr="base_1_405380_32815"/>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5E2182" w:rsidRPr="00171EA6">
              <w:rPr>
                <w:rFonts w:ascii="Arial Narrow" w:hAnsi="Arial Narrow"/>
                <w:sz w:val="20"/>
              </w:rPr>
              <w:t xml:space="preserve"> не соблюдается</w:t>
            </w:r>
          </w:p>
        </w:tc>
        <w:tc>
          <w:tcPr>
            <w:tcW w:w="6095" w:type="dxa"/>
          </w:tcPr>
          <w:p w:rsidR="005E2182" w:rsidRPr="00546A30" w:rsidRDefault="005E2182" w:rsidP="00FD40A9">
            <w:pPr>
              <w:pStyle w:val="ConsPlusNormal"/>
              <w:spacing w:line="252" w:lineRule="auto"/>
              <w:rPr>
                <w:rFonts w:ascii="Arial Narrow" w:hAnsi="Arial Narrow"/>
                <w:sz w:val="20"/>
                <w:highlight w:val="yellow"/>
              </w:rPr>
            </w:pPr>
          </w:p>
        </w:tc>
      </w:tr>
      <w:tr w:rsidR="005E2182" w:rsidRPr="00171EA6" w:rsidTr="00C51314">
        <w:trPr>
          <w:gridAfter w:val="3"/>
          <w:wAfter w:w="15306" w:type="dxa"/>
        </w:trPr>
        <w:tc>
          <w:tcPr>
            <w:tcW w:w="624" w:type="dxa"/>
          </w:tcPr>
          <w:p w:rsidR="005E2182" w:rsidRPr="00171EA6" w:rsidRDefault="005E2182" w:rsidP="00C51314">
            <w:pPr>
              <w:pStyle w:val="ConsPlusNormal"/>
              <w:rPr>
                <w:rFonts w:ascii="Arial Narrow" w:hAnsi="Arial Narrow"/>
                <w:sz w:val="20"/>
              </w:rPr>
            </w:pPr>
            <w:r w:rsidRPr="00171EA6">
              <w:rPr>
                <w:rFonts w:ascii="Arial Narrow" w:hAnsi="Arial Narrow"/>
                <w:sz w:val="20"/>
              </w:rPr>
              <w:t>2.1.4</w:t>
            </w:r>
          </w:p>
        </w:tc>
        <w:tc>
          <w:tcPr>
            <w:tcW w:w="2493" w:type="dxa"/>
          </w:tcPr>
          <w:p w:rsidR="005E2182" w:rsidRPr="00171EA6" w:rsidRDefault="005E2182" w:rsidP="00C51314">
            <w:pPr>
              <w:pStyle w:val="ConsPlusNormal"/>
              <w:rPr>
                <w:rFonts w:ascii="Arial Narrow" w:hAnsi="Arial Narrow"/>
                <w:sz w:val="20"/>
              </w:rPr>
            </w:pPr>
            <w:r w:rsidRPr="00171EA6">
              <w:rPr>
                <w:rFonts w:ascii="Arial Narrow" w:hAnsi="Arial Narrow"/>
                <w:sz w:val="20"/>
              </w:rPr>
              <w:t>Совет директоров определяет политику общества по вознаграждению и (или) возмещению расходов (компенсаций) членам совета директоров, исполнительным органам общества и иным ключевым руководящим работникам общества</w:t>
            </w:r>
          </w:p>
        </w:tc>
        <w:tc>
          <w:tcPr>
            <w:tcW w:w="3399" w:type="dxa"/>
          </w:tcPr>
          <w:p w:rsidR="005E2182" w:rsidRPr="00171EA6" w:rsidRDefault="005E2182" w:rsidP="00C51314">
            <w:pPr>
              <w:pStyle w:val="ConsPlusNormal"/>
              <w:rPr>
                <w:rFonts w:ascii="Arial Narrow" w:hAnsi="Arial Narrow"/>
                <w:sz w:val="20"/>
              </w:rPr>
            </w:pPr>
            <w:r w:rsidRPr="00171EA6">
              <w:rPr>
                <w:rFonts w:ascii="Arial Narrow" w:hAnsi="Arial Narrow"/>
                <w:sz w:val="20"/>
              </w:rPr>
              <w:t>1. В обществе разработана, утверждена советом директоров и внедрена политика (политики) по вознаграждению и возмещению расходов (компенсаций) членов совета директоров, исполнительных органов общества и иных ключевых руководящих работников общества.</w:t>
            </w:r>
          </w:p>
          <w:p w:rsidR="005E2182" w:rsidRPr="00171EA6" w:rsidRDefault="005E2182" w:rsidP="00C51314">
            <w:pPr>
              <w:pStyle w:val="ConsPlusNormal"/>
              <w:rPr>
                <w:rFonts w:ascii="Arial Narrow" w:hAnsi="Arial Narrow"/>
                <w:sz w:val="20"/>
              </w:rPr>
            </w:pPr>
            <w:r w:rsidRPr="00171EA6">
              <w:rPr>
                <w:rFonts w:ascii="Arial Narrow" w:hAnsi="Arial Narrow"/>
                <w:sz w:val="20"/>
              </w:rPr>
              <w:t>2. В течение отчетного периода советом директоров были рассмотрены вопросы, связанные с указанной политикой (политиками)</w:t>
            </w:r>
          </w:p>
        </w:tc>
        <w:tc>
          <w:tcPr>
            <w:tcW w:w="2268" w:type="dxa"/>
          </w:tcPr>
          <w:p w:rsidR="005E2182" w:rsidRPr="00171EA6" w:rsidRDefault="00EE39F1" w:rsidP="00C51314">
            <w:pPr>
              <w:pStyle w:val="ConsPlusNormal"/>
              <w:rPr>
                <w:rFonts w:ascii="Arial Narrow" w:hAnsi="Arial Narrow"/>
                <w:sz w:val="20"/>
              </w:rPr>
            </w:pPr>
            <w:r w:rsidRPr="00171EA6">
              <w:rPr>
                <w:rFonts w:ascii="Arial Narrow" w:hAnsi="Arial Narrow"/>
                <w:b/>
                <w:position w:val="-9"/>
                <w:sz w:val="28"/>
                <w:szCs w:val="28"/>
              </w:rPr>
              <w:t>Х</w:t>
            </w:r>
            <w:r w:rsidR="005E2182" w:rsidRPr="00171EA6">
              <w:rPr>
                <w:rFonts w:ascii="Arial Narrow" w:hAnsi="Arial Narrow"/>
                <w:b/>
                <w:sz w:val="20"/>
              </w:rPr>
              <w:t xml:space="preserve"> </w:t>
            </w:r>
            <w:r w:rsidR="005E2182" w:rsidRPr="00171EA6">
              <w:rPr>
                <w:rFonts w:ascii="Arial Narrow" w:hAnsi="Arial Narrow"/>
                <w:sz w:val="20"/>
              </w:rPr>
              <w:t>соблюдается</w:t>
            </w:r>
          </w:p>
          <w:p w:rsidR="005E2182"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7F36A723" wp14:editId="6EB6ED83">
                  <wp:extent cx="207010" cy="267970"/>
                  <wp:effectExtent l="0" t="0" r="2540" b="0"/>
                  <wp:docPr id="33" name="Рисунок 33" descr="base_1_405380_328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 descr="base_1_405380_32817"/>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5E2182" w:rsidRPr="00171EA6">
              <w:rPr>
                <w:rFonts w:ascii="Arial Narrow" w:hAnsi="Arial Narrow"/>
                <w:sz w:val="20"/>
              </w:rPr>
              <w:t xml:space="preserve"> частично соблюдается</w:t>
            </w:r>
          </w:p>
          <w:p w:rsidR="005E2182"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7AC2A7E8" wp14:editId="18B07016">
                  <wp:extent cx="207010" cy="267970"/>
                  <wp:effectExtent l="0" t="0" r="2540" b="0"/>
                  <wp:docPr id="34" name="Рисунок 34" descr="base_1_405380_328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 descr="base_1_405380_32818"/>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5E2182" w:rsidRPr="00171EA6">
              <w:rPr>
                <w:rFonts w:ascii="Arial Narrow" w:hAnsi="Arial Narrow"/>
                <w:sz w:val="20"/>
              </w:rPr>
              <w:t xml:space="preserve"> не соблюдается</w:t>
            </w:r>
          </w:p>
        </w:tc>
        <w:tc>
          <w:tcPr>
            <w:tcW w:w="6095" w:type="dxa"/>
          </w:tcPr>
          <w:p w:rsidR="005E2182" w:rsidRPr="00171EA6" w:rsidRDefault="005E2182" w:rsidP="00C51314">
            <w:pPr>
              <w:pStyle w:val="ConsPlusNormal"/>
              <w:rPr>
                <w:rFonts w:ascii="Arial Narrow" w:hAnsi="Arial Narrow"/>
                <w:sz w:val="20"/>
              </w:rPr>
            </w:pPr>
          </w:p>
        </w:tc>
      </w:tr>
      <w:tr w:rsidR="005E2182" w:rsidRPr="00171EA6" w:rsidTr="00C51314">
        <w:trPr>
          <w:gridAfter w:val="3"/>
          <w:wAfter w:w="15306" w:type="dxa"/>
        </w:trPr>
        <w:tc>
          <w:tcPr>
            <w:tcW w:w="624" w:type="dxa"/>
          </w:tcPr>
          <w:p w:rsidR="005E2182" w:rsidRPr="00171EA6" w:rsidRDefault="005E2182" w:rsidP="00C51314">
            <w:pPr>
              <w:pStyle w:val="ConsPlusNormal"/>
              <w:rPr>
                <w:rFonts w:ascii="Arial Narrow" w:hAnsi="Arial Narrow"/>
                <w:sz w:val="20"/>
              </w:rPr>
            </w:pPr>
            <w:r w:rsidRPr="00171EA6">
              <w:rPr>
                <w:rFonts w:ascii="Arial Narrow" w:hAnsi="Arial Narrow"/>
                <w:sz w:val="20"/>
              </w:rPr>
              <w:t>2.1.5</w:t>
            </w:r>
          </w:p>
        </w:tc>
        <w:tc>
          <w:tcPr>
            <w:tcW w:w="2493" w:type="dxa"/>
          </w:tcPr>
          <w:p w:rsidR="005E2182" w:rsidRPr="00171EA6" w:rsidRDefault="005E2182" w:rsidP="00C51314">
            <w:pPr>
              <w:pStyle w:val="ConsPlusNormal"/>
              <w:rPr>
                <w:rFonts w:ascii="Arial Narrow" w:hAnsi="Arial Narrow"/>
                <w:sz w:val="20"/>
              </w:rPr>
            </w:pPr>
            <w:r w:rsidRPr="00171EA6">
              <w:rPr>
                <w:rFonts w:ascii="Arial Narrow" w:hAnsi="Arial Narrow"/>
                <w:sz w:val="20"/>
              </w:rPr>
              <w:t xml:space="preserve">Совет директоров играет ключевую роль в предупреждении, выявлении и урегулировании внутренних конфликтов между органами общества, акционерами общества и работниками </w:t>
            </w:r>
            <w:r w:rsidRPr="00171EA6">
              <w:rPr>
                <w:rFonts w:ascii="Arial Narrow" w:hAnsi="Arial Narrow"/>
                <w:sz w:val="20"/>
              </w:rPr>
              <w:lastRenderedPageBreak/>
              <w:t>общества</w:t>
            </w:r>
          </w:p>
        </w:tc>
        <w:tc>
          <w:tcPr>
            <w:tcW w:w="3399" w:type="dxa"/>
          </w:tcPr>
          <w:p w:rsidR="005E2182" w:rsidRPr="00171EA6" w:rsidRDefault="005E2182" w:rsidP="00C51314">
            <w:pPr>
              <w:pStyle w:val="ConsPlusNormal"/>
              <w:rPr>
                <w:rFonts w:ascii="Arial Narrow" w:hAnsi="Arial Narrow"/>
                <w:sz w:val="20"/>
              </w:rPr>
            </w:pPr>
            <w:r w:rsidRPr="00171EA6">
              <w:rPr>
                <w:rFonts w:ascii="Arial Narrow" w:hAnsi="Arial Narrow"/>
                <w:sz w:val="20"/>
              </w:rPr>
              <w:lastRenderedPageBreak/>
              <w:t>1. Совет директоров играет ключевую роль в предупреждении, выявлении и урегулировании внутренних конфликтов.</w:t>
            </w:r>
          </w:p>
          <w:p w:rsidR="005E2182" w:rsidRPr="00171EA6" w:rsidRDefault="005E2182" w:rsidP="00C51314">
            <w:pPr>
              <w:pStyle w:val="ConsPlusNormal"/>
              <w:rPr>
                <w:rFonts w:ascii="Arial Narrow" w:hAnsi="Arial Narrow"/>
                <w:sz w:val="20"/>
              </w:rPr>
            </w:pPr>
            <w:r w:rsidRPr="00171EA6">
              <w:rPr>
                <w:rFonts w:ascii="Arial Narrow" w:hAnsi="Arial Narrow"/>
                <w:sz w:val="20"/>
              </w:rPr>
              <w:t xml:space="preserve">2. Общество создало систему идентификации сделок, связанных с конфликтом интересов, и систему мер, направленных на разрешение таких </w:t>
            </w:r>
            <w:r w:rsidRPr="00171EA6">
              <w:rPr>
                <w:rFonts w:ascii="Arial Narrow" w:hAnsi="Arial Narrow"/>
                <w:sz w:val="20"/>
              </w:rPr>
              <w:lastRenderedPageBreak/>
              <w:t>конфликтов</w:t>
            </w:r>
          </w:p>
        </w:tc>
        <w:tc>
          <w:tcPr>
            <w:tcW w:w="2268" w:type="dxa"/>
          </w:tcPr>
          <w:p w:rsidR="005E2182" w:rsidRPr="00171EA6" w:rsidRDefault="0005241C" w:rsidP="00C51314">
            <w:pPr>
              <w:pStyle w:val="ConsPlusNormal"/>
              <w:rPr>
                <w:rFonts w:ascii="Arial Narrow" w:hAnsi="Arial Narrow"/>
                <w:sz w:val="20"/>
              </w:rPr>
            </w:pPr>
            <w:r w:rsidRPr="00171EA6">
              <w:rPr>
                <w:rFonts w:ascii="Arial Narrow" w:hAnsi="Arial Narrow"/>
                <w:b/>
                <w:position w:val="-9"/>
                <w:sz w:val="28"/>
                <w:szCs w:val="28"/>
              </w:rPr>
              <w:lastRenderedPageBreak/>
              <w:t>Х</w:t>
            </w:r>
            <w:r w:rsidR="005E2182" w:rsidRPr="00171EA6">
              <w:rPr>
                <w:rFonts w:ascii="Arial Narrow" w:hAnsi="Arial Narrow"/>
                <w:sz w:val="20"/>
              </w:rPr>
              <w:t xml:space="preserve"> соблюдается</w:t>
            </w:r>
          </w:p>
          <w:p w:rsidR="005E2182"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43C8B8C2" wp14:editId="0664D03C">
                  <wp:extent cx="207010" cy="267970"/>
                  <wp:effectExtent l="0" t="0" r="2540" b="0"/>
                  <wp:docPr id="35" name="Рисунок 35" descr="base_1_405380_328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descr="base_1_405380_32820"/>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5E2182" w:rsidRPr="00171EA6">
              <w:rPr>
                <w:rFonts w:ascii="Arial Narrow" w:hAnsi="Arial Narrow"/>
                <w:sz w:val="20"/>
              </w:rPr>
              <w:t xml:space="preserve"> частично соблюдается</w:t>
            </w:r>
          </w:p>
          <w:p w:rsidR="005E2182"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64953488" wp14:editId="4B0D4216">
                  <wp:extent cx="207010" cy="267970"/>
                  <wp:effectExtent l="0" t="0" r="2540" b="0"/>
                  <wp:docPr id="36" name="Рисунок 36" descr="base_1_405380_328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6" descr="base_1_405380_32821"/>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5E2182" w:rsidRPr="00171EA6">
              <w:rPr>
                <w:rFonts w:ascii="Arial Narrow" w:hAnsi="Arial Narrow"/>
                <w:sz w:val="20"/>
              </w:rPr>
              <w:t xml:space="preserve"> не соблюдается</w:t>
            </w:r>
          </w:p>
        </w:tc>
        <w:tc>
          <w:tcPr>
            <w:tcW w:w="6095" w:type="dxa"/>
          </w:tcPr>
          <w:p w:rsidR="005E2182" w:rsidRPr="00171EA6" w:rsidRDefault="005E2182" w:rsidP="00C51314">
            <w:pPr>
              <w:pStyle w:val="ConsPlusNormal"/>
              <w:rPr>
                <w:rFonts w:ascii="Arial Narrow" w:hAnsi="Arial Narrow"/>
                <w:sz w:val="20"/>
              </w:rPr>
            </w:pPr>
          </w:p>
        </w:tc>
      </w:tr>
      <w:tr w:rsidR="0005241C" w:rsidRPr="00171EA6" w:rsidTr="00C51314">
        <w:trPr>
          <w:gridAfter w:val="3"/>
          <w:wAfter w:w="15306" w:type="dxa"/>
        </w:trPr>
        <w:tc>
          <w:tcPr>
            <w:tcW w:w="624" w:type="dxa"/>
          </w:tcPr>
          <w:p w:rsidR="0005241C" w:rsidRPr="00171EA6" w:rsidRDefault="0005241C" w:rsidP="00C51314">
            <w:pPr>
              <w:pStyle w:val="ConsPlusNormal"/>
              <w:rPr>
                <w:rFonts w:ascii="Arial Narrow" w:hAnsi="Arial Narrow"/>
                <w:sz w:val="20"/>
              </w:rPr>
            </w:pPr>
            <w:r w:rsidRPr="00171EA6">
              <w:rPr>
                <w:rFonts w:ascii="Arial Narrow" w:hAnsi="Arial Narrow"/>
                <w:sz w:val="20"/>
              </w:rPr>
              <w:lastRenderedPageBreak/>
              <w:t>2.1.6</w:t>
            </w:r>
          </w:p>
        </w:tc>
        <w:tc>
          <w:tcPr>
            <w:tcW w:w="2493" w:type="dxa"/>
          </w:tcPr>
          <w:p w:rsidR="0005241C" w:rsidRPr="00171EA6" w:rsidRDefault="0005241C" w:rsidP="00C51314">
            <w:pPr>
              <w:pStyle w:val="ConsPlusNormal"/>
              <w:rPr>
                <w:rFonts w:ascii="Arial Narrow" w:hAnsi="Arial Narrow"/>
                <w:sz w:val="20"/>
              </w:rPr>
            </w:pPr>
            <w:r w:rsidRPr="00171EA6">
              <w:rPr>
                <w:rFonts w:ascii="Arial Narrow" w:hAnsi="Arial Narrow"/>
                <w:sz w:val="20"/>
              </w:rPr>
              <w:t>Совет директоров играет ключевую роль в обеспечении прозрачности общества, своевременности и полноты раскрытия обществом информации, необременительного доступа акционеров к документам общества</w:t>
            </w:r>
          </w:p>
        </w:tc>
        <w:tc>
          <w:tcPr>
            <w:tcW w:w="3399" w:type="dxa"/>
          </w:tcPr>
          <w:p w:rsidR="0005241C" w:rsidRPr="00171EA6" w:rsidRDefault="0005241C" w:rsidP="00C51314">
            <w:pPr>
              <w:pStyle w:val="ConsPlusNormal"/>
              <w:rPr>
                <w:rFonts w:ascii="Arial Narrow" w:hAnsi="Arial Narrow"/>
                <w:sz w:val="20"/>
              </w:rPr>
            </w:pPr>
            <w:r w:rsidRPr="00171EA6">
              <w:rPr>
                <w:rFonts w:ascii="Arial Narrow" w:hAnsi="Arial Narrow"/>
                <w:sz w:val="20"/>
              </w:rPr>
              <w:t>1. Во внутренних документах общества определены лица, ответственные за реализацию информационной политики</w:t>
            </w:r>
          </w:p>
        </w:tc>
        <w:tc>
          <w:tcPr>
            <w:tcW w:w="2268" w:type="dxa"/>
          </w:tcPr>
          <w:p w:rsidR="0005241C" w:rsidRPr="00171EA6" w:rsidRDefault="00C64B61" w:rsidP="00C51314">
            <w:pPr>
              <w:pStyle w:val="ConsPlusNormal"/>
              <w:rPr>
                <w:rFonts w:ascii="Arial Narrow" w:hAnsi="Arial Narrow"/>
                <w:sz w:val="20"/>
              </w:rPr>
            </w:pPr>
            <w:r w:rsidRPr="00171EA6">
              <w:rPr>
                <w:rFonts w:ascii="Arial Narrow" w:hAnsi="Arial Narrow"/>
                <w:b/>
                <w:position w:val="-9"/>
                <w:sz w:val="28"/>
                <w:szCs w:val="28"/>
              </w:rPr>
              <w:t>Х</w:t>
            </w:r>
            <w:r w:rsidR="0005241C" w:rsidRPr="00171EA6">
              <w:rPr>
                <w:rFonts w:ascii="Arial Narrow" w:hAnsi="Arial Narrow"/>
                <w:b/>
                <w:sz w:val="20"/>
              </w:rPr>
              <w:t xml:space="preserve"> </w:t>
            </w:r>
            <w:r w:rsidR="0005241C" w:rsidRPr="00171EA6">
              <w:rPr>
                <w:rFonts w:ascii="Arial Narrow" w:hAnsi="Arial Narrow"/>
                <w:sz w:val="20"/>
              </w:rPr>
              <w:t>соблюдается</w:t>
            </w:r>
          </w:p>
          <w:p w:rsidR="0005241C"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56AD296C" wp14:editId="4C1AEF7F">
                  <wp:extent cx="207010" cy="267970"/>
                  <wp:effectExtent l="0" t="0" r="2540" b="0"/>
                  <wp:docPr id="37" name="Рисунок 37" descr="base_1_405380_328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descr="base_1_405380_32823"/>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5241C" w:rsidRPr="00171EA6">
              <w:rPr>
                <w:rFonts w:ascii="Arial Narrow" w:hAnsi="Arial Narrow"/>
                <w:sz w:val="20"/>
              </w:rPr>
              <w:t xml:space="preserve"> частично соблюдается</w:t>
            </w:r>
          </w:p>
          <w:p w:rsidR="0005241C"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4062BE1E" wp14:editId="27245CB7">
                  <wp:extent cx="207010" cy="267970"/>
                  <wp:effectExtent l="0" t="0" r="2540" b="0"/>
                  <wp:docPr id="38" name="Рисунок 38" descr="base_1_405380_328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8" descr="base_1_405380_32824"/>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5241C" w:rsidRPr="00171EA6">
              <w:rPr>
                <w:rFonts w:ascii="Arial Narrow" w:hAnsi="Arial Narrow"/>
                <w:sz w:val="20"/>
              </w:rPr>
              <w:t xml:space="preserve"> не соблюдается</w:t>
            </w:r>
          </w:p>
        </w:tc>
        <w:tc>
          <w:tcPr>
            <w:tcW w:w="6095" w:type="dxa"/>
          </w:tcPr>
          <w:p w:rsidR="0005241C" w:rsidRPr="00171EA6" w:rsidRDefault="0005241C" w:rsidP="00C51314">
            <w:pPr>
              <w:pStyle w:val="ConsPlusNormal"/>
              <w:rPr>
                <w:rFonts w:ascii="Arial Narrow" w:hAnsi="Arial Narrow" w:cs="Times New Roman"/>
                <w:sz w:val="20"/>
              </w:rPr>
            </w:pPr>
          </w:p>
        </w:tc>
      </w:tr>
      <w:tr w:rsidR="0005241C" w:rsidRPr="00171EA6" w:rsidTr="00C51314">
        <w:trPr>
          <w:gridAfter w:val="3"/>
          <w:wAfter w:w="15306" w:type="dxa"/>
        </w:trPr>
        <w:tc>
          <w:tcPr>
            <w:tcW w:w="624" w:type="dxa"/>
          </w:tcPr>
          <w:p w:rsidR="0005241C" w:rsidRPr="00171EA6" w:rsidRDefault="0005241C" w:rsidP="00C51314">
            <w:pPr>
              <w:pStyle w:val="ConsPlusNormal"/>
              <w:rPr>
                <w:rFonts w:ascii="Arial Narrow" w:hAnsi="Arial Narrow"/>
                <w:sz w:val="20"/>
              </w:rPr>
            </w:pPr>
            <w:r w:rsidRPr="00171EA6">
              <w:rPr>
                <w:rFonts w:ascii="Arial Narrow" w:hAnsi="Arial Narrow"/>
                <w:sz w:val="20"/>
              </w:rPr>
              <w:t>2.1.7</w:t>
            </w:r>
          </w:p>
        </w:tc>
        <w:tc>
          <w:tcPr>
            <w:tcW w:w="2493" w:type="dxa"/>
          </w:tcPr>
          <w:p w:rsidR="0005241C" w:rsidRPr="00171EA6" w:rsidRDefault="0005241C" w:rsidP="00C51314">
            <w:pPr>
              <w:pStyle w:val="ConsPlusNormal"/>
              <w:rPr>
                <w:rFonts w:ascii="Arial Narrow" w:hAnsi="Arial Narrow"/>
                <w:sz w:val="20"/>
              </w:rPr>
            </w:pPr>
            <w:r w:rsidRPr="00171EA6">
              <w:rPr>
                <w:rFonts w:ascii="Arial Narrow" w:hAnsi="Arial Narrow"/>
                <w:sz w:val="20"/>
              </w:rPr>
              <w:t>Совет директоров осуществляет контроль за практикой корпоративного управления в обществе и играет ключевую роль в существенных корпоративных событиях общества</w:t>
            </w:r>
          </w:p>
        </w:tc>
        <w:tc>
          <w:tcPr>
            <w:tcW w:w="3399" w:type="dxa"/>
          </w:tcPr>
          <w:p w:rsidR="0005241C" w:rsidRPr="00171EA6" w:rsidRDefault="0005241C" w:rsidP="00C51314">
            <w:pPr>
              <w:pStyle w:val="ConsPlusNormal"/>
              <w:rPr>
                <w:rFonts w:ascii="Arial Narrow" w:hAnsi="Arial Narrow"/>
                <w:sz w:val="20"/>
              </w:rPr>
            </w:pPr>
            <w:r w:rsidRPr="00171EA6">
              <w:rPr>
                <w:rFonts w:ascii="Arial Narrow" w:hAnsi="Arial Narrow"/>
                <w:sz w:val="20"/>
              </w:rPr>
              <w:t>1. В течение отчетного периода совет директоров рассмотрел результаты самооценки и (или) внешней оценки практики корпоративного управления в обществе</w:t>
            </w:r>
          </w:p>
        </w:tc>
        <w:tc>
          <w:tcPr>
            <w:tcW w:w="2268" w:type="dxa"/>
          </w:tcPr>
          <w:p w:rsidR="0005241C" w:rsidRPr="00171EA6" w:rsidRDefault="000D4DE5" w:rsidP="00C51314">
            <w:pPr>
              <w:pStyle w:val="ConsPlusNormal"/>
              <w:rPr>
                <w:rFonts w:ascii="Arial Narrow" w:hAnsi="Arial Narrow"/>
                <w:sz w:val="20"/>
              </w:rPr>
            </w:pPr>
            <w:r w:rsidRPr="00171EA6">
              <w:rPr>
                <w:rFonts w:ascii="Arial Narrow" w:hAnsi="Arial Narrow"/>
                <w:b/>
                <w:position w:val="-9"/>
                <w:sz w:val="28"/>
                <w:szCs w:val="28"/>
              </w:rPr>
              <w:t xml:space="preserve"> </w:t>
            </w:r>
            <w:r w:rsidR="0063752B" w:rsidRPr="00171EA6">
              <w:rPr>
                <w:rFonts w:ascii="Arial Narrow" w:hAnsi="Arial Narrow"/>
                <w:b/>
                <w:position w:val="-9"/>
                <w:sz w:val="28"/>
                <w:szCs w:val="28"/>
              </w:rPr>
              <w:t>Х</w:t>
            </w:r>
            <w:r w:rsidR="0005241C" w:rsidRPr="00171EA6">
              <w:rPr>
                <w:rFonts w:ascii="Arial Narrow" w:hAnsi="Arial Narrow"/>
                <w:sz w:val="20"/>
              </w:rPr>
              <w:t xml:space="preserve"> соблюдается</w:t>
            </w:r>
          </w:p>
          <w:p w:rsidR="0005241C"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3905ADD3" wp14:editId="29EA4D39">
                  <wp:extent cx="207010" cy="267970"/>
                  <wp:effectExtent l="0" t="0" r="2540" b="0"/>
                  <wp:docPr id="39" name="Рисунок 39" descr="base_1_405380_328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 descr="base_1_405380_32826"/>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5241C" w:rsidRPr="00171EA6">
              <w:rPr>
                <w:rFonts w:ascii="Arial Narrow" w:hAnsi="Arial Narrow"/>
                <w:sz w:val="20"/>
              </w:rPr>
              <w:t xml:space="preserve"> частично соблюдается</w:t>
            </w:r>
          </w:p>
          <w:p w:rsidR="0005241C"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1CA147D2" wp14:editId="724CFB08">
                  <wp:extent cx="207010" cy="267970"/>
                  <wp:effectExtent l="0" t="0" r="2540" b="0"/>
                  <wp:docPr id="40" name="Рисунок 40" descr="base_1_405380_328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0" descr="base_1_405380_32827"/>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5241C" w:rsidRPr="00171EA6">
              <w:rPr>
                <w:rFonts w:ascii="Arial Narrow" w:hAnsi="Arial Narrow"/>
                <w:sz w:val="20"/>
              </w:rPr>
              <w:t xml:space="preserve"> не соблюдается</w:t>
            </w:r>
          </w:p>
        </w:tc>
        <w:tc>
          <w:tcPr>
            <w:tcW w:w="6095" w:type="dxa"/>
          </w:tcPr>
          <w:p w:rsidR="0005241C" w:rsidRPr="00171EA6" w:rsidRDefault="0005241C" w:rsidP="00C51314">
            <w:pPr>
              <w:pStyle w:val="ConsPlusNormal"/>
              <w:rPr>
                <w:rFonts w:ascii="Arial Narrow" w:hAnsi="Arial Narrow"/>
                <w:sz w:val="20"/>
              </w:rPr>
            </w:pPr>
          </w:p>
        </w:tc>
      </w:tr>
      <w:tr w:rsidR="0005241C" w:rsidRPr="00171EA6" w:rsidTr="00C51314">
        <w:trPr>
          <w:gridAfter w:val="3"/>
          <w:wAfter w:w="15306" w:type="dxa"/>
        </w:trPr>
        <w:tc>
          <w:tcPr>
            <w:tcW w:w="624" w:type="dxa"/>
          </w:tcPr>
          <w:p w:rsidR="0005241C" w:rsidRPr="00171EA6" w:rsidRDefault="0005241C" w:rsidP="00C51314">
            <w:pPr>
              <w:pStyle w:val="ConsPlusNormal"/>
              <w:outlineLvl w:val="1"/>
              <w:rPr>
                <w:rFonts w:ascii="Arial Narrow" w:hAnsi="Arial Narrow"/>
                <w:sz w:val="20"/>
              </w:rPr>
            </w:pPr>
            <w:r w:rsidRPr="00171EA6">
              <w:rPr>
                <w:rFonts w:ascii="Arial Narrow" w:hAnsi="Arial Narrow"/>
                <w:sz w:val="20"/>
              </w:rPr>
              <w:t>2.2</w:t>
            </w:r>
          </w:p>
        </w:tc>
        <w:tc>
          <w:tcPr>
            <w:tcW w:w="14255" w:type="dxa"/>
            <w:gridSpan w:val="4"/>
          </w:tcPr>
          <w:p w:rsidR="0005241C" w:rsidRPr="00171EA6" w:rsidRDefault="0005241C" w:rsidP="00C51314">
            <w:pPr>
              <w:pStyle w:val="ConsPlusNormal"/>
              <w:rPr>
                <w:rFonts w:ascii="Arial Narrow" w:hAnsi="Arial Narrow"/>
                <w:sz w:val="20"/>
              </w:rPr>
            </w:pPr>
            <w:r w:rsidRPr="00171EA6">
              <w:rPr>
                <w:rFonts w:ascii="Arial Narrow" w:hAnsi="Arial Narrow"/>
                <w:sz w:val="20"/>
              </w:rPr>
              <w:t>Совет директоров подотчетен акционерам общества</w:t>
            </w:r>
          </w:p>
        </w:tc>
      </w:tr>
      <w:tr w:rsidR="0005241C" w:rsidRPr="00546A30" w:rsidTr="00C51314">
        <w:trPr>
          <w:gridAfter w:val="3"/>
          <w:wAfter w:w="15306" w:type="dxa"/>
        </w:trPr>
        <w:tc>
          <w:tcPr>
            <w:tcW w:w="624" w:type="dxa"/>
          </w:tcPr>
          <w:p w:rsidR="0005241C" w:rsidRPr="00171EA6" w:rsidRDefault="0005241C" w:rsidP="00C51314">
            <w:pPr>
              <w:pStyle w:val="ConsPlusNormal"/>
              <w:rPr>
                <w:rFonts w:ascii="Arial Narrow" w:hAnsi="Arial Narrow"/>
                <w:sz w:val="20"/>
              </w:rPr>
            </w:pPr>
            <w:r w:rsidRPr="00171EA6">
              <w:rPr>
                <w:rFonts w:ascii="Arial Narrow" w:hAnsi="Arial Narrow"/>
                <w:sz w:val="20"/>
              </w:rPr>
              <w:t>2.2.1</w:t>
            </w:r>
          </w:p>
        </w:tc>
        <w:tc>
          <w:tcPr>
            <w:tcW w:w="2493" w:type="dxa"/>
          </w:tcPr>
          <w:p w:rsidR="0005241C" w:rsidRPr="00171EA6" w:rsidRDefault="0005241C" w:rsidP="00C51314">
            <w:pPr>
              <w:pStyle w:val="ConsPlusNormal"/>
              <w:rPr>
                <w:rFonts w:ascii="Arial Narrow" w:hAnsi="Arial Narrow"/>
                <w:sz w:val="20"/>
              </w:rPr>
            </w:pPr>
            <w:r w:rsidRPr="00171EA6">
              <w:rPr>
                <w:rFonts w:ascii="Arial Narrow" w:hAnsi="Arial Narrow"/>
                <w:sz w:val="20"/>
              </w:rPr>
              <w:t>Информация о работе совета директоров раскрывается и предоставляется акционерам</w:t>
            </w:r>
          </w:p>
        </w:tc>
        <w:tc>
          <w:tcPr>
            <w:tcW w:w="3399" w:type="dxa"/>
          </w:tcPr>
          <w:p w:rsidR="0005241C" w:rsidRPr="00171EA6" w:rsidRDefault="0005241C" w:rsidP="00C51314">
            <w:pPr>
              <w:pStyle w:val="ConsPlusNormal"/>
              <w:rPr>
                <w:rFonts w:ascii="Arial Narrow" w:hAnsi="Arial Narrow"/>
                <w:sz w:val="20"/>
              </w:rPr>
            </w:pPr>
            <w:r w:rsidRPr="00171EA6">
              <w:rPr>
                <w:rFonts w:ascii="Arial Narrow" w:hAnsi="Arial Narrow"/>
                <w:sz w:val="20"/>
              </w:rPr>
              <w:t>1. Годовой отчет общества за отчетный период включает в себя информацию о посещаемости заседаний совета директоров и комитетов каждым из членов совета директоров.</w:t>
            </w:r>
          </w:p>
          <w:p w:rsidR="0005241C" w:rsidRPr="00171EA6" w:rsidRDefault="0005241C" w:rsidP="00C51314">
            <w:pPr>
              <w:pStyle w:val="ConsPlusNormal"/>
              <w:rPr>
                <w:rFonts w:ascii="Arial Narrow" w:hAnsi="Arial Narrow"/>
                <w:sz w:val="20"/>
              </w:rPr>
            </w:pPr>
            <w:r w:rsidRPr="00171EA6">
              <w:rPr>
                <w:rFonts w:ascii="Arial Narrow" w:hAnsi="Arial Narrow"/>
                <w:sz w:val="20"/>
              </w:rPr>
              <w:t>2. Годовой отчет содержит информацию об основных результатах оценки (самооценки) качества работы совета директоров, проведенной в отчетном периоде</w:t>
            </w:r>
          </w:p>
        </w:tc>
        <w:tc>
          <w:tcPr>
            <w:tcW w:w="2268" w:type="dxa"/>
          </w:tcPr>
          <w:p w:rsidR="0005241C" w:rsidRPr="00171EA6" w:rsidRDefault="00504D9B" w:rsidP="00C51314">
            <w:pPr>
              <w:pStyle w:val="ConsPlusNormal"/>
              <w:rPr>
                <w:rFonts w:ascii="Arial Narrow" w:hAnsi="Arial Narrow"/>
                <w:sz w:val="20"/>
              </w:rPr>
            </w:pPr>
            <w:r w:rsidRPr="00171EA6">
              <w:rPr>
                <w:rFonts w:ascii="Arial Narrow" w:hAnsi="Arial Narrow"/>
                <w:b/>
                <w:position w:val="-9"/>
                <w:sz w:val="28"/>
                <w:szCs w:val="28"/>
              </w:rPr>
              <w:t>Х</w:t>
            </w:r>
            <w:r w:rsidR="0005241C" w:rsidRPr="00171EA6">
              <w:rPr>
                <w:rFonts w:ascii="Arial Narrow" w:hAnsi="Arial Narrow"/>
                <w:sz w:val="20"/>
              </w:rPr>
              <w:t xml:space="preserve"> соблюдается</w:t>
            </w:r>
          </w:p>
          <w:p w:rsidR="0005241C" w:rsidRPr="00171EA6" w:rsidRDefault="00504D9B"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0E476782" wp14:editId="645A949B">
                  <wp:extent cx="207010" cy="267970"/>
                  <wp:effectExtent l="0" t="0" r="2540" b="0"/>
                  <wp:docPr id="13" name="Рисунок 13" descr="base_1_405380_328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2" descr="base_1_405380_32830"/>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5241C" w:rsidRPr="00171EA6">
              <w:rPr>
                <w:rFonts w:ascii="Arial Narrow" w:hAnsi="Arial Narrow"/>
                <w:sz w:val="20"/>
              </w:rPr>
              <w:t>частично соблюдается</w:t>
            </w:r>
          </w:p>
          <w:p w:rsidR="0005241C"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0203E8DC" wp14:editId="6B08FEA2">
                  <wp:extent cx="207010" cy="267970"/>
                  <wp:effectExtent l="0" t="0" r="2540" b="0"/>
                  <wp:docPr id="42" name="Рисунок 42" descr="base_1_405380_328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2" descr="base_1_405380_32830"/>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5241C" w:rsidRPr="00171EA6">
              <w:rPr>
                <w:rFonts w:ascii="Arial Narrow" w:hAnsi="Arial Narrow"/>
                <w:sz w:val="20"/>
              </w:rPr>
              <w:t xml:space="preserve"> не соблюдается</w:t>
            </w:r>
          </w:p>
        </w:tc>
        <w:tc>
          <w:tcPr>
            <w:tcW w:w="6095" w:type="dxa"/>
          </w:tcPr>
          <w:p w:rsidR="0005241C" w:rsidRPr="00546A30" w:rsidRDefault="0005241C" w:rsidP="00C51314">
            <w:pPr>
              <w:pStyle w:val="ConsPlusNormal"/>
              <w:rPr>
                <w:rFonts w:ascii="Arial Narrow" w:hAnsi="Arial Narrow"/>
                <w:sz w:val="20"/>
                <w:highlight w:val="yellow"/>
              </w:rPr>
            </w:pPr>
          </w:p>
        </w:tc>
      </w:tr>
      <w:tr w:rsidR="0005241C" w:rsidRPr="00171EA6" w:rsidTr="00C51314">
        <w:trPr>
          <w:gridAfter w:val="3"/>
          <w:wAfter w:w="15306" w:type="dxa"/>
        </w:trPr>
        <w:tc>
          <w:tcPr>
            <w:tcW w:w="624" w:type="dxa"/>
          </w:tcPr>
          <w:p w:rsidR="0005241C" w:rsidRPr="00171EA6" w:rsidRDefault="0005241C" w:rsidP="00C51314">
            <w:pPr>
              <w:pStyle w:val="ConsPlusNormal"/>
              <w:rPr>
                <w:rFonts w:ascii="Arial Narrow" w:hAnsi="Arial Narrow"/>
                <w:sz w:val="20"/>
              </w:rPr>
            </w:pPr>
            <w:r w:rsidRPr="00171EA6">
              <w:rPr>
                <w:rFonts w:ascii="Arial Narrow" w:hAnsi="Arial Narrow"/>
                <w:sz w:val="20"/>
              </w:rPr>
              <w:t>2.2.2</w:t>
            </w:r>
          </w:p>
        </w:tc>
        <w:tc>
          <w:tcPr>
            <w:tcW w:w="2493" w:type="dxa"/>
          </w:tcPr>
          <w:p w:rsidR="0005241C" w:rsidRPr="00171EA6" w:rsidRDefault="0005241C" w:rsidP="00C51314">
            <w:pPr>
              <w:pStyle w:val="ConsPlusNormal"/>
              <w:rPr>
                <w:rFonts w:ascii="Arial Narrow" w:hAnsi="Arial Narrow"/>
                <w:sz w:val="20"/>
              </w:rPr>
            </w:pPr>
            <w:r w:rsidRPr="00171EA6">
              <w:rPr>
                <w:rFonts w:ascii="Arial Narrow" w:hAnsi="Arial Narrow"/>
                <w:sz w:val="20"/>
              </w:rPr>
              <w:t>Председатель совета директоров доступен для общения с акционерами общества</w:t>
            </w:r>
          </w:p>
        </w:tc>
        <w:tc>
          <w:tcPr>
            <w:tcW w:w="3399" w:type="dxa"/>
          </w:tcPr>
          <w:p w:rsidR="0005241C" w:rsidRPr="00171EA6" w:rsidRDefault="0005241C" w:rsidP="00C51314">
            <w:pPr>
              <w:pStyle w:val="ConsPlusNormal"/>
              <w:rPr>
                <w:rFonts w:ascii="Arial Narrow" w:hAnsi="Arial Narrow"/>
                <w:sz w:val="20"/>
              </w:rPr>
            </w:pPr>
            <w:r w:rsidRPr="00171EA6">
              <w:rPr>
                <w:rFonts w:ascii="Arial Narrow" w:hAnsi="Arial Narrow"/>
                <w:sz w:val="20"/>
              </w:rPr>
              <w:t>1. В обществе существует прозрачная процедура, обеспечивающая акционерам возможность направления председателю совета директоров (и, если применимо, старшему независимому директору) обращений и получения обратной связи по ним</w:t>
            </w:r>
          </w:p>
        </w:tc>
        <w:tc>
          <w:tcPr>
            <w:tcW w:w="2268" w:type="dxa"/>
          </w:tcPr>
          <w:p w:rsidR="0005241C" w:rsidRPr="00171EA6" w:rsidRDefault="000D4DE5" w:rsidP="00C51314">
            <w:pPr>
              <w:pStyle w:val="ConsPlusNormal"/>
              <w:rPr>
                <w:rFonts w:ascii="Arial Narrow" w:hAnsi="Arial Narrow"/>
                <w:sz w:val="20"/>
              </w:rPr>
            </w:pPr>
            <w:r w:rsidRPr="00171EA6">
              <w:rPr>
                <w:rFonts w:ascii="Arial Narrow" w:hAnsi="Arial Narrow"/>
                <w:b/>
                <w:position w:val="-9"/>
                <w:sz w:val="28"/>
                <w:szCs w:val="28"/>
              </w:rPr>
              <w:t xml:space="preserve"> </w:t>
            </w:r>
            <w:r w:rsidR="001E043A" w:rsidRPr="00171EA6">
              <w:rPr>
                <w:rFonts w:ascii="Arial Narrow" w:hAnsi="Arial Narrow"/>
                <w:b/>
                <w:position w:val="-9"/>
                <w:sz w:val="28"/>
                <w:szCs w:val="28"/>
              </w:rPr>
              <w:t>Х</w:t>
            </w:r>
            <w:r w:rsidR="0005241C" w:rsidRPr="00171EA6">
              <w:rPr>
                <w:rFonts w:ascii="Arial Narrow" w:hAnsi="Arial Narrow"/>
                <w:b/>
                <w:sz w:val="20"/>
              </w:rPr>
              <w:t xml:space="preserve"> </w:t>
            </w:r>
            <w:r w:rsidR="0005241C" w:rsidRPr="00171EA6">
              <w:rPr>
                <w:rFonts w:ascii="Arial Narrow" w:hAnsi="Arial Narrow"/>
                <w:sz w:val="20"/>
              </w:rPr>
              <w:t>соблюдается</w:t>
            </w:r>
          </w:p>
          <w:p w:rsidR="0005241C"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531D8E54" wp14:editId="2FEA18A3">
                  <wp:extent cx="207010" cy="267970"/>
                  <wp:effectExtent l="0" t="0" r="2540" b="0"/>
                  <wp:docPr id="43" name="Рисунок 43" descr="base_1_405380_328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3" descr="base_1_405380_32832"/>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5241C" w:rsidRPr="00171EA6">
              <w:rPr>
                <w:rFonts w:ascii="Arial Narrow" w:hAnsi="Arial Narrow"/>
                <w:sz w:val="20"/>
              </w:rPr>
              <w:t xml:space="preserve"> частично соблюдается</w:t>
            </w:r>
          </w:p>
          <w:p w:rsidR="0005241C"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42C0032D" wp14:editId="5B46A6A5">
                  <wp:extent cx="207010" cy="267970"/>
                  <wp:effectExtent l="0" t="0" r="2540" b="0"/>
                  <wp:docPr id="44" name="Рисунок 44" descr="base_1_405380_328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base_1_405380_32833"/>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5241C" w:rsidRPr="00171EA6">
              <w:rPr>
                <w:rFonts w:ascii="Arial Narrow" w:hAnsi="Arial Narrow"/>
                <w:sz w:val="20"/>
              </w:rPr>
              <w:t xml:space="preserve"> не соблюдается</w:t>
            </w:r>
          </w:p>
        </w:tc>
        <w:tc>
          <w:tcPr>
            <w:tcW w:w="6095" w:type="dxa"/>
          </w:tcPr>
          <w:p w:rsidR="0005241C" w:rsidRPr="00171EA6" w:rsidRDefault="0005241C" w:rsidP="00C51314">
            <w:pPr>
              <w:pStyle w:val="ConsPlusNormal"/>
              <w:rPr>
                <w:rFonts w:ascii="Arial Narrow" w:hAnsi="Arial Narrow"/>
                <w:sz w:val="20"/>
              </w:rPr>
            </w:pPr>
          </w:p>
        </w:tc>
      </w:tr>
      <w:tr w:rsidR="0005241C" w:rsidRPr="00171EA6" w:rsidTr="00C51314">
        <w:trPr>
          <w:gridAfter w:val="3"/>
          <w:wAfter w:w="15306" w:type="dxa"/>
        </w:trPr>
        <w:tc>
          <w:tcPr>
            <w:tcW w:w="624" w:type="dxa"/>
          </w:tcPr>
          <w:p w:rsidR="0005241C" w:rsidRPr="00171EA6" w:rsidRDefault="0005241C" w:rsidP="00C51314">
            <w:pPr>
              <w:pStyle w:val="ConsPlusNormal"/>
              <w:outlineLvl w:val="1"/>
              <w:rPr>
                <w:rFonts w:ascii="Arial Narrow" w:hAnsi="Arial Narrow"/>
                <w:sz w:val="20"/>
              </w:rPr>
            </w:pPr>
            <w:r w:rsidRPr="00171EA6">
              <w:rPr>
                <w:rFonts w:ascii="Arial Narrow" w:hAnsi="Arial Narrow"/>
                <w:sz w:val="20"/>
              </w:rPr>
              <w:lastRenderedPageBreak/>
              <w:t>2.3</w:t>
            </w:r>
          </w:p>
        </w:tc>
        <w:tc>
          <w:tcPr>
            <w:tcW w:w="14255" w:type="dxa"/>
            <w:gridSpan w:val="4"/>
          </w:tcPr>
          <w:p w:rsidR="0005241C" w:rsidRPr="00171EA6" w:rsidRDefault="0005241C" w:rsidP="00C51314">
            <w:pPr>
              <w:pStyle w:val="ConsPlusNormal"/>
              <w:rPr>
                <w:rFonts w:ascii="Arial Narrow" w:hAnsi="Arial Narrow"/>
                <w:sz w:val="20"/>
              </w:rPr>
            </w:pPr>
            <w:r w:rsidRPr="00171EA6">
              <w:rPr>
                <w:rFonts w:ascii="Arial Narrow" w:hAnsi="Arial Narrow"/>
                <w:sz w:val="20"/>
              </w:rPr>
              <w:t>Совет директоров является эффективным и профессиональным органом управления общества, способным выносить объективные независимые суждения и принимать решения, отвечающие интересам общества и его акционеров</w:t>
            </w:r>
          </w:p>
        </w:tc>
      </w:tr>
      <w:tr w:rsidR="00025775" w:rsidRPr="00171EA6" w:rsidTr="008D5395">
        <w:trPr>
          <w:gridAfter w:val="3"/>
          <w:wAfter w:w="15306" w:type="dxa"/>
          <w:trHeight w:val="4346"/>
        </w:trPr>
        <w:tc>
          <w:tcPr>
            <w:tcW w:w="624" w:type="dxa"/>
          </w:tcPr>
          <w:p w:rsidR="00025775" w:rsidRPr="00171EA6" w:rsidRDefault="00025775" w:rsidP="00C51314">
            <w:pPr>
              <w:pStyle w:val="ConsPlusNormal"/>
              <w:rPr>
                <w:rFonts w:ascii="Arial Narrow" w:hAnsi="Arial Narrow"/>
                <w:sz w:val="20"/>
              </w:rPr>
            </w:pPr>
            <w:r w:rsidRPr="00171EA6">
              <w:rPr>
                <w:rFonts w:ascii="Arial Narrow" w:hAnsi="Arial Narrow"/>
                <w:sz w:val="20"/>
              </w:rPr>
              <w:t>2.3.1</w:t>
            </w:r>
          </w:p>
        </w:tc>
        <w:tc>
          <w:tcPr>
            <w:tcW w:w="2493" w:type="dxa"/>
          </w:tcPr>
          <w:p w:rsidR="00025775" w:rsidRPr="00171EA6" w:rsidRDefault="00025775" w:rsidP="00C51314">
            <w:pPr>
              <w:pStyle w:val="ConsPlusNormal"/>
              <w:rPr>
                <w:rFonts w:ascii="Arial Narrow" w:hAnsi="Arial Narrow"/>
                <w:sz w:val="20"/>
              </w:rPr>
            </w:pPr>
            <w:r w:rsidRPr="00171EA6">
              <w:rPr>
                <w:rFonts w:ascii="Arial Narrow" w:hAnsi="Arial Narrow"/>
                <w:sz w:val="20"/>
              </w:rPr>
              <w:t>Только лица, имеющие безупречную деловую и личную репутацию и обладающие знаниями, навыками и опытом, необходимыми для принятия решений, относящихся к компетенции совета директоров, и требующимися для эффективного осуществления его функций, избираются членами совета директоров</w:t>
            </w:r>
          </w:p>
        </w:tc>
        <w:tc>
          <w:tcPr>
            <w:tcW w:w="3399" w:type="dxa"/>
          </w:tcPr>
          <w:p w:rsidR="00025775" w:rsidRPr="00171EA6" w:rsidRDefault="00025775" w:rsidP="00C51314">
            <w:pPr>
              <w:pStyle w:val="ConsPlusNormal"/>
              <w:rPr>
                <w:rFonts w:ascii="Arial Narrow" w:hAnsi="Arial Narrow"/>
                <w:sz w:val="20"/>
              </w:rPr>
            </w:pPr>
            <w:r w:rsidRPr="00171EA6">
              <w:rPr>
                <w:rFonts w:ascii="Arial Narrow" w:hAnsi="Arial Narrow"/>
                <w:sz w:val="20"/>
              </w:rPr>
              <w:t>1. В отчетном периоде советом директоров (или его комитетом по номинациям) была проведена оценка кандидатов в совет директоров с точки зрения наличия у них необходимого опыта, знаний, деловой репутации, отсутствия конфликта интересов и так далее</w:t>
            </w:r>
          </w:p>
        </w:tc>
        <w:tc>
          <w:tcPr>
            <w:tcW w:w="2268" w:type="dxa"/>
          </w:tcPr>
          <w:p w:rsidR="00025775"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4073E4DA" wp14:editId="391F6207">
                  <wp:extent cx="207010" cy="267970"/>
                  <wp:effectExtent l="0" t="0" r="2540" b="0"/>
                  <wp:docPr id="45" name="Рисунок 45" descr="base_1_405380_328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5" descr="base_1_405380_32834"/>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25775" w:rsidRPr="00171EA6">
              <w:rPr>
                <w:rFonts w:ascii="Arial Narrow" w:hAnsi="Arial Narrow"/>
                <w:sz w:val="20"/>
              </w:rPr>
              <w:t xml:space="preserve"> соблюдается</w:t>
            </w:r>
          </w:p>
          <w:p w:rsidR="00025775"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0400706D" wp14:editId="1FE5BCD2">
                  <wp:extent cx="207010" cy="267970"/>
                  <wp:effectExtent l="0" t="0" r="2540" b="0"/>
                  <wp:docPr id="46" name="Рисунок 46" descr="base_1_405380_328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6" descr="base_1_405380_32835"/>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25775" w:rsidRPr="00171EA6">
              <w:rPr>
                <w:rFonts w:ascii="Arial Narrow" w:hAnsi="Arial Narrow"/>
                <w:sz w:val="20"/>
              </w:rPr>
              <w:t xml:space="preserve"> частично соблюдается</w:t>
            </w:r>
          </w:p>
          <w:p w:rsidR="00025775" w:rsidRPr="00171EA6" w:rsidRDefault="000D4DE5" w:rsidP="00C51314">
            <w:pPr>
              <w:pStyle w:val="ConsPlusNormal"/>
              <w:rPr>
                <w:rFonts w:ascii="Arial Narrow" w:hAnsi="Arial Narrow"/>
                <w:sz w:val="20"/>
              </w:rPr>
            </w:pPr>
            <w:r w:rsidRPr="00171EA6">
              <w:rPr>
                <w:rFonts w:ascii="Arial Narrow" w:hAnsi="Arial Narrow"/>
                <w:position w:val="-9"/>
                <w:sz w:val="20"/>
              </w:rPr>
              <w:t xml:space="preserve"> </w:t>
            </w:r>
            <w:r w:rsidR="007741FB" w:rsidRPr="00171EA6">
              <w:rPr>
                <w:rFonts w:ascii="Arial Narrow" w:hAnsi="Arial Narrow"/>
                <w:b/>
                <w:position w:val="-9"/>
                <w:sz w:val="28"/>
                <w:szCs w:val="28"/>
              </w:rPr>
              <w:t>Х</w:t>
            </w:r>
            <w:r w:rsidR="007741FB" w:rsidRPr="00171EA6">
              <w:rPr>
                <w:rFonts w:ascii="Arial Narrow" w:hAnsi="Arial Narrow"/>
                <w:b/>
                <w:sz w:val="20"/>
              </w:rPr>
              <w:t xml:space="preserve">  </w:t>
            </w:r>
            <w:r w:rsidR="00025775" w:rsidRPr="00171EA6">
              <w:rPr>
                <w:rFonts w:ascii="Arial Narrow" w:hAnsi="Arial Narrow"/>
                <w:sz w:val="20"/>
              </w:rPr>
              <w:t>не соблюдается</w:t>
            </w:r>
          </w:p>
        </w:tc>
        <w:tc>
          <w:tcPr>
            <w:tcW w:w="6095" w:type="dxa"/>
          </w:tcPr>
          <w:p w:rsidR="00025775" w:rsidRPr="00504D9B" w:rsidRDefault="00025775" w:rsidP="00C51314">
            <w:pPr>
              <w:pStyle w:val="ConsPlusNormal"/>
              <w:rPr>
                <w:rFonts w:ascii="Arial Narrow" w:hAnsi="Arial Narrow" w:cs="Times New Roman"/>
                <w:sz w:val="20"/>
              </w:rPr>
            </w:pPr>
            <w:r w:rsidRPr="00504D9B">
              <w:rPr>
                <w:rFonts w:ascii="Arial Narrow" w:hAnsi="Arial Narrow" w:cs="Times New Roman"/>
                <w:sz w:val="20"/>
              </w:rPr>
              <w:t>В отчетном году Совет директоров</w:t>
            </w:r>
            <w:r w:rsidR="00A81DF6" w:rsidRPr="00504D9B">
              <w:rPr>
                <w:rFonts w:ascii="Arial Narrow" w:hAnsi="Arial Narrow" w:cs="Times New Roman"/>
                <w:sz w:val="20"/>
              </w:rPr>
              <w:t xml:space="preserve"> Общества</w:t>
            </w:r>
            <w:r w:rsidRPr="00504D9B">
              <w:rPr>
                <w:rFonts w:ascii="Arial Narrow" w:hAnsi="Arial Narrow" w:cs="Times New Roman"/>
                <w:sz w:val="20"/>
              </w:rPr>
              <w:t xml:space="preserve"> и Комитет по кадрам и вознаграждениям Совета директоров</w:t>
            </w:r>
            <w:r w:rsidR="00A81DF6" w:rsidRPr="00504D9B">
              <w:t xml:space="preserve"> </w:t>
            </w:r>
            <w:r w:rsidR="00A81DF6" w:rsidRPr="00504D9B">
              <w:rPr>
                <w:rFonts w:ascii="Arial Narrow" w:hAnsi="Arial Narrow" w:cs="Times New Roman"/>
                <w:sz w:val="20"/>
              </w:rPr>
              <w:t>Общества</w:t>
            </w:r>
            <w:r w:rsidRPr="00504D9B">
              <w:rPr>
                <w:rFonts w:ascii="Arial Narrow" w:hAnsi="Arial Narrow" w:cs="Times New Roman"/>
                <w:sz w:val="20"/>
              </w:rPr>
              <w:t xml:space="preserve"> не проводили процедуру оценки кандидатов в Совет директоров</w:t>
            </w:r>
            <w:r w:rsidR="00A81DF6" w:rsidRPr="00504D9B">
              <w:t xml:space="preserve"> </w:t>
            </w:r>
            <w:r w:rsidR="00A81DF6" w:rsidRPr="00504D9B">
              <w:rPr>
                <w:rFonts w:ascii="Arial Narrow" w:hAnsi="Arial Narrow" w:cs="Times New Roman"/>
                <w:sz w:val="20"/>
              </w:rPr>
              <w:t>Общества</w:t>
            </w:r>
            <w:r w:rsidRPr="00504D9B">
              <w:rPr>
                <w:rFonts w:ascii="Arial Narrow" w:hAnsi="Arial Narrow" w:cs="Times New Roman"/>
                <w:sz w:val="20"/>
              </w:rPr>
              <w:t>.</w:t>
            </w:r>
          </w:p>
          <w:p w:rsidR="00025775" w:rsidRPr="00504D9B" w:rsidRDefault="00025775" w:rsidP="00C51314">
            <w:pPr>
              <w:pStyle w:val="ConsPlusNormal"/>
              <w:rPr>
                <w:rFonts w:ascii="Arial Narrow" w:hAnsi="Arial Narrow" w:cs="Times New Roman"/>
                <w:sz w:val="20"/>
              </w:rPr>
            </w:pPr>
            <w:r w:rsidRPr="00504D9B">
              <w:rPr>
                <w:rFonts w:ascii="Arial Narrow" w:hAnsi="Arial Narrow" w:cs="Times New Roman"/>
                <w:sz w:val="20"/>
              </w:rPr>
              <w:t>Вместе с тем, сведения об образовании и опыте работы  кандидатов в Совет директоров</w:t>
            </w:r>
            <w:r w:rsidR="00A81DF6" w:rsidRPr="00504D9B">
              <w:t xml:space="preserve"> </w:t>
            </w:r>
            <w:r w:rsidR="00A81DF6" w:rsidRPr="00504D9B">
              <w:rPr>
                <w:rFonts w:ascii="Arial Narrow" w:hAnsi="Arial Narrow" w:cs="Times New Roman"/>
                <w:sz w:val="20"/>
              </w:rPr>
              <w:t>Общества</w:t>
            </w:r>
            <w:r w:rsidRPr="00504D9B">
              <w:rPr>
                <w:rFonts w:ascii="Arial Narrow" w:hAnsi="Arial Narrow" w:cs="Times New Roman"/>
                <w:sz w:val="20"/>
              </w:rPr>
              <w:t xml:space="preserve"> включаются в состав материалов для ознакомления при проведении общих собраний </w:t>
            </w:r>
            <w:proofErr w:type="gramStart"/>
            <w:r w:rsidRPr="00504D9B">
              <w:rPr>
                <w:rFonts w:ascii="Arial Narrow" w:hAnsi="Arial Narrow" w:cs="Times New Roman"/>
                <w:sz w:val="20"/>
              </w:rPr>
              <w:t>акционеров</w:t>
            </w:r>
            <w:proofErr w:type="gramEnd"/>
            <w:r w:rsidRPr="00504D9B">
              <w:rPr>
                <w:rFonts w:ascii="Arial Narrow" w:hAnsi="Arial Narrow" w:cs="Times New Roman"/>
                <w:sz w:val="20"/>
              </w:rPr>
              <w:t xml:space="preserve"> и публикуется на официальном сайте Общества.</w:t>
            </w:r>
          </w:p>
          <w:p w:rsidR="00025775" w:rsidRPr="00504D9B" w:rsidRDefault="00025775" w:rsidP="00C51314">
            <w:pPr>
              <w:pStyle w:val="ConsPlusNormal"/>
              <w:rPr>
                <w:rFonts w:ascii="Arial Narrow" w:hAnsi="Arial Narrow" w:cs="Times New Roman"/>
                <w:sz w:val="20"/>
              </w:rPr>
            </w:pPr>
            <w:r w:rsidRPr="00504D9B">
              <w:rPr>
                <w:rFonts w:ascii="Arial Narrow" w:hAnsi="Arial Narrow" w:cs="Times New Roman"/>
                <w:sz w:val="20"/>
              </w:rPr>
              <w:t>Кроме того, среди  избранных членов Советов директоров</w:t>
            </w:r>
            <w:r w:rsidR="00A81DF6" w:rsidRPr="00504D9B">
              <w:t xml:space="preserve"> </w:t>
            </w:r>
            <w:r w:rsidR="00A81DF6" w:rsidRPr="00504D9B">
              <w:rPr>
                <w:rFonts w:ascii="Arial Narrow" w:hAnsi="Arial Narrow" w:cs="Times New Roman"/>
                <w:sz w:val="20"/>
              </w:rPr>
              <w:t>Общества</w:t>
            </w:r>
            <w:r w:rsidRPr="00504D9B">
              <w:rPr>
                <w:rFonts w:ascii="Arial Narrow" w:hAnsi="Arial Narrow" w:cs="Times New Roman"/>
                <w:sz w:val="20"/>
              </w:rPr>
              <w:t xml:space="preserve"> проводится анкетирование, с целью получения от члена Совета директоров</w:t>
            </w:r>
            <w:r w:rsidR="00A81DF6" w:rsidRPr="00504D9B">
              <w:t xml:space="preserve"> </w:t>
            </w:r>
            <w:r w:rsidR="00A81DF6" w:rsidRPr="00504D9B">
              <w:rPr>
                <w:rFonts w:ascii="Arial Narrow" w:hAnsi="Arial Narrow" w:cs="Times New Roman"/>
                <w:sz w:val="20"/>
              </w:rPr>
              <w:t>Общества</w:t>
            </w:r>
            <w:r w:rsidRPr="00504D9B">
              <w:rPr>
                <w:rFonts w:ascii="Arial Narrow" w:hAnsi="Arial Narrow" w:cs="Times New Roman"/>
                <w:sz w:val="20"/>
              </w:rPr>
              <w:t xml:space="preserve"> подробной информации о себе, в том числе об образовании, опыте работы, владении акциями Общества, занимаемых должностях в других организациях и пр. </w:t>
            </w:r>
          </w:p>
          <w:p w:rsidR="00025775" w:rsidRPr="00504D9B" w:rsidRDefault="00025775" w:rsidP="00C51314">
            <w:pPr>
              <w:pStyle w:val="ConsPlusNormal"/>
              <w:rPr>
                <w:rFonts w:ascii="Arial Narrow" w:hAnsi="Arial Narrow" w:cs="Times New Roman"/>
                <w:sz w:val="20"/>
              </w:rPr>
            </w:pPr>
            <w:r w:rsidRPr="00504D9B">
              <w:rPr>
                <w:rFonts w:ascii="Arial Narrow" w:hAnsi="Arial Narrow" w:cs="Times New Roman"/>
                <w:sz w:val="20"/>
              </w:rPr>
              <w:t xml:space="preserve">Исходя из анализа анкетных данных в действующий и предыдущие составы Совета </w:t>
            </w:r>
            <w:r w:rsidR="00A81DF6" w:rsidRPr="00504D9B">
              <w:rPr>
                <w:rFonts w:ascii="Arial Narrow" w:hAnsi="Arial Narrow" w:cs="Times New Roman"/>
                <w:sz w:val="20"/>
              </w:rPr>
              <w:t>директоров Общества</w:t>
            </w:r>
            <w:r w:rsidRPr="00504D9B">
              <w:rPr>
                <w:rFonts w:ascii="Arial Narrow" w:hAnsi="Arial Narrow" w:cs="Times New Roman"/>
                <w:sz w:val="20"/>
              </w:rPr>
              <w:t xml:space="preserve"> входят лица, обладающие высокой профессиональной квалификацией и опытом работы в различных отраслях.</w:t>
            </w:r>
          </w:p>
          <w:p w:rsidR="007741FB" w:rsidRPr="00504D9B" w:rsidRDefault="00025775" w:rsidP="007741FB">
            <w:pPr>
              <w:pStyle w:val="ConsPlusNormal"/>
              <w:rPr>
                <w:rFonts w:ascii="Arial Narrow" w:hAnsi="Arial Narrow" w:cs="Times New Roman"/>
                <w:sz w:val="20"/>
              </w:rPr>
            </w:pPr>
            <w:r w:rsidRPr="00504D9B">
              <w:rPr>
                <w:rFonts w:ascii="Arial Narrow" w:hAnsi="Arial Narrow" w:cs="Times New Roman"/>
                <w:sz w:val="20"/>
              </w:rPr>
              <w:t xml:space="preserve">Несоответствие является ограниченным во времени. </w:t>
            </w:r>
          </w:p>
          <w:p w:rsidR="00025775" w:rsidRPr="00171EA6" w:rsidRDefault="00025775" w:rsidP="007741FB">
            <w:pPr>
              <w:pStyle w:val="ConsPlusNormal"/>
              <w:rPr>
                <w:rFonts w:ascii="Arial Narrow" w:hAnsi="Arial Narrow" w:cs="Times New Roman"/>
                <w:sz w:val="20"/>
              </w:rPr>
            </w:pPr>
            <w:r w:rsidRPr="00504D9B">
              <w:rPr>
                <w:rFonts w:ascii="Arial Narrow" w:hAnsi="Arial Narrow" w:cs="Times New Roman"/>
                <w:sz w:val="20"/>
              </w:rPr>
              <w:t>У Общества есть намерение достигнуть соблюдения критерия в будущем.</w:t>
            </w:r>
          </w:p>
        </w:tc>
      </w:tr>
      <w:tr w:rsidR="00025775" w:rsidRPr="00171EA6" w:rsidTr="00C51314">
        <w:trPr>
          <w:gridAfter w:val="3"/>
          <w:wAfter w:w="15306" w:type="dxa"/>
        </w:trPr>
        <w:tc>
          <w:tcPr>
            <w:tcW w:w="624" w:type="dxa"/>
          </w:tcPr>
          <w:p w:rsidR="00025775" w:rsidRPr="00171EA6" w:rsidRDefault="00025775" w:rsidP="00C51314">
            <w:pPr>
              <w:pStyle w:val="ConsPlusNormal"/>
              <w:rPr>
                <w:rFonts w:ascii="Arial Narrow" w:hAnsi="Arial Narrow"/>
                <w:sz w:val="20"/>
              </w:rPr>
            </w:pPr>
            <w:r w:rsidRPr="00171EA6">
              <w:rPr>
                <w:rFonts w:ascii="Arial Narrow" w:hAnsi="Arial Narrow"/>
                <w:sz w:val="20"/>
              </w:rPr>
              <w:t>2.3.2</w:t>
            </w:r>
          </w:p>
        </w:tc>
        <w:tc>
          <w:tcPr>
            <w:tcW w:w="2493" w:type="dxa"/>
          </w:tcPr>
          <w:p w:rsidR="00025775" w:rsidRPr="00171EA6" w:rsidRDefault="00025775" w:rsidP="00C51314">
            <w:pPr>
              <w:pStyle w:val="ConsPlusNormal"/>
              <w:rPr>
                <w:rFonts w:ascii="Arial Narrow" w:hAnsi="Arial Narrow"/>
                <w:sz w:val="20"/>
              </w:rPr>
            </w:pPr>
            <w:r w:rsidRPr="00171EA6">
              <w:rPr>
                <w:rFonts w:ascii="Arial Narrow" w:hAnsi="Arial Narrow"/>
                <w:sz w:val="20"/>
              </w:rPr>
              <w:t>Члены совета директоров общества избираются посредством прозрачной процедуры, позволяющей акционерам получить информацию о кандидатах, достаточную для формирования представления об их личных и профессиональных качествах</w:t>
            </w:r>
          </w:p>
        </w:tc>
        <w:tc>
          <w:tcPr>
            <w:tcW w:w="3399" w:type="dxa"/>
          </w:tcPr>
          <w:p w:rsidR="00025775" w:rsidRPr="00171EA6" w:rsidRDefault="00025775" w:rsidP="00C51314">
            <w:pPr>
              <w:pStyle w:val="ConsPlusNormal"/>
              <w:rPr>
                <w:rFonts w:ascii="Arial Narrow" w:hAnsi="Arial Narrow"/>
                <w:sz w:val="20"/>
              </w:rPr>
            </w:pPr>
            <w:r w:rsidRPr="00171EA6">
              <w:rPr>
                <w:rFonts w:ascii="Arial Narrow" w:hAnsi="Arial Narrow"/>
                <w:sz w:val="20"/>
              </w:rPr>
              <w:t xml:space="preserve">1. Во всех случаях проведения общего собрания акционеров в отчетном периоде, повестка дня которого включала вопросы об избрании совета директоров, общество представило акционерам биографические данные всех кандидатов в члены совета директоров, результаты оценки соответствия профессиональной квалификации, опыта и навыков кандидатов текущим и ожидаемым потребностям общества, проведенной советом директоров (или его комитетом по номинациям), а также информацию о соответствии кандидата критериям независимости согласно </w:t>
            </w:r>
            <w:hyperlink r:id="rId10" w:history="1">
              <w:r w:rsidRPr="00171EA6">
                <w:rPr>
                  <w:rFonts w:ascii="Arial Narrow" w:hAnsi="Arial Narrow"/>
                  <w:color w:val="0000FF"/>
                  <w:sz w:val="20"/>
                </w:rPr>
                <w:t>рекомендациям 102</w:t>
              </w:r>
            </w:hyperlink>
            <w:r w:rsidRPr="00171EA6">
              <w:rPr>
                <w:rFonts w:ascii="Arial Narrow" w:hAnsi="Arial Narrow"/>
                <w:sz w:val="20"/>
              </w:rPr>
              <w:t xml:space="preserve"> - </w:t>
            </w:r>
            <w:hyperlink r:id="rId11" w:history="1">
              <w:r w:rsidRPr="00171EA6">
                <w:rPr>
                  <w:rFonts w:ascii="Arial Narrow" w:hAnsi="Arial Narrow"/>
                  <w:color w:val="0000FF"/>
                  <w:sz w:val="20"/>
                </w:rPr>
                <w:t>107</w:t>
              </w:r>
            </w:hyperlink>
            <w:r w:rsidRPr="00171EA6">
              <w:rPr>
                <w:rFonts w:ascii="Arial Narrow" w:hAnsi="Arial Narrow"/>
                <w:sz w:val="20"/>
              </w:rPr>
              <w:t xml:space="preserve"> Кодекса и информацию о </w:t>
            </w:r>
            <w:r w:rsidRPr="00171EA6">
              <w:rPr>
                <w:rFonts w:ascii="Arial Narrow" w:hAnsi="Arial Narrow"/>
                <w:sz w:val="20"/>
              </w:rPr>
              <w:lastRenderedPageBreak/>
              <w:t>наличии письменного согласия кандидатов на избрание в состав совета директоров</w:t>
            </w:r>
          </w:p>
        </w:tc>
        <w:tc>
          <w:tcPr>
            <w:tcW w:w="2268" w:type="dxa"/>
          </w:tcPr>
          <w:p w:rsidR="00025775" w:rsidRPr="00171EA6" w:rsidRDefault="006F2B3F" w:rsidP="00C51314">
            <w:pPr>
              <w:pStyle w:val="ConsPlusNormal"/>
              <w:rPr>
                <w:rFonts w:ascii="Arial Narrow" w:hAnsi="Arial Narrow"/>
                <w:sz w:val="20"/>
              </w:rPr>
            </w:pPr>
            <w:r w:rsidRPr="00171EA6">
              <w:rPr>
                <w:rFonts w:ascii="Arial Narrow" w:hAnsi="Arial Narrow"/>
                <w:noProof/>
                <w:position w:val="-9"/>
                <w:sz w:val="20"/>
              </w:rPr>
              <w:lastRenderedPageBreak/>
              <w:drawing>
                <wp:inline distT="0" distB="0" distL="0" distR="0" wp14:anchorId="4B89991C" wp14:editId="78C39252">
                  <wp:extent cx="207010" cy="267970"/>
                  <wp:effectExtent l="0" t="0" r="2540" b="0"/>
                  <wp:docPr id="47" name="Рисунок 47" descr="base_1_405380_328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7" descr="base_1_405380_32837"/>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25775" w:rsidRPr="00171EA6">
              <w:rPr>
                <w:rFonts w:ascii="Arial Narrow" w:hAnsi="Arial Narrow"/>
                <w:sz w:val="20"/>
              </w:rPr>
              <w:t xml:space="preserve"> соблюдается</w:t>
            </w:r>
          </w:p>
          <w:p w:rsidR="00025775" w:rsidRPr="00171EA6" w:rsidRDefault="00AD7CC9" w:rsidP="00C51314">
            <w:pPr>
              <w:pStyle w:val="ConsPlusNormal"/>
              <w:rPr>
                <w:rFonts w:ascii="Arial Narrow" w:hAnsi="Arial Narrow"/>
                <w:sz w:val="20"/>
              </w:rPr>
            </w:pPr>
            <w:r w:rsidRPr="00171EA6">
              <w:rPr>
                <w:rFonts w:ascii="Arial Narrow" w:hAnsi="Arial Narrow"/>
                <w:b/>
                <w:position w:val="-9"/>
                <w:sz w:val="28"/>
                <w:szCs w:val="28"/>
              </w:rPr>
              <w:t>Х</w:t>
            </w:r>
            <w:r w:rsidR="00025775" w:rsidRPr="00171EA6">
              <w:rPr>
                <w:rFonts w:ascii="Arial Narrow" w:hAnsi="Arial Narrow"/>
                <w:sz w:val="20"/>
              </w:rPr>
              <w:t xml:space="preserve"> частично соблюдается</w:t>
            </w:r>
          </w:p>
          <w:p w:rsidR="00025775" w:rsidRPr="00171EA6" w:rsidRDefault="00AD7CC9" w:rsidP="00AD7CC9">
            <w:pPr>
              <w:pStyle w:val="ConsPlusNormal"/>
              <w:rPr>
                <w:rFonts w:ascii="Arial Narrow" w:hAnsi="Arial Narrow"/>
                <w:sz w:val="20"/>
              </w:rPr>
            </w:pPr>
            <w:r w:rsidRPr="00171EA6">
              <w:rPr>
                <w:rFonts w:ascii="Arial Narrow" w:hAnsi="Arial Narrow"/>
                <w:noProof/>
                <w:position w:val="-9"/>
                <w:sz w:val="20"/>
              </w:rPr>
              <w:drawing>
                <wp:inline distT="0" distB="0" distL="0" distR="0" wp14:anchorId="01D15B1D" wp14:editId="57A11CCF">
                  <wp:extent cx="207010" cy="267970"/>
                  <wp:effectExtent l="0" t="0" r="2540" b="0"/>
                  <wp:docPr id="11" name="Рисунок 11" descr="base_1_405380_328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7" descr="base_1_405380_32837"/>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EF681E" w:rsidRPr="00171EA6">
              <w:rPr>
                <w:rFonts w:ascii="Arial Narrow" w:hAnsi="Arial Narrow"/>
                <w:b/>
                <w:sz w:val="20"/>
              </w:rPr>
              <w:t xml:space="preserve">  </w:t>
            </w:r>
            <w:r w:rsidR="00025775" w:rsidRPr="00171EA6">
              <w:rPr>
                <w:rFonts w:ascii="Arial Narrow" w:hAnsi="Arial Narrow"/>
                <w:sz w:val="20"/>
              </w:rPr>
              <w:t>не соблюдается</w:t>
            </w:r>
          </w:p>
        </w:tc>
        <w:tc>
          <w:tcPr>
            <w:tcW w:w="6095" w:type="dxa"/>
          </w:tcPr>
          <w:p w:rsidR="00025775" w:rsidRPr="00AD6EBD" w:rsidRDefault="00025775" w:rsidP="00C51314">
            <w:pPr>
              <w:pStyle w:val="ConsPlusNormal"/>
              <w:jc w:val="both"/>
              <w:rPr>
                <w:rFonts w:ascii="Arial Narrow" w:hAnsi="Arial Narrow" w:cs="Times New Roman"/>
                <w:sz w:val="20"/>
              </w:rPr>
            </w:pPr>
            <w:r w:rsidRPr="00AD6EBD">
              <w:rPr>
                <w:rFonts w:ascii="Arial Narrow" w:hAnsi="Arial Narrow" w:cs="Times New Roman"/>
                <w:sz w:val="20"/>
              </w:rPr>
              <w:t xml:space="preserve">В отчетном периоде при проведении </w:t>
            </w:r>
            <w:r w:rsidR="00A81DF6" w:rsidRPr="00AD6EBD">
              <w:rPr>
                <w:rFonts w:ascii="Arial Narrow" w:hAnsi="Arial Narrow" w:cs="Times New Roman"/>
                <w:sz w:val="20"/>
              </w:rPr>
              <w:t>О</w:t>
            </w:r>
            <w:r w:rsidRPr="00AD6EBD">
              <w:rPr>
                <w:rFonts w:ascii="Arial Narrow" w:hAnsi="Arial Narrow" w:cs="Times New Roman"/>
                <w:sz w:val="20"/>
              </w:rPr>
              <w:t>бщ</w:t>
            </w:r>
            <w:r w:rsidR="00676B00" w:rsidRPr="00AD6EBD">
              <w:rPr>
                <w:rFonts w:ascii="Arial Narrow" w:hAnsi="Arial Narrow" w:cs="Times New Roman"/>
                <w:sz w:val="20"/>
              </w:rPr>
              <w:t>их</w:t>
            </w:r>
            <w:r w:rsidRPr="00AD6EBD">
              <w:rPr>
                <w:rFonts w:ascii="Arial Narrow" w:hAnsi="Arial Narrow" w:cs="Times New Roman"/>
                <w:sz w:val="20"/>
              </w:rPr>
              <w:t xml:space="preserve"> собрани</w:t>
            </w:r>
            <w:r w:rsidR="00676B00" w:rsidRPr="00AD6EBD">
              <w:rPr>
                <w:rFonts w:ascii="Arial Narrow" w:hAnsi="Arial Narrow" w:cs="Times New Roman"/>
                <w:sz w:val="20"/>
              </w:rPr>
              <w:t>й</w:t>
            </w:r>
            <w:r w:rsidRPr="00AD6EBD">
              <w:rPr>
                <w:rFonts w:ascii="Arial Narrow" w:hAnsi="Arial Narrow" w:cs="Times New Roman"/>
                <w:sz w:val="20"/>
              </w:rPr>
              <w:t xml:space="preserve"> </w:t>
            </w:r>
            <w:r w:rsidR="00A81DF6" w:rsidRPr="00AD6EBD">
              <w:rPr>
                <w:rFonts w:ascii="Arial Narrow" w:hAnsi="Arial Narrow" w:cs="Times New Roman"/>
                <w:sz w:val="20"/>
              </w:rPr>
              <w:t>акционеров</w:t>
            </w:r>
            <w:r w:rsidR="00676B00" w:rsidRPr="00AD6EBD">
              <w:rPr>
                <w:rFonts w:ascii="Arial Narrow" w:hAnsi="Arial Narrow" w:cs="Times New Roman"/>
                <w:sz w:val="20"/>
              </w:rPr>
              <w:t>,</w:t>
            </w:r>
            <w:r w:rsidRPr="00AD6EBD">
              <w:rPr>
                <w:rFonts w:ascii="Arial Narrow" w:hAnsi="Arial Narrow" w:cs="Times New Roman"/>
                <w:sz w:val="20"/>
              </w:rPr>
              <w:t xml:space="preserve"> </w:t>
            </w:r>
            <w:r w:rsidR="00676B00" w:rsidRPr="00AD6EBD">
              <w:rPr>
                <w:rFonts w:ascii="Arial Narrow" w:hAnsi="Arial Narrow" w:cs="Times New Roman"/>
                <w:sz w:val="20"/>
              </w:rPr>
              <w:t>повестка дня которых включала вопросы об избрании совета директоров, Общество не представляло акционерам результаты оценки соответствия профессиональной квалификации, опыта и навыков кандидатов текущим и ожидаемым потребностям общества, проведенной советом директоров</w:t>
            </w:r>
            <w:proofErr w:type="gramStart"/>
            <w:r w:rsidR="00676B00" w:rsidRPr="00AD6EBD">
              <w:rPr>
                <w:rFonts w:ascii="Arial Narrow" w:hAnsi="Arial Narrow" w:cs="Times New Roman"/>
                <w:sz w:val="20"/>
              </w:rPr>
              <w:t xml:space="preserve"> Д</w:t>
            </w:r>
            <w:proofErr w:type="gramEnd"/>
            <w:r w:rsidR="00676B00" w:rsidRPr="00AD6EBD">
              <w:rPr>
                <w:rFonts w:ascii="Arial Narrow" w:hAnsi="Arial Narrow" w:cs="Times New Roman"/>
                <w:sz w:val="20"/>
              </w:rPr>
              <w:t xml:space="preserve">ля соблюдения данного критерия Общество намерено разработать </w:t>
            </w:r>
            <w:r w:rsidR="00AD7CC9" w:rsidRPr="00AD6EBD">
              <w:rPr>
                <w:rFonts w:ascii="Arial Narrow" w:hAnsi="Arial Narrow" w:cs="Times New Roman"/>
                <w:sz w:val="20"/>
              </w:rPr>
              <w:t xml:space="preserve">изменения </w:t>
            </w:r>
            <w:r w:rsidR="00676B00" w:rsidRPr="00AD6EBD">
              <w:rPr>
                <w:rFonts w:ascii="Arial Narrow" w:hAnsi="Arial Narrow" w:cs="Times New Roman"/>
                <w:sz w:val="20"/>
              </w:rPr>
              <w:t xml:space="preserve"> во внутренние </w:t>
            </w:r>
            <w:r w:rsidR="00737980" w:rsidRPr="00AD6EBD">
              <w:rPr>
                <w:rFonts w:ascii="Arial Narrow" w:hAnsi="Arial Narrow" w:cs="Times New Roman"/>
                <w:sz w:val="20"/>
              </w:rPr>
              <w:t>документы Общества</w:t>
            </w:r>
            <w:r w:rsidR="00676B00" w:rsidRPr="00AD6EBD">
              <w:rPr>
                <w:rFonts w:ascii="Arial Narrow" w:hAnsi="Arial Narrow" w:cs="Times New Roman"/>
                <w:sz w:val="20"/>
              </w:rPr>
              <w:t xml:space="preserve"> </w:t>
            </w:r>
            <w:r w:rsidR="00AD7CC9" w:rsidRPr="00AD6EBD">
              <w:rPr>
                <w:rFonts w:ascii="Arial Narrow" w:hAnsi="Arial Narrow" w:cs="Times New Roman"/>
                <w:sz w:val="20"/>
              </w:rPr>
              <w:t xml:space="preserve">в части указанных </w:t>
            </w:r>
            <w:r w:rsidR="00676B00" w:rsidRPr="00AD6EBD">
              <w:rPr>
                <w:rFonts w:ascii="Arial Narrow" w:hAnsi="Arial Narrow" w:cs="Times New Roman"/>
                <w:sz w:val="20"/>
              </w:rPr>
              <w:t>норм</w:t>
            </w:r>
            <w:r w:rsidR="00AD7CC9" w:rsidRPr="00AD6EBD">
              <w:rPr>
                <w:rFonts w:ascii="Arial Narrow" w:hAnsi="Arial Narrow" w:cs="Times New Roman"/>
                <w:sz w:val="20"/>
              </w:rPr>
              <w:t>.</w:t>
            </w:r>
          </w:p>
          <w:p w:rsidR="00025775" w:rsidRPr="00AD6EBD" w:rsidRDefault="00025775" w:rsidP="00EF681E">
            <w:pPr>
              <w:pStyle w:val="ConsPlusNormal"/>
              <w:rPr>
                <w:rFonts w:ascii="Arial Narrow" w:hAnsi="Arial Narrow" w:cs="Times New Roman"/>
                <w:sz w:val="20"/>
              </w:rPr>
            </w:pPr>
            <w:r w:rsidRPr="00AD6EBD">
              <w:rPr>
                <w:rFonts w:ascii="Arial Narrow" w:hAnsi="Arial Narrow" w:cs="Times New Roman"/>
                <w:sz w:val="20"/>
              </w:rPr>
              <w:t>Несоответствие является ограниченным во времени. У Общества есть намерение достигнуть соблюдения критерия в будущем.</w:t>
            </w:r>
          </w:p>
        </w:tc>
      </w:tr>
      <w:tr w:rsidR="00025775" w:rsidRPr="00171EA6" w:rsidTr="00C51314">
        <w:trPr>
          <w:gridAfter w:val="3"/>
          <w:wAfter w:w="15306" w:type="dxa"/>
        </w:trPr>
        <w:tc>
          <w:tcPr>
            <w:tcW w:w="624" w:type="dxa"/>
          </w:tcPr>
          <w:p w:rsidR="00025775" w:rsidRPr="00171EA6" w:rsidRDefault="00025775" w:rsidP="00C51314">
            <w:pPr>
              <w:pStyle w:val="ConsPlusNormal"/>
              <w:rPr>
                <w:rFonts w:ascii="Arial Narrow" w:hAnsi="Arial Narrow"/>
                <w:sz w:val="20"/>
              </w:rPr>
            </w:pPr>
            <w:r w:rsidRPr="00171EA6">
              <w:rPr>
                <w:rFonts w:ascii="Arial Narrow" w:hAnsi="Arial Narrow"/>
                <w:sz w:val="20"/>
              </w:rPr>
              <w:lastRenderedPageBreak/>
              <w:t>2.3.3</w:t>
            </w:r>
          </w:p>
        </w:tc>
        <w:tc>
          <w:tcPr>
            <w:tcW w:w="2493" w:type="dxa"/>
          </w:tcPr>
          <w:p w:rsidR="00025775" w:rsidRPr="00171EA6" w:rsidRDefault="00025775" w:rsidP="00C51314">
            <w:pPr>
              <w:pStyle w:val="ConsPlusNormal"/>
              <w:rPr>
                <w:rFonts w:ascii="Arial Narrow" w:hAnsi="Arial Narrow"/>
                <w:sz w:val="20"/>
              </w:rPr>
            </w:pPr>
            <w:r w:rsidRPr="00171EA6">
              <w:rPr>
                <w:rFonts w:ascii="Arial Narrow" w:hAnsi="Arial Narrow"/>
                <w:sz w:val="20"/>
              </w:rPr>
              <w:t>Состав совета директоров сбалансирован, в том числе по квалификации его членов, их опыту, знаниям и деловым качествам, и пользуется доверием акционеров</w:t>
            </w:r>
          </w:p>
        </w:tc>
        <w:tc>
          <w:tcPr>
            <w:tcW w:w="3399" w:type="dxa"/>
          </w:tcPr>
          <w:p w:rsidR="00025775" w:rsidRPr="00171EA6" w:rsidRDefault="00025775" w:rsidP="00C51314">
            <w:pPr>
              <w:pStyle w:val="ConsPlusNormal"/>
              <w:rPr>
                <w:rFonts w:ascii="Arial Narrow" w:hAnsi="Arial Narrow"/>
                <w:sz w:val="20"/>
              </w:rPr>
            </w:pPr>
            <w:r w:rsidRPr="00171EA6">
              <w:rPr>
                <w:rFonts w:ascii="Arial Narrow" w:hAnsi="Arial Narrow"/>
                <w:sz w:val="20"/>
              </w:rPr>
              <w:t>1. В отчетном периоде совет директоров проанализировал собственные потребности в области профессиональной квалификации, опыта и навыков и определил компетенции, необходимые совету директоров в краткосрочной и долгосрочной перспективе</w:t>
            </w:r>
          </w:p>
        </w:tc>
        <w:tc>
          <w:tcPr>
            <w:tcW w:w="2268" w:type="dxa"/>
          </w:tcPr>
          <w:p w:rsidR="00025775" w:rsidRPr="00171EA6" w:rsidRDefault="00516D46" w:rsidP="00C51314">
            <w:pPr>
              <w:pStyle w:val="ConsPlusNormal"/>
              <w:rPr>
                <w:rFonts w:ascii="Arial Narrow" w:hAnsi="Arial Narrow"/>
                <w:sz w:val="20"/>
              </w:rPr>
            </w:pPr>
            <w:r w:rsidRPr="00171EA6">
              <w:rPr>
                <w:rFonts w:ascii="Arial Narrow" w:hAnsi="Arial Narrow"/>
                <w:b/>
                <w:position w:val="-9"/>
                <w:sz w:val="28"/>
                <w:szCs w:val="28"/>
              </w:rPr>
              <w:t>Х</w:t>
            </w:r>
            <w:r w:rsidRPr="00171EA6">
              <w:rPr>
                <w:rFonts w:ascii="Arial Narrow" w:hAnsi="Arial Narrow"/>
                <w:sz w:val="20"/>
              </w:rPr>
              <w:t xml:space="preserve"> </w:t>
            </w:r>
            <w:r w:rsidR="00025775" w:rsidRPr="00171EA6">
              <w:rPr>
                <w:rFonts w:ascii="Arial Narrow" w:hAnsi="Arial Narrow"/>
                <w:sz w:val="20"/>
              </w:rPr>
              <w:t>соблюдается</w:t>
            </w:r>
          </w:p>
          <w:p w:rsidR="00025775" w:rsidRPr="00171EA6" w:rsidRDefault="006F2B3F" w:rsidP="00516D46">
            <w:pPr>
              <w:pStyle w:val="ConsPlusNormal"/>
              <w:rPr>
                <w:rFonts w:ascii="Arial Narrow" w:hAnsi="Arial Narrow"/>
                <w:sz w:val="20"/>
              </w:rPr>
            </w:pPr>
            <w:r w:rsidRPr="00171EA6">
              <w:rPr>
                <w:rFonts w:ascii="Arial Narrow" w:hAnsi="Arial Narrow"/>
                <w:noProof/>
                <w:position w:val="-9"/>
                <w:sz w:val="20"/>
              </w:rPr>
              <w:drawing>
                <wp:inline distT="0" distB="0" distL="0" distR="0" wp14:anchorId="5ADB10A9" wp14:editId="211AFD9C">
                  <wp:extent cx="207010" cy="267970"/>
                  <wp:effectExtent l="0" t="0" r="2540" b="0"/>
                  <wp:docPr id="50" name="Рисунок 50" descr="base_1_405380_328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0" descr="base_1_405380_32841"/>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516D46">
              <w:rPr>
                <w:rFonts w:ascii="Arial Narrow" w:hAnsi="Arial Narrow"/>
                <w:sz w:val="20"/>
              </w:rPr>
              <w:t xml:space="preserve"> частично соблюдается</w:t>
            </w:r>
            <w:r w:rsidR="00EF681E" w:rsidRPr="00171EA6">
              <w:rPr>
                <w:rFonts w:ascii="Arial Narrow" w:hAnsi="Arial Narrow"/>
                <w:b/>
                <w:sz w:val="20"/>
              </w:rPr>
              <w:t xml:space="preserve"> </w:t>
            </w:r>
            <w:r w:rsidR="00516D46" w:rsidRPr="00171EA6">
              <w:rPr>
                <w:rFonts w:ascii="Arial Narrow" w:hAnsi="Arial Narrow"/>
                <w:noProof/>
                <w:position w:val="-9"/>
                <w:sz w:val="20"/>
              </w:rPr>
              <w:drawing>
                <wp:inline distT="0" distB="0" distL="0" distR="0" wp14:anchorId="238017D3" wp14:editId="041EBE71">
                  <wp:extent cx="207010" cy="267970"/>
                  <wp:effectExtent l="0" t="0" r="2540" b="0"/>
                  <wp:docPr id="49" name="Рисунок 49" descr="base_1_405380_328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descr="base_1_405380_32840"/>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25775" w:rsidRPr="00171EA6">
              <w:rPr>
                <w:rFonts w:ascii="Arial Narrow" w:hAnsi="Arial Narrow"/>
                <w:sz w:val="20"/>
              </w:rPr>
              <w:t>не соблюдается</w:t>
            </w:r>
          </w:p>
        </w:tc>
        <w:tc>
          <w:tcPr>
            <w:tcW w:w="6095" w:type="dxa"/>
          </w:tcPr>
          <w:p w:rsidR="00025775" w:rsidRPr="00171EA6" w:rsidRDefault="00025775" w:rsidP="00C51314">
            <w:pPr>
              <w:pStyle w:val="ConsPlusNormal"/>
              <w:rPr>
                <w:rFonts w:ascii="Arial Narrow" w:hAnsi="Arial Narrow"/>
                <w:sz w:val="20"/>
              </w:rPr>
            </w:pPr>
          </w:p>
        </w:tc>
      </w:tr>
      <w:tr w:rsidR="00025775" w:rsidRPr="00171EA6" w:rsidTr="00C51314">
        <w:trPr>
          <w:gridAfter w:val="3"/>
          <w:wAfter w:w="15306" w:type="dxa"/>
        </w:trPr>
        <w:tc>
          <w:tcPr>
            <w:tcW w:w="624" w:type="dxa"/>
          </w:tcPr>
          <w:p w:rsidR="00025775" w:rsidRPr="00171EA6" w:rsidRDefault="00025775" w:rsidP="00C51314">
            <w:pPr>
              <w:pStyle w:val="ConsPlusNormal"/>
              <w:rPr>
                <w:rFonts w:ascii="Arial Narrow" w:hAnsi="Arial Narrow"/>
                <w:sz w:val="20"/>
              </w:rPr>
            </w:pPr>
            <w:r w:rsidRPr="00171EA6">
              <w:rPr>
                <w:rFonts w:ascii="Arial Narrow" w:hAnsi="Arial Narrow"/>
                <w:sz w:val="20"/>
              </w:rPr>
              <w:t>2.3.4</w:t>
            </w:r>
          </w:p>
        </w:tc>
        <w:tc>
          <w:tcPr>
            <w:tcW w:w="2493" w:type="dxa"/>
          </w:tcPr>
          <w:p w:rsidR="00025775" w:rsidRPr="00171EA6" w:rsidRDefault="00025775" w:rsidP="00C51314">
            <w:pPr>
              <w:pStyle w:val="ConsPlusNormal"/>
              <w:rPr>
                <w:rFonts w:ascii="Arial Narrow" w:hAnsi="Arial Narrow"/>
                <w:sz w:val="20"/>
              </w:rPr>
            </w:pPr>
            <w:r w:rsidRPr="00171EA6">
              <w:rPr>
                <w:rFonts w:ascii="Arial Narrow" w:hAnsi="Arial Narrow"/>
                <w:sz w:val="20"/>
              </w:rPr>
              <w:t>Количественный состав совета директоров общества дает возможность организовать деятельность совета директоров наиболее эффективным образом, включая возможность формирования комитетов совета директоров, а также обеспечивает существенным миноритарным акционерам общества возможность избрания в состав совета директоров кандидата, за которого они голосуют</w:t>
            </w:r>
          </w:p>
        </w:tc>
        <w:tc>
          <w:tcPr>
            <w:tcW w:w="3399" w:type="dxa"/>
          </w:tcPr>
          <w:p w:rsidR="00025775" w:rsidRPr="00171EA6" w:rsidRDefault="00025775" w:rsidP="00C51314">
            <w:pPr>
              <w:pStyle w:val="ConsPlusNormal"/>
              <w:rPr>
                <w:rFonts w:ascii="Arial Narrow" w:hAnsi="Arial Narrow"/>
                <w:sz w:val="20"/>
              </w:rPr>
            </w:pPr>
            <w:r w:rsidRPr="00171EA6">
              <w:rPr>
                <w:rFonts w:ascii="Arial Narrow" w:hAnsi="Arial Narrow"/>
                <w:sz w:val="20"/>
              </w:rPr>
              <w:t>1. В отчетном периоде совет директоров рассмотрел вопрос о соответствии количественного состава совета директоров потребностям общества и интересам акционеров</w:t>
            </w:r>
          </w:p>
        </w:tc>
        <w:tc>
          <w:tcPr>
            <w:tcW w:w="2268" w:type="dxa"/>
          </w:tcPr>
          <w:p w:rsidR="00025775" w:rsidRPr="00171EA6" w:rsidRDefault="00516D46" w:rsidP="00C51314">
            <w:pPr>
              <w:pStyle w:val="ConsPlusNormal"/>
              <w:rPr>
                <w:rFonts w:ascii="Arial Narrow" w:hAnsi="Arial Narrow"/>
                <w:sz w:val="20"/>
              </w:rPr>
            </w:pPr>
            <w:r w:rsidRPr="00171EA6">
              <w:rPr>
                <w:rFonts w:ascii="Arial Narrow" w:hAnsi="Arial Narrow"/>
                <w:b/>
                <w:position w:val="-9"/>
                <w:sz w:val="28"/>
                <w:szCs w:val="28"/>
              </w:rPr>
              <w:t>Х</w:t>
            </w:r>
            <w:r w:rsidRPr="00171EA6">
              <w:rPr>
                <w:rFonts w:ascii="Arial Narrow" w:hAnsi="Arial Narrow"/>
                <w:sz w:val="20"/>
              </w:rPr>
              <w:t xml:space="preserve"> </w:t>
            </w:r>
            <w:r w:rsidR="00025775" w:rsidRPr="00171EA6">
              <w:rPr>
                <w:rFonts w:ascii="Arial Narrow" w:hAnsi="Arial Narrow"/>
                <w:sz w:val="20"/>
              </w:rPr>
              <w:t>соблюдается</w:t>
            </w:r>
          </w:p>
          <w:p w:rsidR="00025775"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2A7C9ECA" wp14:editId="09E46588">
                  <wp:extent cx="207010" cy="267970"/>
                  <wp:effectExtent l="0" t="0" r="2540" b="0"/>
                  <wp:docPr id="52" name="Рисунок 52" descr="base_1_405380_328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2" descr="base_1_405380_32844"/>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25775" w:rsidRPr="00171EA6">
              <w:rPr>
                <w:rFonts w:ascii="Arial Narrow" w:hAnsi="Arial Narrow"/>
                <w:sz w:val="20"/>
              </w:rPr>
              <w:t xml:space="preserve"> частично соблюдается</w:t>
            </w:r>
          </w:p>
          <w:p w:rsidR="00025775" w:rsidRPr="00171EA6" w:rsidRDefault="00516D46" w:rsidP="00516D46">
            <w:pPr>
              <w:pStyle w:val="ConsPlusNormal"/>
              <w:rPr>
                <w:rFonts w:ascii="Arial Narrow" w:hAnsi="Arial Narrow"/>
                <w:sz w:val="20"/>
              </w:rPr>
            </w:pPr>
            <w:r w:rsidRPr="00171EA6">
              <w:rPr>
                <w:rFonts w:ascii="Arial Narrow" w:hAnsi="Arial Narrow"/>
                <w:noProof/>
                <w:position w:val="-9"/>
                <w:sz w:val="20"/>
              </w:rPr>
              <w:drawing>
                <wp:inline distT="0" distB="0" distL="0" distR="0" wp14:anchorId="1A17C416" wp14:editId="1CCA43E1">
                  <wp:extent cx="207010" cy="267970"/>
                  <wp:effectExtent l="0" t="0" r="2540" b="0"/>
                  <wp:docPr id="51" name="Рисунок 51" descr="base_1_405380_328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1" descr="base_1_405380_32843"/>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25775" w:rsidRPr="00171EA6">
              <w:rPr>
                <w:rFonts w:ascii="Arial Narrow" w:hAnsi="Arial Narrow"/>
                <w:sz w:val="20"/>
              </w:rPr>
              <w:t>не соблюдается</w:t>
            </w:r>
          </w:p>
        </w:tc>
        <w:tc>
          <w:tcPr>
            <w:tcW w:w="6095" w:type="dxa"/>
          </w:tcPr>
          <w:p w:rsidR="00025775" w:rsidRPr="00171EA6" w:rsidRDefault="00025775" w:rsidP="002A61F5">
            <w:pPr>
              <w:pStyle w:val="ConsPlusNormal"/>
              <w:rPr>
                <w:rFonts w:ascii="Arial Narrow" w:hAnsi="Arial Narrow"/>
                <w:sz w:val="20"/>
              </w:rPr>
            </w:pPr>
          </w:p>
        </w:tc>
      </w:tr>
      <w:tr w:rsidR="00025775" w:rsidRPr="00171EA6" w:rsidTr="00C51314">
        <w:trPr>
          <w:gridAfter w:val="3"/>
          <w:wAfter w:w="15306" w:type="dxa"/>
        </w:trPr>
        <w:tc>
          <w:tcPr>
            <w:tcW w:w="624" w:type="dxa"/>
          </w:tcPr>
          <w:p w:rsidR="00025775" w:rsidRPr="00171EA6" w:rsidRDefault="00025775" w:rsidP="00C51314">
            <w:pPr>
              <w:pStyle w:val="ConsPlusNormal"/>
              <w:outlineLvl w:val="1"/>
              <w:rPr>
                <w:rFonts w:ascii="Arial Narrow" w:hAnsi="Arial Narrow"/>
                <w:sz w:val="20"/>
              </w:rPr>
            </w:pPr>
            <w:r w:rsidRPr="00171EA6">
              <w:rPr>
                <w:rFonts w:ascii="Arial Narrow" w:hAnsi="Arial Narrow"/>
                <w:sz w:val="20"/>
              </w:rPr>
              <w:t>2.4</w:t>
            </w:r>
          </w:p>
        </w:tc>
        <w:tc>
          <w:tcPr>
            <w:tcW w:w="14255" w:type="dxa"/>
            <w:gridSpan w:val="4"/>
          </w:tcPr>
          <w:p w:rsidR="00025775" w:rsidRPr="00171EA6" w:rsidRDefault="00025775" w:rsidP="00C51314">
            <w:pPr>
              <w:pStyle w:val="ConsPlusNormal"/>
              <w:rPr>
                <w:rFonts w:ascii="Arial Narrow" w:hAnsi="Arial Narrow"/>
                <w:sz w:val="20"/>
              </w:rPr>
            </w:pPr>
            <w:r w:rsidRPr="00171EA6">
              <w:rPr>
                <w:rFonts w:ascii="Arial Narrow" w:hAnsi="Arial Narrow"/>
                <w:sz w:val="20"/>
              </w:rPr>
              <w:t>В состав совета директоров входит достаточное количество независимых директоров</w:t>
            </w:r>
          </w:p>
        </w:tc>
      </w:tr>
      <w:tr w:rsidR="00025775" w:rsidRPr="00171EA6" w:rsidTr="00C51314">
        <w:trPr>
          <w:gridAfter w:val="3"/>
          <w:wAfter w:w="15306" w:type="dxa"/>
        </w:trPr>
        <w:tc>
          <w:tcPr>
            <w:tcW w:w="624" w:type="dxa"/>
          </w:tcPr>
          <w:p w:rsidR="00025775" w:rsidRPr="00171EA6" w:rsidRDefault="00025775" w:rsidP="00C51314">
            <w:pPr>
              <w:pStyle w:val="ConsPlusNormal"/>
              <w:rPr>
                <w:rFonts w:ascii="Arial Narrow" w:hAnsi="Arial Narrow"/>
                <w:sz w:val="20"/>
              </w:rPr>
            </w:pPr>
            <w:r w:rsidRPr="00171EA6">
              <w:rPr>
                <w:rFonts w:ascii="Arial Narrow" w:hAnsi="Arial Narrow"/>
                <w:sz w:val="20"/>
              </w:rPr>
              <w:t>2.4.1</w:t>
            </w:r>
          </w:p>
        </w:tc>
        <w:tc>
          <w:tcPr>
            <w:tcW w:w="2493" w:type="dxa"/>
          </w:tcPr>
          <w:p w:rsidR="00025775" w:rsidRPr="00171EA6" w:rsidRDefault="00025775" w:rsidP="00C51314">
            <w:pPr>
              <w:pStyle w:val="ConsPlusNormal"/>
              <w:rPr>
                <w:rFonts w:ascii="Arial Narrow" w:hAnsi="Arial Narrow"/>
                <w:sz w:val="20"/>
              </w:rPr>
            </w:pPr>
            <w:r w:rsidRPr="00171EA6">
              <w:rPr>
                <w:rFonts w:ascii="Arial Narrow" w:hAnsi="Arial Narrow"/>
                <w:sz w:val="20"/>
              </w:rPr>
              <w:t xml:space="preserve">Независимым директором признается лицо, которое обладает достаточными профессионализмом, опытом и самостоятельностью для формирования собственной позиции, способно выносить объективные и добросовестные суждения, </w:t>
            </w:r>
            <w:r w:rsidRPr="00171EA6">
              <w:rPr>
                <w:rFonts w:ascii="Arial Narrow" w:hAnsi="Arial Narrow"/>
                <w:sz w:val="20"/>
              </w:rPr>
              <w:lastRenderedPageBreak/>
              <w:t>независимые от влияния исполнительных органов общества, отдельных групп акционеров или иных заинтересованных сторон.</w:t>
            </w:r>
          </w:p>
          <w:p w:rsidR="00025775" w:rsidRPr="00171EA6" w:rsidRDefault="00025775" w:rsidP="00C51314">
            <w:pPr>
              <w:pStyle w:val="ConsPlusNormal"/>
              <w:rPr>
                <w:rFonts w:ascii="Arial Narrow" w:hAnsi="Arial Narrow"/>
                <w:sz w:val="20"/>
              </w:rPr>
            </w:pPr>
            <w:r w:rsidRPr="00171EA6">
              <w:rPr>
                <w:rFonts w:ascii="Arial Narrow" w:hAnsi="Arial Narrow"/>
                <w:sz w:val="20"/>
              </w:rPr>
              <w:t>При этом следует учитывать, что в обычных условиях не может считаться независимым кандидат (избранный член совета директоров), который связан с обществом, его существенным акционером, существенным контрагентом или конкурентом общества или связан с государством</w:t>
            </w:r>
          </w:p>
        </w:tc>
        <w:tc>
          <w:tcPr>
            <w:tcW w:w="3399" w:type="dxa"/>
          </w:tcPr>
          <w:p w:rsidR="00025775" w:rsidRPr="00171EA6" w:rsidRDefault="00025775" w:rsidP="00C51314">
            <w:pPr>
              <w:pStyle w:val="ConsPlusNormal"/>
              <w:rPr>
                <w:rFonts w:ascii="Arial Narrow" w:hAnsi="Arial Narrow"/>
                <w:sz w:val="20"/>
              </w:rPr>
            </w:pPr>
            <w:r w:rsidRPr="00171EA6">
              <w:rPr>
                <w:rFonts w:ascii="Arial Narrow" w:hAnsi="Arial Narrow"/>
                <w:sz w:val="20"/>
              </w:rPr>
              <w:lastRenderedPageBreak/>
              <w:t xml:space="preserve">1. В течение отчетного периода все независимые члены совета директоров отвечали всем критериям независимости, указанным в </w:t>
            </w:r>
            <w:hyperlink r:id="rId12" w:history="1">
              <w:r w:rsidRPr="00171EA6">
                <w:rPr>
                  <w:rFonts w:ascii="Arial Narrow" w:hAnsi="Arial Narrow"/>
                  <w:color w:val="0000FF"/>
                  <w:sz w:val="20"/>
                </w:rPr>
                <w:t>рекомендациях 102</w:t>
              </w:r>
            </w:hyperlink>
            <w:r w:rsidRPr="00171EA6">
              <w:rPr>
                <w:rFonts w:ascii="Arial Narrow" w:hAnsi="Arial Narrow"/>
                <w:sz w:val="20"/>
              </w:rPr>
              <w:t xml:space="preserve"> - </w:t>
            </w:r>
            <w:hyperlink r:id="rId13" w:history="1">
              <w:r w:rsidRPr="00171EA6">
                <w:rPr>
                  <w:rFonts w:ascii="Arial Narrow" w:hAnsi="Arial Narrow"/>
                  <w:color w:val="0000FF"/>
                  <w:sz w:val="20"/>
                </w:rPr>
                <w:t>107</w:t>
              </w:r>
            </w:hyperlink>
            <w:r w:rsidRPr="00171EA6">
              <w:rPr>
                <w:rFonts w:ascii="Arial Narrow" w:hAnsi="Arial Narrow"/>
                <w:sz w:val="20"/>
              </w:rPr>
              <w:t xml:space="preserve"> Кодекса, или были признаны независимыми по решению совета директоров</w:t>
            </w:r>
          </w:p>
        </w:tc>
        <w:tc>
          <w:tcPr>
            <w:tcW w:w="2268" w:type="dxa"/>
          </w:tcPr>
          <w:p w:rsidR="00025775" w:rsidRPr="00171EA6" w:rsidRDefault="00E521CD" w:rsidP="00C51314">
            <w:pPr>
              <w:pStyle w:val="ConsPlusNormal"/>
              <w:rPr>
                <w:rFonts w:ascii="Arial Narrow" w:hAnsi="Arial Narrow"/>
                <w:sz w:val="20"/>
              </w:rPr>
            </w:pPr>
            <w:r w:rsidRPr="00171EA6">
              <w:rPr>
                <w:rFonts w:ascii="Arial Narrow" w:hAnsi="Arial Narrow"/>
                <w:b/>
                <w:position w:val="-9"/>
                <w:sz w:val="28"/>
                <w:szCs w:val="28"/>
              </w:rPr>
              <w:t xml:space="preserve"> </w:t>
            </w:r>
            <w:r w:rsidR="00D73FCA" w:rsidRPr="00171EA6">
              <w:rPr>
                <w:rFonts w:ascii="Arial Narrow" w:hAnsi="Arial Narrow"/>
                <w:b/>
                <w:position w:val="-9"/>
                <w:sz w:val="28"/>
                <w:szCs w:val="28"/>
              </w:rPr>
              <w:t>Х</w:t>
            </w:r>
            <w:r w:rsidR="00025775" w:rsidRPr="00171EA6">
              <w:rPr>
                <w:rFonts w:ascii="Arial Narrow" w:hAnsi="Arial Narrow"/>
                <w:sz w:val="20"/>
              </w:rPr>
              <w:t xml:space="preserve"> соблюдается</w:t>
            </w:r>
          </w:p>
          <w:p w:rsidR="00025775"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169AD7F2" wp14:editId="4D5B2426">
                  <wp:extent cx="207010" cy="267970"/>
                  <wp:effectExtent l="0" t="0" r="2540" b="0"/>
                  <wp:docPr id="53" name="Рисунок 53" descr="base_1_405380_328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base_1_405380_32847"/>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25775" w:rsidRPr="00171EA6">
              <w:rPr>
                <w:rFonts w:ascii="Arial Narrow" w:hAnsi="Arial Narrow"/>
                <w:sz w:val="20"/>
              </w:rPr>
              <w:t xml:space="preserve"> частично соблюдается</w:t>
            </w:r>
          </w:p>
          <w:p w:rsidR="00025775"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3C86995A" wp14:editId="12B5D97B">
                  <wp:extent cx="207010" cy="267970"/>
                  <wp:effectExtent l="0" t="0" r="2540" b="0"/>
                  <wp:docPr id="54" name="Рисунок 54" descr="base_1_405380_328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4" descr="base_1_405380_32848"/>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25775" w:rsidRPr="00171EA6">
              <w:rPr>
                <w:rFonts w:ascii="Arial Narrow" w:hAnsi="Arial Narrow"/>
                <w:sz w:val="20"/>
              </w:rPr>
              <w:t xml:space="preserve"> не соблюдается</w:t>
            </w:r>
          </w:p>
        </w:tc>
        <w:tc>
          <w:tcPr>
            <w:tcW w:w="6095" w:type="dxa"/>
          </w:tcPr>
          <w:p w:rsidR="00025775" w:rsidRPr="00171EA6" w:rsidRDefault="00025775" w:rsidP="00C51314">
            <w:pPr>
              <w:pStyle w:val="ConsPlusNormal"/>
              <w:rPr>
                <w:rFonts w:ascii="Arial Narrow" w:hAnsi="Arial Narrow"/>
                <w:sz w:val="20"/>
              </w:rPr>
            </w:pPr>
          </w:p>
        </w:tc>
      </w:tr>
      <w:tr w:rsidR="00421D33" w:rsidRPr="00171EA6" w:rsidTr="00C51314">
        <w:trPr>
          <w:gridAfter w:val="3"/>
          <w:wAfter w:w="15306" w:type="dxa"/>
        </w:trPr>
        <w:tc>
          <w:tcPr>
            <w:tcW w:w="624" w:type="dxa"/>
          </w:tcPr>
          <w:p w:rsidR="00421D33" w:rsidRPr="00171EA6" w:rsidRDefault="00421D33" w:rsidP="00C51314">
            <w:pPr>
              <w:pStyle w:val="ConsPlusNormal"/>
              <w:rPr>
                <w:rFonts w:ascii="Arial Narrow" w:hAnsi="Arial Narrow"/>
                <w:sz w:val="20"/>
              </w:rPr>
            </w:pPr>
            <w:r w:rsidRPr="00171EA6">
              <w:rPr>
                <w:rFonts w:ascii="Arial Narrow" w:hAnsi="Arial Narrow"/>
                <w:sz w:val="20"/>
              </w:rPr>
              <w:lastRenderedPageBreak/>
              <w:t>2.4.2</w:t>
            </w:r>
          </w:p>
        </w:tc>
        <w:tc>
          <w:tcPr>
            <w:tcW w:w="2493" w:type="dxa"/>
          </w:tcPr>
          <w:p w:rsidR="00421D33" w:rsidRPr="00171EA6" w:rsidRDefault="00421D33" w:rsidP="00C51314">
            <w:pPr>
              <w:pStyle w:val="ConsPlusNormal"/>
              <w:rPr>
                <w:rFonts w:ascii="Arial Narrow" w:hAnsi="Arial Narrow"/>
                <w:sz w:val="20"/>
              </w:rPr>
            </w:pPr>
            <w:r w:rsidRPr="00171EA6">
              <w:rPr>
                <w:rFonts w:ascii="Arial Narrow" w:hAnsi="Arial Narrow"/>
                <w:sz w:val="20"/>
              </w:rPr>
              <w:t>Проводится оценка соответствия кандидатов в члены совета директоров критериям независимости, а также осуществляется регулярный анализ соответствия независимых членов совета директоров критериям независимости. При проведении такой оценки содержание преобладает над формой</w:t>
            </w:r>
          </w:p>
        </w:tc>
        <w:tc>
          <w:tcPr>
            <w:tcW w:w="3399" w:type="dxa"/>
          </w:tcPr>
          <w:p w:rsidR="00421D33" w:rsidRPr="00171EA6" w:rsidRDefault="00421D33" w:rsidP="00C51314">
            <w:pPr>
              <w:pStyle w:val="ConsPlusNormal"/>
              <w:rPr>
                <w:rFonts w:ascii="Arial Narrow" w:hAnsi="Arial Narrow"/>
                <w:sz w:val="20"/>
              </w:rPr>
            </w:pPr>
            <w:r w:rsidRPr="00171EA6">
              <w:rPr>
                <w:rFonts w:ascii="Arial Narrow" w:hAnsi="Arial Narrow"/>
                <w:sz w:val="20"/>
              </w:rPr>
              <w:t>1. В отчетном периоде совет директоров (или комитет по номинациям совета директоров) составил мнение о независимости каждого кандидата в совет директоров и представил акционерам соответствующее заключение.</w:t>
            </w:r>
          </w:p>
          <w:p w:rsidR="00421D33" w:rsidRPr="00171EA6" w:rsidRDefault="00421D33" w:rsidP="00C51314">
            <w:pPr>
              <w:pStyle w:val="ConsPlusNormal"/>
              <w:rPr>
                <w:rFonts w:ascii="Arial Narrow" w:hAnsi="Arial Narrow"/>
                <w:sz w:val="20"/>
              </w:rPr>
            </w:pPr>
            <w:r w:rsidRPr="00171EA6">
              <w:rPr>
                <w:rFonts w:ascii="Arial Narrow" w:hAnsi="Arial Narrow"/>
                <w:sz w:val="20"/>
              </w:rPr>
              <w:t>2. За отчетный период совет директоров (или комитет по номинациям совета директоров) по крайней мере один раз рассмотрел вопрос о независимости действующих членов совета директоров (после их избрания).</w:t>
            </w:r>
          </w:p>
          <w:p w:rsidR="00421D33" w:rsidRPr="00171EA6" w:rsidRDefault="00421D33" w:rsidP="00C51314">
            <w:pPr>
              <w:pStyle w:val="ConsPlusNormal"/>
              <w:rPr>
                <w:rFonts w:ascii="Arial Narrow" w:hAnsi="Arial Narrow"/>
                <w:sz w:val="20"/>
              </w:rPr>
            </w:pPr>
            <w:r w:rsidRPr="00171EA6">
              <w:rPr>
                <w:rFonts w:ascii="Arial Narrow" w:hAnsi="Arial Narrow"/>
                <w:sz w:val="20"/>
              </w:rPr>
              <w:t>3. В обществе разработаны процедуры, определяющие необходимые действия члена совета директоров в том случае, если он перестает быть независимым, включая обязательства по своевременному информированию об этом совета директоров</w:t>
            </w:r>
          </w:p>
        </w:tc>
        <w:tc>
          <w:tcPr>
            <w:tcW w:w="2268" w:type="dxa"/>
          </w:tcPr>
          <w:p w:rsidR="00421D33"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6564F79B" wp14:editId="6D7BF0CA">
                  <wp:extent cx="207010" cy="267970"/>
                  <wp:effectExtent l="0" t="0" r="2540" b="0"/>
                  <wp:docPr id="55" name="Рисунок 55" descr="base_1_405380_328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5" descr="base_1_405380_32849"/>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421D33" w:rsidRPr="00171EA6">
              <w:rPr>
                <w:rFonts w:ascii="Arial Narrow" w:hAnsi="Arial Narrow"/>
                <w:sz w:val="20"/>
              </w:rPr>
              <w:t xml:space="preserve"> соблюдается</w:t>
            </w:r>
          </w:p>
          <w:p w:rsidR="00421D33" w:rsidRPr="00171EA6" w:rsidRDefault="00E521CD" w:rsidP="00C51314">
            <w:pPr>
              <w:pStyle w:val="ConsPlusNormal"/>
              <w:rPr>
                <w:rFonts w:ascii="Arial Narrow" w:hAnsi="Arial Narrow"/>
                <w:sz w:val="20"/>
              </w:rPr>
            </w:pPr>
            <w:r w:rsidRPr="00171EA6">
              <w:rPr>
                <w:rFonts w:ascii="Arial Narrow" w:hAnsi="Arial Narrow"/>
                <w:position w:val="-9"/>
                <w:sz w:val="20"/>
              </w:rPr>
              <w:t xml:space="preserve"> </w:t>
            </w:r>
            <w:r w:rsidR="00EF681E" w:rsidRPr="00171EA6">
              <w:rPr>
                <w:rFonts w:ascii="Arial Narrow" w:hAnsi="Arial Narrow"/>
                <w:b/>
                <w:position w:val="-9"/>
                <w:sz w:val="28"/>
                <w:szCs w:val="28"/>
              </w:rPr>
              <w:t>Х</w:t>
            </w:r>
            <w:r w:rsidR="00EF681E" w:rsidRPr="00171EA6">
              <w:rPr>
                <w:rFonts w:ascii="Arial Narrow" w:hAnsi="Arial Narrow"/>
                <w:b/>
                <w:sz w:val="20"/>
              </w:rPr>
              <w:t xml:space="preserve">  </w:t>
            </w:r>
            <w:r w:rsidR="00421D33" w:rsidRPr="00171EA6">
              <w:rPr>
                <w:rFonts w:ascii="Arial Narrow" w:hAnsi="Arial Narrow"/>
                <w:sz w:val="20"/>
              </w:rPr>
              <w:t>частично соблюдается</w:t>
            </w:r>
          </w:p>
          <w:p w:rsidR="00421D33"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46D15C69" wp14:editId="68D2F8B1">
                  <wp:extent cx="207010" cy="267970"/>
                  <wp:effectExtent l="0" t="0" r="2540" b="0"/>
                  <wp:docPr id="56" name="Рисунок 56" descr="base_1_405380_328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6" descr="base_1_405380_32851"/>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421D33" w:rsidRPr="00171EA6">
              <w:rPr>
                <w:rFonts w:ascii="Arial Narrow" w:hAnsi="Arial Narrow"/>
                <w:sz w:val="20"/>
              </w:rPr>
              <w:t xml:space="preserve"> не соблюдается</w:t>
            </w:r>
          </w:p>
        </w:tc>
        <w:tc>
          <w:tcPr>
            <w:tcW w:w="6095" w:type="dxa"/>
          </w:tcPr>
          <w:p w:rsidR="00421D33" w:rsidRPr="000A6A51" w:rsidRDefault="00421D33" w:rsidP="00C51314">
            <w:pPr>
              <w:pStyle w:val="ConsPlusNormal"/>
              <w:rPr>
                <w:rFonts w:ascii="Arial Narrow" w:hAnsi="Arial Narrow" w:cs="Times New Roman"/>
                <w:sz w:val="20"/>
              </w:rPr>
            </w:pPr>
            <w:r w:rsidRPr="000A6A51">
              <w:rPr>
                <w:rFonts w:ascii="Arial Narrow" w:hAnsi="Arial Narrow" w:cs="Times New Roman"/>
                <w:sz w:val="20"/>
              </w:rPr>
              <w:t>Критерии 1 и 2 не соблюдаются.</w:t>
            </w:r>
          </w:p>
          <w:p w:rsidR="00421D33" w:rsidRPr="000A6A51" w:rsidRDefault="00421D33" w:rsidP="00C51314">
            <w:pPr>
              <w:pStyle w:val="ConsPlusNormal"/>
              <w:rPr>
                <w:rFonts w:ascii="Arial Narrow" w:hAnsi="Arial Narrow" w:cs="Times New Roman"/>
                <w:sz w:val="20"/>
              </w:rPr>
            </w:pPr>
            <w:r w:rsidRPr="000A6A51">
              <w:rPr>
                <w:rFonts w:ascii="Arial Narrow" w:hAnsi="Arial Narrow" w:cs="Times New Roman"/>
                <w:sz w:val="20"/>
              </w:rPr>
              <w:t xml:space="preserve">В отчетном периоде Советом директоров, а также Комитетом по кадрам и вознаграждениям не проводилась оценка независимости каждого кандидата и  члена Совета директоров. В отчетном году Общество определяло статус независимости членов Совета директоров по критериям, установленным  Кодексом. Общество </w:t>
            </w:r>
            <w:r w:rsidR="000A6A51">
              <w:rPr>
                <w:rFonts w:ascii="Arial Narrow" w:hAnsi="Arial Narrow" w:cs="Times New Roman"/>
                <w:sz w:val="20"/>
              </w:rPr>
              <w:t>дважды в год</w:t>
            </w:r>
            <w:r w:rsidRPr="000A6A51">
              <w:rPr>
                <w:rFonts w:ascii="Arial Narrow" w:hAnsi="Arial Narrow" w:cs="Times New Roman"/>
                <w:sz w:val="20"/>
              </w:rPr>
              <w:t xml:space="preserve"> запрашивало у членов Совета директоров информацию, необходимую  и достаточную для публичного раскрытия сведений о них и уточнения их статуса. </w:t>
            </w:r>
          </w:p>
          <w:p w:rsidR="00421D33" w:rsidRPr="000A6A51" w:rsidRDefault="00421D33" w:rsidP="00C51314">
            <w:pPr>
              <w:pStyle w:val="ConsPlusNormal"/>
              <w:rPr>
                <w:rFonts w:ascii="Arial Narrow" w:hAnsi="Arial Narrow" w:cs="Times New Roman"/>
                <w:sz w:val="20"/>
              </w:rPr>
            </w:pPr>
            <w:r w:rsidRPr="000A6A51">
              <w:rPr>
                <w:rFonts w:ascii="Arial Narrow" w:hAnsi="Arial Narrow" w:cs="Times New Roman"/>
                <w:sz w:val="20"/>
              </w:rPr>
              <w:t xml:space="preserve">Утвержденной Советом директоров </w:t>
            </w:r>
            <w:r w:rsidR="000A6A51">
              <w:rPr>
                <w:rFonts w:ascii="Arial Narrow" w:hAnsi="Arial Narrow" w:cs="Times New Roman"/>
                <w:sz w:val="20"/>
              </w:rPr>
              <w:t>м</w:t>
            </w:r>
            <w:r w:rsidRPr="000A6A51">
              <w:rPr>
                <w:rFonts w:ascii="Arial Narrow" w:hAnsi="Arial Narrow" w:cs="Times New Roman"/>
                <w:sz w:val="20"/>
              </w:rPr>
              <w:t>етодикой установлен примерный перечень критериев самооценки, в том числе на предмет независимости директоров</w:t>
            </w:r>
            <w:r w:rsidR="000A6A51">
              <w:rPr>
                <w:rFonts w:ascii="Arial Narrow" w:hAnsi="Arial Narrow" w:cs="Times New Roman"/>
                <w:sz w:val="20"/>
              </w:rPr>
              <w:t>.</w:t>
            </w:r>
            <w:r w:rsidRPr="000A6A51">
              <w:rPr>
                <w:rFonts w:ascii="Arial Narrow" w:hAnsi="Arial Narrow" w:cs="Times New Roman"/>
                <w:sz w:val="20"/>
              </w:rPr>
              <w:t xml:space="preserve"> </w:t>
            </w:r>
          </w:p>
          <w:p w:rsidR="00421D33" w:rsidRPr="000A6A51" w:rsidRDefault="00421D33" w:rsidP="00C51314">
            <w:pPr>
              <w:pStyle w:val="ConsPlusNormal"/>
              <w:rPr>
                <w:rFonts w:ascii="Arial Narrow" w:hAnsi="Arial Narrow" w:cs="Times New Roman"/>
                <w:sz w:val="20"/>
              </w:rPr>
            </w:pPr>
            <w:r w:rsidRPr="000A6A51">
              <w:rPr>
                <w:rFonts w:ascii="Arial Narrow" w:hAnsi="Arial Narrow" w:cs="Times New Roman"/>
                <w:sz w:val="20"/>
              </w:rPr>
              <w:t>Несоответствие является ограниченным во времени. Общество планирует в будущем достичь соблюдения элемента Кодекса.</w:t>
            </w:r>
          </w:p>
          <w:p w:rsidR="00421D33" w:rsidRPr="00171EA6" w:rsidRDefault="002A61F5" w:rsidP="00C51314">
            <w:pPr>
              <w:pStyle w:val="ConsPlusNormal"/>
              <w:rPr>
                <w:rFonts w:ascii="Arial Narrow" w:hAnsi="Arial Narrow" w:cs="Times New Roman"/>
                <w:sz w:val="20"/>
              </w:rPr>
            </w:pPr>
            <w:r w:rsidRPr="000A6A51">
              <w:rPr>
                <w:rFonts w:ascii="Arial Narrow" w:hAnsi="Arial Narrow" w:cs="Times New Roman"/>
                <w:sz w:val="20"/>
              </w:rPr>
              <w:t>Критерий 3 соблюдается.</w:t>
            </w:r>
          </w:p>
        </w:tc>
      </w:tr>
      <w:tr w:rsidR="00421D33" w:rsidRPr="00171EA6" w:rsidTr="00C51314">
        <w:trPr>
          <w:gridAfter w:val="3"/>
          <w:wAfter w:w="15306" w:type="dxa"/>
        </w:trPr>
        <w:tc>
          <w:tcPr>
            <w:tcW w:w="624" w:type="dxa"/>
          </w:tcPr>
          <w:p w:rsidR="00421D33" w:rsidRPr="00171EA6" w:rsidRDefault="00421D33" w:rsidP="00C51314">
            <w:pPr>
              <w:pStyle w:val="ConsPlusNormal"/>
              <w:rPr>
                <w:rFonts w:ascii="Arial Narrow" w:hAnsi="Arial Narrow"/>
                <w:sz w:val="20"/>
              </w:rPr>
            </w:pPr>
            <w:r w:rsidRPr="00171EA6">
              <w:rPr>
                <w:rFonts w:ascii="Arial Narrow" w:hAnsi="Arial Narrow"/>
                <w:sz w:val="20"/>
              </w:rPr>
              <w:t>2.4.3</w:t>
            </w:r>
          </w:p>
        </w:tc>
        <w:tc>
          <w:tcPr>
            <w:tcW w:w="2493" w:type="dxa"/>
          </w:tcPr>
          <w:p w:rsidR="00421D33" w:rsidRPr="00171EA6" w:rsidRDefault="00421D33" w:rsidP="00C51314">
            <w:pPr>
              <w:pStyle w:val="ConsPlusNormal"/>
              <w:rPr>
                <w:rFonts w:ascii="Arial Narrow" w:hAnsi="Arial Narrow"/>
                <w:sz w:val="20"/>
              </w:rPr>
            </w:pPr>
            <w:r w:rsidRPr="00171EA6">
              <w:rPr>
                <w:rFonts w:ascii="Arial Narrow" w:hAnsi="Arial Narrow"/>
                <w:sz w:val="20"/>
              </w:rPr>
              <w:t xml:space="preserve">Независимые директора составляют не менее одной </w:t>
            </w:r>
            <w:r w:rsidRPr="00171EA6">
              <w:rPr>
                <w:rFonts w:ascii="Arial Narrow" w:hAnsi="Arial Narrow"/>
                <w:sz w:val="20"/>
              </w:rPr>
              <w:lastRenderedPageBreak/>
              <w:t>трети избранного состава совета директоров</w:t>
            </w:r>
          </w:p>
        </w:tc>
        <w:tc>
          <w:tcPr>
            <w:tcW w:w="3399" w:type="dxa"/>
          </w:tcPr>
          <w:p w:rsidR="00421D33" w:rsidRPr="00171EA6" w:rsidRDefault="00421D33" w:rsidP="00C51314">
            <w:pPr>
              <w:pStyle w:val="ConsPlusNormal"/>
              <w:rPr>
                <w:rFonts w:ascii="Arial Narrow" w:hAnsi="Arial Narrow"/>
                <w:sz w:val="20"/>
              </w:rPr>
            </w:pPr>
            <w:r w:rsidRPr="00171EA6">
              <w:rPr>
                <w:rFonts w:ascii="Arial Narrow" w:hAnsi="Arial Narrow"/>
                <w:sz w:val="20"/>
              </w:rPr>
              <w:lastRenderedPageBreak/>
              <w:t xml:space="preserve">1. Независимые директора составляют не менее одной трети состава совета </w:t>
            </w:r>
            <w:r w:rsidRPr="00171EA6">
              <w:rPr>
                <w:rFonts w:ascii="Arial Narrow" w:hAnsi="Arial Narrow"/>
                <w:sz w:val="20"/>
              </w:rPr>
              <w:lastRenderedPageBreak/>
              <w:t>директоров</w:t>
            </w:r>
          </w:p>
        </w:tc>
        <w:tc>
          <w:tcPr>
            <w:tcW w:w="2268" w:type="dxa"/>
          </w:tcPr>
          <w:p w:rsidR="00421D33" w:rsidRPr="00171EA6" w:rsidRDefault="006F2B3F" w:rsidP="00C51314">
            <w:pPr>
              <w:pStyle w:val="ConsPlusNormal"/>
              <w:rPr>
                <w:rFonts w:ascii="Arial Narrow" w:hAnsi="Arial Narrow"/>
                <w:sz w:val="20"/>
              </w:rPr>
            </w:pPr>
            <w:r w:rsidRPr="00171EA6">
              <w:rPr>
                <w:rFonts w:ascii="Arial Narrow" w:hAnsi="Arial Narrow"/>
                <w:noProof/>
                <w:position w:val="-9"/>
                <w:sz w:val="20"/>
              </w:rPr>
              <w:lastRenderedPageBreak/>
              <w:drawing>
                <wp:inline distT="0" distB="0" distL="0" distR="0" wp14:anchorId="009B8242" wp14:editId="68E0DD4A">
                  <wp:extent cx="207010" cy="267970"/>
                  <wp:effectExtent l="0" t="0" r="2540" b="0"/>
                  <wp:docPr id="57" name="Рисунок 57" descr="base_1_405380_328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7" descr="base_1_405380_32852"/>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421D33" w:rsidRPr="00171EA6">
              <w:rPr>
                <w:rFonts w:ascii="Arial Narrow" w:hAnsi="Arial Narrow"/>
                <w:sz w:val="20"/>
              </w:rPr>
              <w:t xml:space="preserve"> соблюдается</w:t>
            </w:r>
          </w:p>
          <w:p w:rsidR="00421D33" w:rsidRPr="00171EA6" w:rsidRDefault="006F2B3F" w:rsidP="00C51314">
            <w:pPr>
              <w:pStyle w:val="ConsPlusNormal"/>
              <w:rPr>
                <w:rFonts w:ascii="Arial Narrow" w:hAnsi="Arial Narrow"/>
                <w:sz w:val="20"/>
              </w:rPr>
            </w:pPr>
            <w:r w:rsidRPr="00171EA6">
              <w:rPr>
                <w:rFonts w:ascii="Arial Narrow" w:hAnsi="Arial Narrow"/>
                <w:noProof/>
                <w:position w:val="-9"/>
                <w:sz w:val="20"/>
              </w:rPr>
              <w:lastRenderedPageBreak/>
              <w:drawing>
                <wp:inline distT="0" distB="0" distL="0" distR="0" wp14:anchorId="15964C62" wp14:editId="41FD0B24">
                  <wp:extent cx="207010" cy="267970"/>
                  <wp:effectExtent l="0" t="0" r="2540" b="0"/>
                  <wp:docPr id="58" name="Рисунок 58" descr="base_1_405380_328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8" descr="base_1_405380_32853"/>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421D33" w:rsidRPr="00171EA6">
              <w:rPr>
                <w:rFonts w:ascii="Arial Narrow" w:hAnsi="Arial Narrow"/>
                <w:sz w:val="20"/>
              </w:rPr>
              <w:t xml:space="preserve"> частично соблюдается</w:t>
            </w:r>
          </w:p>
          <w:p w:rsidR="00421D33" w:rsidRPr="00171EA6" w:rsidRDefault="00633577" w:rsidP="00C51314">
            <w:pPr>
              <w:pStyle w:val="ConsPlusNormal"/>
              <w:rPr>
                <w:rFonts w:ascii="Arial Narrow" w:hAnsi="Arial Narrow"/>
                <w:sz w:val="20"/>
              </w:rPr>
            </w:pPr>
            <w:r w:rsidRPr="00171EA6">
              <w:rPr>
                <w:rFonts w:ascii="Arial Narrow" w:hAnsi="Arial Narrow"/>
                <w:position w:val="-9"/>
                <w:sz w:val="20"/>
              </w:rPr>
              <w:t xml:space="preserve"> </w:t>
            </w:r>
            <w:r w:rsidR="00EF681E" w:rsidRPr="00171EA6">
              <w:rPr>
                <w:rFonts w:ascii="Arial Narrow" w:hAnsi="Arial Narrow"/>
                <w:b/>
                <w:position w:val="-9"/>
                <w:sz w:val="28"/>
                <w:szCs w:val="28"/>
              </w:rPr>
              <w:t>Х</w:t>
            </w:r>
            <w:r w:rsidR="00EF681E" w:rsidRPr="00171EA6">
              <w:rPr>
                <w:rFonts w:ascii="Arial Narrow" w:hAnsi="Arial Narrow"/>
                <w:b/>
                <w:sz w:val="20"/>
              </w:rPr>
              <w:t xml:space="preserve">  </w:t>
            </w:r>
            <w:r w:rsidR="00421D33" w:rsidRPr="00171EA6">
              <w:rPr>
                <w:rFonts w:ascii="Arial Narrow" w:hAnsi="Arial Narrow"/>
                <w:sz w:val="20"/>
              </w:rPr>
              <w:t>не соблюдается</w:t>
            </w:r>
          </w:p>
        </w:tc>
        <w:tc>
          <w:tcPr>
            <w:tcW w:w="6095" w:type="dxa"/>
          </w:tcPr>
          <w:p w:rsidR="00033DF6" w:rsidRPr="000A6A51" w:rsidRDefault="00033DF6" w:rsidP="00C51314">
            <w:pPr>
              <w:pStyle w:val="ConsPlusNormal"/>
              <w:rPr>
                <w:rFonts w:ascii="Arial Narrow" w:hAnsi="Arial Narrow" w:cs="Times New Roman"/>
                <w:sz w:val="20"/>
              </w:rPr>
            </w:pPr>
            <w:r w:rsidRPr="000A6A51">
              <w:rPr>
                <w:rFonts w:ascii="Arial Narrow" w:hAnsi="Arial Narrow" w:cs="Times New Roman"/>
                <w:sz w:val="20"/>
              </w:rPr>
              <w:lastRenderedPageBreak/>
              <w:t>В состав Совета директоров в отчетном периоде входит два независимых директора, что составляет менее одной трети независимых директоров.</w:t>
            </w:r>
          </w:p>
          <w:p w:rsidR="00033DF6" w:rsidRPr="000A6A51" w:rsidRDefault="00033DF6" w:rsidP="00C51314">
            <w:pPr>
              <w:pStyle w:val="ConsPlusNormal"/>
              <w:rPr>
                <w:rFonts w:ascii="Arial Narrow" w:hAnsi="Arial Narrow" w:cs="Times New Roman"/>
                <w:sz w:val="20"/>
              </w:rPr>
            </w:pPr>
            <w:r w:rsidRPr="000A6A51">
              <w:rPr>
                <w:rFonts w:ascii="Arial Narrow" w:hAnsi="Arial Narrow" w:cs="Times New Roman"/>
                <w:sz w:val="20"/>
              </w:rPr>
              <w:lastRenderedPageBreak/>
              <w:t>У Общества отсутствует возможность влиять на соблюдение данного элемента Кодекса.</w:t>
            </w:r>
          </w:p>
          <w:p w:rsidR="00033DF6" w:rsidRPr="000A6A51" w:rsidRDefault="00033DF6" w:rsidP="00C51314">
            <w:pPr>
              <w:pStyle w:val="ConsPlusNormal"/>
              <w:rPr>
                <w:rFonts w:ascii="Arial Narrow" w:hAnsi="Arial Narrow" w:cs="Times New Roman"/>
                <w:sz w:val="20"/>
              </w:rPr>
            </w:pPr>
            <w:r w:rsidRPr="000A6A51">
              <w:rPr>
                <w:rFonts w:ascii="Arial Narrow" w:hAnsi="Arial Narrow" w:cs="Times New Roman"/>
                <w:sz w:val="20"/>
              </w:rPr>
              <w:t>При этом доля независимых членов в составе Совета директоров в настоящее время соответствует требованиям к корпоративному управлению эмитента, установленным Правилами листинга ПАО Московская Биржа.</w:t>
            </w:r>
          </w:p>
          <w:p w:rsidR="00033DF6" w:rsidRPr="000A6A51" w:rsidRDefault="00033DF6" w:rsidP="00C51314">
            <w:pPr>
              <w:pStyle w:val="ConsPlusNormal"/>
              <w:rPr>
                <w:rFonts w:ascii="Arial Narrow" w:hAnsi="Arial Narrow" w:cs="Times New Roman"/>
                <w:sz w:val="20"/>
              </w:rPr>
            </w:pPr>
            <w:r w:rsidRPr="000A6A51">
              <w:rPr>
                <w:rFonts w:ascii="Arial Narrow" w:hAnsi="Arial Narrow" w:cs="Times New Roman"/>
                <w:sz w:val="20"/>
              </w:rPr>
              <w:t xml:space="preserve"> Несоответствие является ограниченным во времени. </w:t>
            </w:r>
          </w:p>
          <w:p w:rsidR="00421D33" w:rsidRPr="000A6A51" w:rsidRDefault="00033DF6" w:rsidP="00C51314">
            <w:pPr>
              <w:pStyle w:val="ConsPlusNormal"/>
              <w:rPr>
                <w:rFonts w:ascii="Arial Narrow" w:hAnsi="Arial Narrow" w:cs="Times New Roman"/>
                <w:sz w:val="20"/>
              </w:rPr>
            </w:pPr>
            <w:r w:rsidRPr="000A6A51">
              <w:rPr>
                <w:rFonts w:ascii="Arial Narrow" w:hAnsi="Arial Narrow" w:cs="Times New Roman"/>
                <w:sz w:val="20"/>
              </w:rPr>
              <w:t>Общество планирует в будущем достичь соблюдения элемента Кодекса.</w:t>
            </w:r>
          </w:p>
          <w:p w:rsidR="00ED19CE" w:rsidRPr="000A6A51" w:rsidRDefault="00ED19CE" w:rsidP="00ED19CE">
            <w:pPr>
              <w:pStyle w:val="ConsPlusNormal"/>
              <w:rPr>
                <w:rFonts w:ascii="Arial Narrow" w:hAnsi="Arial Narrow"/>
                <w:sz w:val="20"/>
              </w:rPr>
            </w:pPr>
            <w:r w:rsidRPr="000A6A51">
              <w:rPr>
                <w:rFonts w:ascii="Arial Narrow" w:hAnsi="Arial Narrow"/>
                <w:sz w:val="20"/>
              </w:rPr>
              <w:t xml:space="preserve">Риски, связанные с неполным исполнением рекомендаций Кодекса, нивелируются эффективной организацией деятельности независимых директоров в Обществе. </w:t>
            </w:r>
          </w:p>
          <w:p w:rsidR="00ED19CE" w:rsidRPr="00546A30" w:rsidRDefault="00ED19CE" w:rsidP="00737980">
            <w:pPr>
              <w:pStyle w:val="ConsPlusNormal"/>
              <w:rPr>
                <w:rFonts w:ascii="Arial Narrow" w:hAnsi="Arial Narrow"/>
                <w:sz w:val="20"/>
                <w:highlight w:val="yellow"/>
              </w:rPr>
            </w:pPr>
            <w:r w:rsidRPr="000A6A51">
              <w:rPr>
                <w:rFonts w:ascii="Arial Narrow" w:hAnsi="Arial Narrow"/>
                <w:sz w:val="20"/>
              </w:rPr>
              <w:t xml:space="preserve">Информация о планируемом увеличении количества выдвигаемых независимых директоров отсутствует, следовательно, увеличение их числа в настоящее время не </w:t>
            </w:r>
            <w:r w:rsidR="00737980" w:rsidRPr="000A6A51">
              <w:rPr>
                <w:rFonts w:ascii="Arial Narrow" w:hAnsi="Arial Narrow"/>
                <w:sz w:val="20"/>
              </w:rPr>
              <w:t>прогнозируется</w:t>
            </w:r>
            <w:r w:rsidRPr="000A6A51">
              <w:rPr>
                <w:rFonts w:ascii="Arial Narrow" w:hAnsi="Arial Narrow"/>
                <w:sz w:val="20"/>
              </w:rPr>
              <w:t>.</w:t>
            </w:r>
          </w:p>
        </w:tc>
      </w:tr>
      <w:tr w:rsidR="00033DF6" w:rsidRPr="00171EA6" w:rsidTr="00C51314">
        <w:trPr>
          <w:gridAfter w:val="3"/>
          <w:wAfter w:w="15306" w:type="dxa"/>
        </w:trPr>
        <w:tc>
          <w:tcPr>
            <w:tcW w:w="624"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lastRenderedPageBreak/>
              <w:t>2.4.4</w:t>
            </w:r>
          </w:p>
        </w:tc>
        <w:tc>
          <w:tcPr>
            <w:tcW w:w="2493"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Независимые директора играют ключевую роль в предотвращении внутренних конфликтов в обществе и совершении обществом существенных корпоративных действий</w:t>
            </w:r>
          </w:p>
        </w:tc>
        <w:tc>
          <w:tcPr>
            <w:tcW w:w="3399"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1. Независимые директора (у которых отсутствовал конфликт интересов) в отчетном периоде предварительно оценивали существенные корпоративные действия, связанные с возможным конфликтом интересов, а результаты такой оценки предоставлялись совету директоров</w:t>
            </w:r>
          </w:p>
        </w:tc>
        <w:tc>
          <w:tcPr>
            <w:tcW w:w="2268" w:type="dxa"/>
          </w:tcPr>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23A13F1E" wp14:editId="7BFF2FF8">
                  <wp:extent cx="207010" cy="267970"/>
                  <wp:effectExtent l="0" t="0" r="2540" b="0"/>
                  <wp:docPr id="59" name="Рисунок 59" descr="base_1_405380_328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9" descr="base_1_405380_32855"/>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соблюдается</w:t>
            </w:r>
          </w:p>
          <w:p w:rsidR="00033DF6" w:rsidRPr="00171EA6" w:rsidRDefault="00EF681E" w:rsidP="00C51314">
            <w:pPr>
              <w:pStyle w:val="ConsPlusNormal"/>
              <w:rPr>
                <w:rFonts w:ascii="Arial Narrow" w:hAnsi="Arial Narrow"/>
                <w:sz w:val="20"/>
              </w:rPr>
            </w:pPr>
            <w:r w:rsidRPr="00171EA6">
              <w:rPr>
                <w:rFonts w:ascii="Arial Narrow" w:hAnsi="Arial Narrow"/>
                <w:b/>
                <w:position w:val="-9"/>
                <w:sz w:val="28"/>
                <w:szCs w:val="28"/>
              </w:rPr>
              <w:t>Х</w:t>
            </w:r>
            <w:r w:rsidRPr="00171EA6">
              <w:rPr>
                <w:rFonts w:ascii="Arial Narrow" w:hAnsi="Arial Narrow"/>
                <w:b/>
                <w:sz w:val="20"/>
              </w:rPr>
              <w:t xml:space="preserve">  </w:t>
            </w:r>
            <w:r w:rsidR="00033DF6" w:rsidRPr="00171EA6">
              <w:rPr>
                <w:rFonts w:ascii="Arial Narrow" w:hAnsi="Arial Narrow"/>
                <w:sz w:val="20"/>
              </w:rPr>
              <w:t>частично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07E047A4" wp14:editId="42290C82">
                  <wp:extent cx="207010" cy="267970"/>
                  <wp:effectExtent l="0" t="0" r="2540" b="0"/>
                  <wp:docPr id="60" name="Рисунок 60" descr="base_1_405380_328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0" descr="base_1_405380_32857"/>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не соблюдается</w:t>
            </w:r>
          </w:p>
        </w:tc>
        <w:tc>
          <w:tcPr>
            <w:tcW w:w="6095" w:type="dxa"/>
          </w:tcPr>
          <w:p w:rsidR="00A567A7" w:rsidRPr="000A6A51" w:rsidRDefault="00A567A7" w:rsidP="00A567A7">
            <w:pPr>
              <w:pStyle w:val="ConsPlusNormal"/>
              <w:rPr>
                <w:rFonts w:ascii="Arial Narrow" w:hAnsi="Arial Narrow" w:cs="Times New Roman"/>
                <w:sz w:val="20"/>
              </w:rPr>
            </w:pPr>
            <w:r w:rsidRPr="00171EA6">
              <w:rPr>
                <w:rFonts w:ascii="Arial Narrow" w:hAnsi="Arial Narrow" w:cs="Times New Roman"/>
                <w:sz w:val="20"/>
              </w:rPr>
              <w:t xml:space="preserve"> </w:t>
            </w:r>
            <w:r w:rsidRPr="000A6A51">
              <w:rPr>
                <w:rFonts w:ascii="Arial Narrow" w:hAnsi="Arial Narrow" w:cs="Times New Roman"/>
                <w:sz w:val="20"/>
              </w:rPr>
              <w:t xml:space="preserve">Частично соблюдается.  </w:t>
            </w:r>
          </w:p>
          <w:p w:rsidR="00A567A7" w:rsidRPr="000A6A51" w:rsidRDefault="00A567A7" w:rsidP="00A567A7">
            <w:pPr>
              <w:pStyle w:val="ConsPlusNormal"/>
              <w:rPr>
                <w:rFonts w:ascii="Arial Narrow" w:hAnsi="Arial Narrow" w:cs="Times New Roman"/>
                <w:sz w:val="20"/>
              </w:rPr>
            </w:pPr>
            <w:r w:rsidRPr="000A6A51">
              <w:rPr>
                <w:rFonts w:ascii="Arial Narrow" w:hAnsi="Arial Narrow" w:cs="Times New Roman"/>
                <w:sz w:val="20"/>
              </w:rPr>
              <w:t>Независимые директора (у которых отсутствует конфликт интересов) осуществляют предварительную оценку существенных корпоративных действий, связанных с возможным конфликтом интересов, только в рамках анализа материалов Комитета по стратегии Совета директоров, а также в рамках рассмотрения материалов, направляемых членам Совета директоров.</w:t>
            </w:r>
          </w:p>
          <w:p w:rsidR="00A567A7" w:rsidRPr="000A6A51" w:rsidRDefault="00A567A7" w:rsidP="00A567A7">
            <w:pPr>
              <w:pStyle w:val="ConsPlusNormal"/>
              <w:rPr>
                <w:rFonts w:ascii="Arial Narrow" w:hAnsi="Arial Narrow" w:cs="Times New Roman"/>
                <w:sz w:val="20"/>
              </w:rPr>
            </w:pPr>
            <w:r w:rsidRPr="000A6A51">
              <w:rPr>
                <w:rFonts w:ascii="Arial Narrow" w:hAnsi="Arial Narrow" w:cs="Times New Roman"/>
                <w:sz w:val="20"/>
              </w:rPr>
              <w:t xml:space="preserve">Уставом Общества не определено понятие существенных корпоративных действий. </w:t>
            </w:r>
          </w:p>
          <w:p w:rsidR="00A567A7" w:rsidRPr="000A6A51" w:rsidRDefault="00A567A7" w:rsidP="00A567A7">
            <w:pPr>
              <w:pStyle w:val="ConsPlusNormal"/>
              <w:rPr>
                <w:rFonts w:ascii="Arial Narrow" w:hAnsi="Arial Narrow" w:cs="Times New Roman"/>
                <w:sz w:val="20"/>
              </w:rPr>
            </w:pPr>
            <w:r w:rsidRPr="000A6A51">
              <w:rPr>
                <w:rFonts w:ascii="Arial Narrow" w:hAnsi="Arial Narrow" w:cs="Times New Roman"/>
                <w:sz w:val="20"/>
              </w:rPr>
              <w:t xml:space="preserve">Однако указанные в Кодексе корпоративного управления вопросы, относящиеся к существенным действиям: </w:t>
            </w:r>
          </w:p>
          <w:p w:rsidR="00A567A7" w:rsidRPr="000A6A51" w:rsidRDefault="00A567A7" w:rsidP="00A567A7">
            <w:pPr>
              <w:pStyle w:val="ConsPlusNormal"/>
              <w:rPr>
                <w:rFonts w:ascii="Arial Narrow" w:hAnsi="Arial Narrow" w:cs="Times New Roman"/>
                <w:sz w:val="20"/>
              </w:rPr>
            </w:pPr>
            <w:r w:rsidRPr="000A6A51">
              <w:rPr>
                <w:rFonts w:ascii="Arial Narrow" w:hAnsi="Arial Narrow" w:cs="Times New Roman"/>
                <w:sz w:val="20"/>
              </w:rPr>
              <w:t>•         реорганизация Общества;</w:t>
            </w:r>
          </w:p>
          <w:p w:rsidR="00A567A7" w:rsidRPr="000A6A51" w:rsidRDefault="00A567A7" w:rsidP="00A567A7">
            <w:pPr>
              <w:pStyle w:val="ConsPlusNormal"/>
              <w:rPr>
                <w:rFonts w:ascii="Arial Narrow" w:hAnsi="Arial Narrow" w:cs="Times New Roman"/>
                <w:sz w:val="20"/>
              </w:rPr>
            </w:pPr>
            <w:r w:rsidRPr="000A6A51">
              <w:rPr>
                <w:rFonts w:ascii="Arial Narrow" w:hAnsi="Arial Narrow" w:cs="Times New Roman"/>
                <w:sz w:val="20"/>
              </w:rPr>
              <w:t>•         приобретение 30 и более процентов голосующих акций Общества (поглощение);</w:t>
            </w:r>
          </w:p>
          <w:p w:rsidR="00A567A7" w:rsidRPr="000A6A51" w:rsidRDefault="00A567A7" w:rsidP="00A567A7">
            <w:pPr>
              <w:pStyle w:val="ConsPlusNormal"/>
              <w:rPr>
                <w:rFonts w:ascii="Arial Narrow" w:hAnsi="Arial Narrow" w:cs="Times New Roman"/>
                <w:sz w:val="20"/>
              </w:rPr>
            </w:pPr>
            <w:r w:rsidRPr="000A6A51">
              <w:rPr>
                <w:rFonts w:ascii="Arial Narrow" w:hAnsi="Arial Narrow" w:cs="Times New Roman"/>
                <w:sz w:val="20"/>
              </w:rPr>
              <w:t>•         совершение Обществом существенных сделок;</w:t>
            </w:r>
          </w:p>
          <w:p w:rsidR="00A567A7" w:rsidRPr="000A6A51" w:rsidRDefault="00A567A7" w:rsidP="00A567A7">
            <w:pPr>
              <w:pStyle w:val="ConsPlusNormal"/>
              <w:rPr>
                <w:rFonts w:ascii="Arial Narrow" w:hAnsi="Arial Narrow" w:cs="Times New Roman"/>
                <w:sz w:val="20"/>
              </w:rPr>
            </w:pPr>
            <w:r w:rsidRPr="000A6A51">
              <w:rPr>
                <w:rFonts w:ascii="Arial Narrow" w:hAnsi="Arial Narrow" w:cs="Times New Roman"/>
                <w:sz w:val="20"/>
              </w:rPr>
              <w:t>•         увеличение или уменьшение уставного капитала Общества;</w:t>
            </w:r>
          </w:p>
          <w:p w:rsidR="00A567A7" w:rsidRPr="000A6A51" w:rsidRDefault="00A567A7" w:rsidP="00A567A7">
            <w:pPr>
              <w:pStyle w:val="ConsPlusNormal"/>
              <w:rPr>
                <w:rFonts w:ascii="Arial Narrow" w:hAnsi="Arial Narrow" w:cs="Times New Roman"/>
                <w:sz w:val="20"/>
              </w:rPr>
            </w:pPr>
            <w:r w:rsidRPr="000A6A51">
              <w:rPr>
                <w:rFonts w:ascii="Arial Narrow" w:hAnsi="Arial Narrow" w:cs="Times New Roman"/>
                <w:sz w:val="20"/>
              </w:rPr>
              <w:t xml:space="preserve">•         осуществление листинга и </w:t>
            </w:r>
            <w:proofErr w:type="spellStart"/>
            <w:r w:rsidRPr="000A6A51">
              <w:rPr>
                <w:rFonts w:ascii="Arial Narrow" w:hAnsi="Arial Narrow" w:cs="Times New Roman"/>
                <w:sz w:val="20"/>
              </w:rPr>
              <w:t>делистинга</w:t>
            </w:r>
            <w:proofErr w:type="spellEnd"/>
            <w:r w:rsidRPr="000A6A51">
              <w:rPr>
                <w:rFonts w:ascii="Arial Narrow" w:hAnsi="Arial Narrow" w:cs="Times New Roman"/>
                <w:sz w:val="20"/>
              </w:rPr>
              <w:t xml:space="preserve"> акций Общества, – </w:t>
            </w:r>
          </w:p>
          <w:p w:rsidR="00A567A7" w:rsidRPr="000A6A51" w:rsidRDefault="00A567A7" w:rsidP="00A567A7">
            <w:pPr>
              <w:pStyle w:val="ConsPlusNormal"/>
              <w:rPr>
                <w:rFonts w:ascii="Arial Narrow" w:hAnsi="Arial Narrow" w:cs="Times New Roman"/>
                <w:sz w:val="20"/>
              </w:rPr>
            </w:pPr>
            <w:r w:rsidRPr="000A6A51">
              <w:rPr>
                <w:rFonts w:ascii="Arial Narrow" w:hAnsi="Arial Narrow" w:cs="Times New Roman"/>
                <w:sz w:val="20"/>
              </w:rPr>
              <w:t>в соответствии с действующим законодательством и Уставом Общества отнесены к компетенции Совета директоров или Общего собрания акционеров.</w:t>
            </w:r>
          </w:p>
          <w:p w:rsidR="00A567A7" w:rsidRPr="000A6A51" w:rsidRDefault="00A567A7" w:rsidP="00A567A7">
            <w:pPr>
              <w:pStyle w:val="ConsPlusNormal"/>
              <w:rPr>
                <w:rFonts w:ascii="Arial Narrow" w:hAnsi="Arial Narrow" w:cs="Times New Roman"/>
                <w:sz w:val="20"/>
              </w:rPr>
            </w:pPr>
            <w:r w:rsidRPr="000A6A51">
              <w:rPr>
                <w:rFonts w:ascii="Arial Narrow" w:hAnsi="Arial Narrow" w:cs="Times New Roman"/>
                <w:sz w:val="20"/>
              </w:rPr>
              <w:t xml:space="preserve">Большая часть данных вопросов (за исключением листинга и </w:t>
            </w:r>
            <w:proofErr w:type="spellStart"/>
            <w:r w:rsidRPr="000A6A51">
              <w:rPr>
                <w:rFonts w:ascii="Arial Narrow" w:hAnsi="Arial Narrow" w:cs="Times New Roman"/>
                <w:sz w:val="20"/>
              </w:rPr>
              <w:t>делистинга</w:t>
            </w:r>
            <w:proofErr w:type="spellEnd"/>
            <w:r w:rsidRPr="000A6A51">
              <w:rPr>
                <w:rFonts w:ascii="Arial Narrow" w:hAnsi="Arial Narrow" w:cs="Times New Roman"/>
                <w:sz w:val="20"/>
              </w:rPr>
              <w:t xml:space="preserve"> акций и уменьшения уставного капитала) относится к компетенции Комитета по стратегии Совета директоров. </w:t>
            </w:r>
          </w:p>
          <w:p w:rsidR="00A567A7" w:rsidRPr="00CE0709" w:rsidRDefault="00A567A7" w:rsidP="00A567A7">
            <w:pPr>
              <w:pStyle w:val="ConsPlusNormal"/>
              <w:rPr>
                <w:rFonts w:ascii="Arial Narrow" w:hAnsi="Arial Narrow" w:cs="Times New Roman"/>
                <w:sz w:val="20"/>
              </w:rPr>
            </w:pPr>
            <w:r w:rsidRPr="000A6A51">
              <w:rPr>
                <w:rFonts w:ascii="Arial Narrow" w:hAnsi="Arial Narrow" w:cs="Times New Roman"/>
                <w:sz w:val="20"/>
              </w:rPr>
              <w:t xml:space="preserve">В отчетном периоде из </w:t>
            </w:r>
            <w:r w:rsidR="00737980" w:rsidRPr="000A6A51">
              <w:rPr>
                <w:rFonts w:ascii="Arial Narrow" w:hAnsi="Arial Narrow" w:cs="Times New Roman"/>
                <w:sz w:val="20"/>
              </w:rPr>
              <w:t>перечисленного</w:t>
            </w:r>
            <w:r w:rsidRPr="000A6A51">
              <w:rPr>
                <w:rFonts w:ascii="Arial Narrow" w:hAnsi="Arial Narrow" w:cs="Times New Roman"/>
                <w:sz w:val="20"/>
              </w:rPr>
              <w:t xml:space="preserve"> перечня существенных </w:t>
            </w:r>
            <w:r w:rsidRPr="00CE0709">
              <w:rPr>
                <w:rFonts w:ascii="Arial Narrow" w:hAnsi="Arial Narrow" w:cs="Times New Roman"/>
                <w:sz w:val="20"/>
              </w:rPr>
              <w:lastRenderedPageBreak/>
              <w:t xml:space="preserve">корпоративных действий, </w:t>
            </w:r>
            <w:r w:rsidR="00737980" w:rsidRPr="00CE0709">
              <w:rPr>
                <w:rFonts w:ascii="Arial Narrow" w:hAnsi="Arial Narrow" w:cs="Times New Roman"/>
                <w:sz w:val="20"/>
              </w:rPr>
              <w:t>на Общем собрании акционеров Общества было принято</w:t>
            </w:r>
            <w:r w:rsidRPr="00CE0709">
              <w:rPr>
                <w:rFonts w:ascii="Arial Narrow" w:hAnsi="Arial Narrow" w:cs="Times New Roman"/>
                <w:sz w:val="20"/>
              </w:rPr>
              <w:t xml:space="preserve"> решение об увеличении уставного капитала</w:t>
            </w:r>
            <w:r w:rsidR="00760675" w:rsidRPr="00CE0709">
              <w:rPr>
                <w:rFonts w:ascii="Arial Narrow" w:hAnsi="Arial Narrow" w:cs="Times New Roman"/>
                <w:sz w:val="20"/>
              </w:rPr>
              <w:t xml:space="preserve"> Общества</w:t>
            </w:r>
            <w:r w:rsidRPr="00CE0709">
              <w:rPr>
                <w:rFonts w:ascii="Arial Narrow" w:hAnsi="Arial Narrow" w:cs="Times New Roman"/>
                <w:sz w:val="20"/>
              </w:rPr>
              <w:t>.</w:t>
            </w:r>
          </w:p>
          <w:p w:rsidR="00A567A7" w:rsidRPr="00CE0709" w:rsidRDefault="00A567A7" w:rsidP="00A567A7">
            <w:pPr>
              <w:pStyle w:val="ConsPlusNormal"/>
              <w:rPr>
                <w:rFonts w:ascii="Arial Narrow" w:hAnsi="Arial Narrow" w:cs="Times New Roman"/>
                <w:sz w:val="20"/>
              </w:rPr>
            </w:pPr>
            <w:r w:rsidRPr="00CE0709">
              <w:rPr>
                <w:rFonts w:ascii="Arial Narrow" w:hAnsi="Arial Narrow" w:cs="Times New Roman"/>
                <w:sz w:val="20"/>
              </w:rPr>
              <w:t xml:space="preserve">Во всех этих случаях независимые директора предварительно оценивали данные корпоративные действия  </w:t>
            </w:r>
            <w:proofErr w:type="gramStart"/>
            <w:r w:rsidRPr="00CE0709">
              <w:rPr>
                <w:rFonts w:ascii="Arial Narrow" w:hAnsi="Arial Narrow" w:cs="Times New Roman"/>
                <w:sz w:val="20"/>
              </w:rPr>
              <w:t xml:space="preserve">в рамках рассмотрения материалов </w:t>
            </w:r>
            <w:r w:rsidR="00760675" w:rsidRPr="00CE0709">
              <w:rPr>
                <w:rFonts w:ascii="Arial Narrow" w:hAnsi="Arial Narrow" w:cs="Times New Roman"/>
                <w:sz w:val="20"/>
              </w:rPr>
              <w:t>к заседанию Совета директоров Общества по вопросу о рекомендациях Общему собранию акционеров Общества по вопросу</w:t>
            </w:r>
            <w:proofErr w:type="gramEnd"/>
            <w:r w:rsidR="00760675" w:rsidRPr="00CE0709">
              <w:rPr>
                <w:rFonts w:ascii="Arial Narrow" w:hAnsi="Arial Narrow" w:cs="Times New Roman"/>
                <w:sz w:val="20"/>
              </w:rPr>
              <w:t xml:space="preserve"> об увеличении уставного капитала Общества</w:t>
            </w:r>
            <w:r w:rsidRPr="00CE0709">
              <w:rPr>
                <w:rFonts w:ascii="Arial Narrow" w:hAnsi="Arial Narrow" w:cs="Times New Roman"/>
                <w:sz w:val="20"/>
              </w:rPr>
              <w:t>.</w:t>
            </w:r>
          </w:p>
          <w:p w:rsidR="00033DF6" w:rsidRPr="00171EA6" w:rsidRDefault="00C37F8A" w:rsidP="00C37F8A">
            <w:pPr>
              <w:pStyle w:val="ConsPlusNormal"/>
              <w:rPr>
                <w:rFonts w:ascii="Arial Narrow" w:hAnsi="Arial Narrow" w:cs="Times New Roman"/>
                <w:sz w:val="20"/>
              </w:rPr>
            </w:pPr>
            <w:r w:rsidRPr="00C37F8A">
              <w:rPr>
                <w:rFonts w:ascii="Arial Narrow" w:hAnsi="Arial Narrow" w:cs="Times New Roman"/>
                <w:sz w:val="20"/>
              </w:rPr>
              <w:t>Несоответствие является ограниченным во времени.</w:t>
            </w:r>
            <w:r>
              <w:rPr>
                <w:rFonts w:ascii="Arial Narrow" w:hAnsi="Arial Narrow" w:cs="Times New Roman"/>
                <w:sz w:val="20"/>
              </w:rPr>
              <w:t xml:space="preserve"> </w:t>
            </w:r>
            <w:r w:rsidR="00A567A7" w:rsidRPr="00CE0709">
              <w:rPr>
                <w:rFonts w:ascii="Arial Narrow" w:hAnsi="Arial Narrow" w:cs="Times New Roman"/>
                <w:sz w:val="20"/>
              </w:rPr>
              <w:t>Общество планирует включить в Устав и внутренние документы Общества положения, регулирующие правоотношения, связанные с совершением Обществом  существенных корпоративных действий</w:t>
            </w:r>
            <w:r>
              <w:rPr>
                <w:rFonts w:ascii="Arial Narrow" w:hAnsi="Arial Narrow" w:cs="Times New Roman"/>
                <w:sz w:val="20"/>
              </w:rPr>
              <w:t>, при наличии соответствующего ,решения мажоритарного акционера</w:t>
            </w:r>
          </w:p>
        </w:tc>
      </w:tr>
      <w:tr w:rsidR="00033DF6" w:rsidRPr="00171EA6" w:rsidTr="00C51314">
        <w:trPr>
          <w:gridAfter w:val="3"/>
          <w:wAfter w:w="15306" w:type="dxa"/>
        </w:trPr>
        <w:tc>
          <w:tcPr>
            <w:tcW w:w="624" w:type="dxa"/>
          </w:tcPr>
          <w:p w:rsidR="00033DF6" w:rsidRPr="00171EA6" w:rsidRDefault="00033DF6" w:rsidP="00C51314">
            <w:pPr>
              <w:pStyle w:val="ConsPlusNormal"/>
              <w:outlineLvl w:val="1"/>
              <w:rPr>
                <w:rFonts w:ascii="Arial Narrow" w:hAnsi="Arial Narrow"/>
                <w:sz w:val="20"/>
              </w:rPr>
            </w:pPr>
            <w:r w:rsidRPr="00171EA6">
              <w:rPr>
                <w:rFonts w:ascii="Arial Narrow" w:hAnsi="Arial Narrow"/>
                <w:sz w:val="20"/>
              </w:rPr>
              <w:lastRenderedPageBreak/>
              <w:t>2.5</w:t>
            </w:r>
          </w:p>
        </w:tc>
        <w:tc>
          <w:tcPr>
            <w:tcW w:w="14255" w:type="dxa"/>
            <w:gridSpan w:val="4"/>
          </w:tcPr>
          <w:p w:rsidR="00033DF6" w:rsidRPr="00171EA6" w:rsidRDefault="00033DF6" w:rsidP="00C51314">
            <w:pPr>
              <w:pStyle w:val="ConsPlusNormal"/>
              <w:rPr>
                <w:rFonts w:ascii="Arial Narrow" w:hAnsi="Arial Narrow"/>
                <w:sz w:val="20"/>
              </w:rPr>
            </w:pPr>
            <w:r w:rsidRPr="00171EA6">
              <w:rPr>
                <w:rFonts w:ascii="Arial Narrow" w:hAnsi="Arial Narrow"/>
                <w:sz w:val="20"/>
              </w:rPr>
              <w:t>Председатель совета директоров способствует наиболее эффективному осуществлению функций, возложенных на совет директоров</w:t>
            </w:r>
          </w:p>
        </w:tc>
      </w:tr>
      <w:tr w:rsidR="00033DF6" w:rsidRPr="00171EA6" w:rsidTr="00C51314">
        <w:trPr>
          <w:gridAfter w:val="3"/>
          <w:wAfter w:w="15306" w:type="dxa"/>
        </w:trPr>
        <w:tc>
          <w:tcPr>
            <w:tcW w:w="624"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2.5.1</w:t>
            </w:r>
          </w:p>
        </w:tc>
        <w:tc>
          <w:tcPr>
            <w:tcW w:w="2493"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Председателем совета директоров избран независимый директор либо из числа избранных независимых директоров определен старший независимый директор, координирующий работу независимых директоров и осуществляющий взаимодействие с председателем совета директоров</w:t>
            </w:r>
          </w:p>
        </w:tc>
        <w:tc>
          <w:tcPr>
            <w:tcW w:w="3399"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 xml:space="preserve">1. Председатель совета директоров является независимым директором или же среди независимых директоров определен старший независимый директор </w:t>
            </w:r>
            <w:hyperlink w:anchor="P818" w:history="1">
              <w:r w:rsidRPr="00171EA6">
                <w:rPr>
                  <w:rFonts w:ascii="Arial Narrow" w:hAnsi="Arial Narrow"/>
                  <w:color w:val="0000FF"/>
                  <w:sz w:val="20"/>
                </w:rPr>
                <w:t>&lt;5&gt;</w:t>
              </w:r>
            </w:hyperlink>
            <w:r w:rsidRPr="00171EA6">
              <w:rPr>
                <w:rFonts w:ascii="Arial Narrow" w:hAnsi="Arial Narrow"/>
                <w:sz w:val="20"/>
              </w:rPr>
              <w:t>.</w:t>
            </w:r>
          </w:p>
          <w:p w:rsidR="00033DF6" w:rsidRPr="00171EA6" w:rsidRDefault="00033DF6" w:rsidP="00C51314">
            <w:pPr>
              <w:pStyle w:val="ConsPlusNormal"/>
              <w:rPr>
                <w:rFonts w:ascii="Arial Narrow" w:hAnsi="Arial Narrow"/>
                <w:sz w:val="20"/>
              </w:rPr>
            </w:pPr>
            <w:r w:rsidRPr="00171EA6">
              <w:rPr>
                <w:rFonts w:ascii="Arial Narrow" w:hAnsi="Arial Narrow"/>
                <w:sz w:val="20"/>
              </w:rPr>
              <w:t>2. Роль, права и обязанности председателя совета директоров (и, если применимо, старшего независимого директора) должным образом определены во внутренних документах общества</w:t>
            </w:r>
          </w:p>
        </w:tc>
        <w:tc>
          <w:tcPr>
            <w:tcW w:w="2268" w:type="dxa"/>
          </w:tcPr>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3BD1BE54" wp14:editId="787F73F4">
                  <wp:extent cx="207010" cy="267970"/>
                  <wp:effectExtent l="0" t="0" r="2540" b="0"/>
                  <wp:docPr id="61" name="Рисунок 61" descr="base_1_405380_328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1" descr="base_1_405380_32858"/>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соблюдается</w:t>
            </w:r>
          </w:p>
          <w:p w:rsidR="00033DF6" w:rsidRPr="00171EA6" w:rsidRDefault="00573125" w:rsidP="00C51314">
            <w:pPr>
              <w:pStyle w:val="ConsPlusNormal"/>
              <w:rPr>
                <w:rFonts w:ascii="Arial Narrow" w:hAnsi="Arial Narrow"/>
                <w:sz w:val="20"/>
              </w:rPr>
            </w:pPr>
            <w:r w:rsidRPr="00171EA6">
              <w:rPr>
                <w:rFonts w:ascii="Arial Narrow" w:hAnsi="Arial Narrow"/>
                <w:position w:val="-9"/>
                <w:sz w:val="20"/>
              </w:rPr>
              <w:t xml:space="preserve"> </w:t>
            </w:r>
            <w:r w:rsidR="00EF681E" w:rsidRPr="00171EA6">
              <w:rPr>
                <w:rFonts w:ascii="Arial Narrow" w:hAnsi="Arial Narrow"/>
                <w:b/>
                <w:position w:val="-9"/>
                <w:sz w:val="28"/>
                <w:szCs w:val="28"/>
              </w:rPr>
              <w:t>Х</w:t>
            </w:r>
            <w:r w:rsidR="00EF681E" w:rsidRPr="00171EA6">
              <w:rPr>
                <w:rFonts w:ascii="Arial Narrow" w:hAnsi="Arial Narrow"/>
                <w:b/>
                <w:sz w:val="20"/>
              </w:rPr>
              <w:t xml:space="preserve">  </w:t>
            </w:r>
            <w:r w:rsidR="00033DF6" w:rsidRPr="00171EA6">
              <w:rPr>
                <w:rFonts w:ascii="Arial Narrow" w:hAnsi="Arial Narrow"/>
                <w:sz w:val="20"/>
              </w:rPr>
              <w:t>частично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4C9056DE" wp14:editId="58616CF8">
                  <wp:extent cx="207010" cy="267970"/>
                  <wp:effectExtent l="0" t="0" r="2540" b="0"/>
                  <wp:docPr id="62" name="Рисунок 62" descr="base_1_405380_328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2" descr="base_1_405380_32860"/>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не соблюдается</w:t>
            </w:r>
          </w:p>
        </w:tc>
        <w:tc>
          <w:tcPr>
            <w:tcW w:w="6095" w:type="dxa"/>
          </w:tcPr>
          <w:p w:rsidR="00033DF6" w:rsidRPr="000A6A51" w:rsidRDefault="00033DF6" w:rsidP="00C51314">
            <w:pPr>
              <w:pStyle w:val="ConsPlusNormal"/>
              <w:rPr>
                <w:rFonts w:ascii="Arial Narrow" w:hAnsi="Arial Narrow" w:cs="Times New Roman"/>
                <w:sz w:val="20"/>
              </w:rPr>
            </w:pPr>
            <w:r w:rsidRPr="000A6A51">
              <w:rPr>
                <w:rFonts w:ascii="Arial Narrow" w:hAnsi="Arial Narrow" w:cs="Times New Roman"/>
                <w:sz w:val="20"/>
              </w:rPr>
              <w:t>Критерий 1 не соблюдается.</w:t>
            </w:r>
          </w:p>
          <w:p w:rsidR="00033DF6" w:rsidRPr="000A6A51" w:rsidRDefault="00033DF6" w:rsidP="00C51314">
            <w:pPr>
              <w:pStyle w:val="ConsPlusNormal"/>
              <w:rPr>
                <w:rFonts w:ascii="Arial Narrow" w:hAnsi="Arial Narrow" w:cs="Times New Roman"/>
                <w:sz w:val="20"/>
              </w:rPr>
            </w:pPr>
            <w:r w:rsidRPr="000A6A51">
              <w:rPr>
                <w:rFonts w:ascii="Arial Narrow" w:hAnsi="Arial Narrow" w:cs="Times New Roman"/>
                <w:sz w:val="20"/>
              </w:rPr>
              <w:t>Председатель Совета директоров не является независимым директором.</w:t>
            </w:r>
          </w:p>
          <w:p w:rsidR="00033DF6" w:rsidRPr="000A6A51" w:rsidRDefault="00033DF6" w:rsidP="00C51314">
            <w:pPr>
              <w:pStyle w:val="ConsPlusNormal"/>
              <w:rPr>
                <w:rFonts w:ascii="Arial Narrow" w:hAnsi="Arial Narrow" w:cs="Times New Roman"/>
                <w:sz w:val="20"/>
              </w:rPr>
            </w:pPr>
            <w:r w:rsidRPr="000A6A51">
              <w:rPr>
                <w:rFonts w:ascii="Arial Narrow" w:hAnsi="Arial Narrow" w:cs="Times New Roman"/>
                <w:sz w:val="20"/>
              </w:rPr>
              <w:t>Советом директоров Общества не определен Старший независимый директор в связи с отсутствием инициативы членов Совета директоров по избранию старшего независимого директора.</w:t>
            </w:r>
          </w:p>
          <w:p w:rsidR="00033DF6" w:rsidRPr="000A6A51" w:rsidRDefault="00033DF6" w:rsidP="00C51314">
            <w:pPr>
              <w:pStyle w:val="ConsPlusNormal"/>
              <w:rPr>
                <w:rFonts w:ascii="Arial Narrow" w:hAnsi="Arial Narrow" w:cs="Times New Roman"/>
                <w:sz w:val="20"/>
              </w:rPr>
            </w:pPr>
            <w:r w:rsidRPr="000A6A51">
              <w:rPr>
                <w:rFonts w:ascii="Arial Narrow" w:hAnsi="Arial Narrow" w:cs="Times New Roman"/>
                <w:sz w:val="20"/>
              </w:rPr>
              <w:t>У Общества отсутствует возможность влияния на соблюдение критерия. Несоответствие является ограниченным во времени.</w:t>
            </w:r>
          </w:p>
          <w:p w:rsidR="00033DF6" w:rsidRPr="000A6A51" w:rsidRDefault="00EF681E" w:rsidP="00C51314">
            <w:pPr>
              <w:pStyle w:val="ConsPlusNormal"/>
              <w:rPr>
                <w:rFonts w:ascii="Arial Narrow" w:hAnsi="Arial Narrow"/>
                <w:sz w:val="20"/>
              </w:rPr>
            </w:pPr>
            <w:r w:rsidRPr="000A6A51">
              <w:rPr>
                <w:rFonts w:ascii="Arial Narrow" w:hAnsi="Arial Narrow"/>
                <w:sz w:val="20"/>
              </w:rPr>
              <w:t>Общество планирует в будущем достичь соблюдения элемента Кодекса.</w:t>
            </w:r>
          </w:p>
          <w:p w:rsidR="00033DF6" w:rsidRPr="00171EA6" w:rsidRDefault="00D071F6" w:rsidP="00C51314">
            <w:pPr>
              <w:tabs>
                <w:tab w:val="left" w:pos="1671"/>
              </w:tabs>
              <w:spacing w:after="0" w:line="240" w:lineRule="auto"/>
              <w:rPr>
                <w:rFonts w:ascii="Arial Narrow" w:hAnsi="Arial Narrow"/>
                <w:sz w:val="20"/>
                <w:szCs w:val="20"/>
                <w:lang w:eastAsia="ru-RU"/>
              </w:rPr>
            </w:pPr>
            <w:r w:rsidRPr="000A6A51">
              <w:rPr>
                <w:rFonts w:ascii="Arial Narrow" w:hAnsi="Arial Narrow"/>
                <w:sz w:val="20"/>
                <w:szCs w:val="20"/>
                <w:lang w:eastAsia="ru-RU"/>
              </w:rPr>
              <w:t>Критерий 2 соблюдается</w:t>
            </w:r>
          </w:p>
        </w:tc>
      </w:tr>
      <w:tr w:rsidR="00033DF6" w:rsidRPr="00171EA6" w:rsidTr="00C51314">
        <w:trPr>
          <w:gridAfter w:val="3"/>
          <w:wAfter w:w="15306" w:type="dxa"/>
        </w:trPr>
        <w:tc>
          <w:tcPr>
            <w:tcW w:w="624"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2.5.2</w:t>
            </w:r>
          </w:p>
        </w:tc>
        <w:tc>
          <w:tcPr>
            <w:tcW w:w="2493"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Председатель совета директоров обеспечивает конструктивную атмосферу проведения заседаний, свободное обсуждение вопросов, включенных в повестку дня заседания, контроль за исполнением решений, принятых советом директоров</w:t>
            </w:r>
          </w:p>
        </w:tc>
        <w:tc>
          <w:tcPr>
            <w:tcW w:w="3399"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1. Эффективность работы председателя совета директоров оценивалась в рамках процедуры оценки (самооценки) качества работы совета директоров в отчетном периоде</w:t>
            </w:r>
          </w:p>
        </w:tc>
        <w:tc>
          <w:tcPr>
            <w:tcW w:w="2268" w:type="dxa"/>
          </w:tcPr>
          <w:p w:rsidR="00033DF6" w:rsidRPr="003F0E31" w:rsidRDefault="003F0E31" w:rsidP="00C51314">
            <w:pPr>
              <w:pStyle w:val="ConsPlusNormal"/>
              <w:rPr>
                <w:rFonts w:ascii="Arial Narrow" w:hAnsi="Arial Narrow"/>
                <w:sz w:val="20"/>
              </w:rPr>
            </w:pPr>
            <w:r w:rsidRPr="003F0E31">
              <w:rPr>
                <w:rFonts w:ascii="Arial Narrow" w:hAnsi="Arial Narrow"/>
                <w:noProof/>
                <w:position w:val="-9"/>
                <w:sz w:val="20"/>
              </w:rPr>
              <w:drawing>
                <wp:inline distT="0" distB="0" distL="0" distR="0" wp14:anchorId="2C9E5CA2" wp14:editId="525473F7">
                  <wp:extent cx="207010" cy="267970"/>
                  <wp:effectExtent l="0" t="0" r="2540" b="0"/>
                  <wp:docPr id="41" name="Рисунок 41" descr="base_1_405380_328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4" descr="base_1_405380_32862"/>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C20B5C" w:rsidRPr="003F0E31">
              <w:rPr>
                <w:rFonts w:ascii="Arial Narrow" w:hAnsi="Arial Narrow"/>
                <w:noProof/>
                <w:position w:val="-9"/>
                <w:sz w:val="20"/>
              </w:rPr>
              <w:t xml:space="preserve"> </w:t>
            </w:r>
            <w:r w:rsidR="00033DF6" w:rsidRPr="003F0E31">
              <w:rPr>
                <w:rFonts w:ascii="Arial Narrow" w:hAnsi="Arial Narrow"/>
                <w:sz w:val="20"/>
              </w:rPr>
              <w:t xml:space="preserve"> соблюдается</w:t>
            </w:r>
          </w:p>
          <w:p w:rsidR="00033DF6" w:rsidRPr="003F0E31" w:rsidRDefault="003F0E31" w:rsidP="00C51314">
            <w:pPr>
              <w:pStyle w:val="ConsPlusNormal"/>
              <w:rPr>
                <w:rFonts w:ascii="Arial Narrow" w:hAnsi="Arial Narrow"/>
                <w:sz w:val="20"/>
              </w:rPr>
            </w:pPr>
            <w:r w:rsidRPr="003F0E31">
              <w:rPr>
                <w:rFonts w:ascii="Arial Narrow" w:hAnsi="Arial Narrow"/>
                <w:b/>
                <w:position w:val="-9"/>
                <w:sz w:val="28"/>
                <w:szCs w:val="28"/>
              </w:rPr>
              <w:t xml:space="preserve"> Х</w:t>
            </w:r>
            <w:r w:rsidRPr="003F0E31" w:rsidDel="003F0E31">
              <w:rPr>
                <w:rFonts w:ascii="Arial Narrow" w:hAnsi="Arial Narrow"/>
                <w:noProof/>
                <w:position w:val="-9"/>
                <w:sz w:val="20"/>
              </w:rPr>
              <w:t xml:space="preserve"> </w:t>
            </w:r>
            <w:r w:rsidR="00033DF6" w:rsidRPr="003F0E31">
              <w:rPr>
                <w:rFonts w:ascii="Arial Narrow" w:hAnsi="Arial Narrow"/>
                <w:sz w:val="20"/>
              </w:rPr>
              <w:t xml:space="preserve"> частично соблюдается</w:t>
            </w:r>
          </w:p>
          <w:p w:rsidR="00033DF6" w:rsidRPr="00171EA6" w:rsidRDefault="00C20B5C" w:rsidP="00C20B5C">
            <w:pPr>
              <w:pStyle w:val="ConsPlusNormal"/>
              <w:rPr>
                <w:rFonts w:ascii="Arial Narrow" w:hAnsi="Arial Narrow"/>
                <w:sz w:val="20"/>
              </w:rPr>
            </w:pPr>
            <w:r w:rsidRPr="003F0E31">
              <w:rPr>
                <w:rFonts w:ascii="Arial Narrow" w:hAnsi="Arial Narrow"/>
                <w:noProof/>
                <w:position w:val="-9"/>
                <w:sz w:val="20"/>
              </w:rPr>
              <w:drawing>
                <wp:inline distT="0" distB="0" distL="0" distR="0" wp14:anchorId="0CF19EA7" wp14:editId="2C6030EE">
                  <wp:extent cx="207010" cy="267970"/>
                  <wp:effectExtent l="0" t="0" r="2540" b="0"/>
                  <wp:docPr id="63" name="Рисунок 63" descr="base_1_405380_328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3" descr="base_1_405380_32861"/>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3F0E31">
              <w:rPr>
                <w:rFonts w:ascii="Arial Narrow" w:hAnsi="Arial Narrow"/>
                <w:sz w:val="20"/>
              </w:rPr>
              <w:t>не соблюдается</w:t>
            </w:r>
          </w:p>
        </w:tc>
        <w:tc>
          <w:tcPr>
            <w:tcW w:w="6095" w:type="dxa"/>
          </w:tcPr>
          <w:p w:rsidR="003F0E31" w:rsidRDefault="00033DF6" w:rsidP="003F0E31">
            <w:pPr>
              <w:pStyle w:val="ConsPlusNormal"/>
              <w:rPr>
                <w:rFonts w:ascii="Arial Narrow" w:hAnsi="Arial Narrow" w:cs="Times New Roman"/>
                <w:sz w:val="20"/>
              </w:rPr>
            </w:pPr>
            <w:r w:rsidRPr="00C20B5C">
              <w:rPr>
                <w:rFonts w:ascii="Arial Narrow" w:hAnsi="Arial Narrow" w:cs="Times New Roman"/>
                <w:sz w:val="20"/>
              </w:rPr>
              <w:t xml:space="preserve">В отчетном году </w:t>
            </w:r>
            <w:r w:rsidR="00C20B5C" w:rsidRPr="00C20B5C">
              <w:rPr>
                <w:rFonts w:ascii="Arial Narrow" w:hAnsi="Arial Narrow" w:cs="Times New Roman"/>
                <w:sz w:val="20"/>
              </w:rPr>
              <w:t>проведена само</w:t>
            </w:r>
            <w:r w:rsidRPr="00C20B5C">
              <w:rPr>
                <w:rFonts w:ascii="Arial Narrow" w:hAnsi="Arial Narrow" w:cs="Times New Roman"/>
                <w:sz w:val="20"/>
              </w:rPr>
              <w:t>оценка эффективности работы Совета директоров</w:t>
            </w:r>
            <w:r w:rsidR="00C20B5C" w:rsidRPr="00C20B5C">
              <w:rPr>
                <w:rFonts w:ascii="Arial Narrow" w:hAnsi="Arial Narrow" w:cs="Times New Roman"/>
                <w:sz w:val="20"/>
              </w:rPr>
              <w:t xml:space="preserve"> в целом, при этом работа председателя Совета директоров отдельно не оценена, но отмечена эффективная организация  председателем Совета директоров  работы данного органа.</w:t>
            </w:r>
          </w:p>
          <w:p w:rsidR="003F0E31" w:rsidRPr="000A6A51" w:rsidRDefault="003F0E31" w:rsidP="003F0E31">
            <w:pPr>
              <w:pStyle w:val="ConsPlusNormal"/>
              <w:rPr>
                <w:rFonts w:ascii="Arial Narrow" w:hAnsi="Arial Narrow" w:cs="Times New Roman"/>
                <w:sz w:val="20"/>
              </w:rPr>
            </w:pPr>
            <w:r w:rsidRPr="000A6A51">
              <w:rPr>
                <w:rFonts w:ascii="Arial Narrow" w:hAnsi="Arial Narrow" w:cs="Times New Roman"/>
                <w:sz w:val="20"/>
              </w:rPr>
              <w:t>Несоответствие является ограниченным во времени.</w:t>
            </w:r>
          </w:p>
          <w:p w:rsidR="003F0E31" w:rsidRPr="000A6A51" w:rsidRDefault="003F0E31" w:rsidP="003F0E31">
            <w:pPr>
              <w:pStyle w:val="ConsPlusNormal"/>
              <w:rPr>
                <w:rFonts w:ascii="Arial Narrow" w:hAnsi="Arial Narrow"/>
                <w:sz w:val="20"/>
              </w:rPr>
            </w:pPr>
            <w:r w:rsidRPr="000A6A51">
              <w:rPr>
                <w:rFonts w:ascii="Arial Narrow" w:hAnsi="Arial Narrow"/>
                <w:sz w:val="20"/>
              </w:rPr>
              <w:t>Общество планирует в будущем достичь соблюдения элемента Кодекса.</w:t>
            </w:r>
          </w:p>
          <w:p w:rsidR="00C20B5C" w:rsidRPr="00C20B5C" w:rsidRDefault="00C20B5C" w:rsidP="00C51314">
            <w:pPr>
              <w:pStyle w:val="ConsPlusNormal"/>
              <w:jc w:val="both"/>
              <w:rPr>
                <w:rFonts w:ascii="Arial Narrow" w:hAnsi="Arial Narrow" w:cs="Times New Roman"/>
                <w:sz w:val="20"/>
              </w:rPr>
            </w:pPr>
          </w:p>
          <w:p w:rsidR="00C20B5C" w:rsidRDefault="00C20B5C" w:rsidP="00C51314">
            <w:pPr>
              <w:pStyle w:val="ConsPlusNormal"/>
              <w:jc w:val="both"/>
              <w:rPr>
                <w:rFonts w:ascii="Arial Narrow" w:hAnsi="Arial Narrow" w:cs="Times New Roman"/>
                <w:sz w:val="20"/>
                <w:highlight w:val="yellow"/>
              </w:rPr>
            </w:pPr>
          </w:p>
          <w:p w:rsidR="00033DF6" w:rsidRPr="00171EA6" w:rsidRDefault="00033DF6" w:rsidP="00FC2E9C">
            <w:pPr>
              <w:pStyle w:val="ConsPlusNormal"/>
              <w:jc w:val="both"/>
              <w:rPr>
                <w:rFonts w:ascii="Arial Narrow" w:hAnsi="Arial Narrow" w:cs="Times New Roman"/>
                <w:sz w:val="20"/>
              </w:rPr>
            </w:pPr>
          </w:p>
        </w:tc>
      </w:tr>
      <w:tr w:rsidR="00033DF6" w:rsidRPr="00171EA6" w:rsidTr="00C51314">
        <w:trPr>
          <w:gridAfter w:val="3"/>
          <w:wAfter w:w="15306" w:type="dxa"/>
        </w:trPr>
        <w:tc>
          <w:tcPr>
            <w:tcW w:w="624"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lastRenderedPageBreak/>
              <w:t>2.5.3</w:t>
            </w:r>
          </w:p>
        </w:tc>
        <w:tc>
          <w:tcPr>
            <w:tcW w:w="2493"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Председатель совета директоров принимает необходимые меры для своевременного предоставления членам совета директоров информации, необходимой для принятия решений по вопросам повестки дня</w:t>
            </w:r>
          </w:p>
        </w:tc>
        <w:tc>
          <w:tcPr>
            <w:tcW w:w="3399"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1. Обязанность председателя совета директоров принимать меры по обеспечению своевременного предоставления полной и достоверной информации членам совета директоров по вопросам повестки заседания совета директоров закреплена во внутренних документах общества</w:t>
            </w:r>
          </w:p>
        </w:tc>
        <w:tc>
          <w:tcPr>
            <w:tcW w:w="2268" w:type="dxa"/>
          </w:tcPr>
          <w:p w:rsidR="00033DF6" w:rsidRPr="00171EA6" w:rsidRDefault="00573125" w:rsidP="00C51314">
            <w:pPr>
              <w:pStyle w:val="ConsPlusNormal"/>
              <w:rPr>
                <w:rFonts w:ascii="Arial Narrow" w:hAnsi="Arial Narrow"/>
                <w:sz w:val="20"/>
              </w:rPr>
            </w:pPr>
            <w:r w:rsidRPr="00171EA6">
              <w:rPr>
                <w:rFonts w:ascii="Arial Narrow" w:hAnsi="Arial Narrow"/>
                <w:b/>
                <w:position w:val="-9"/>
                <w:sz w:val="28"/>
                <w:szCs w:val="28"/>
              </w:rPr>
              <w:t xml:space="preserve"> </w:t>
            </w:r>
            <w:r w:rsidR="00033DF6" w:rsidRPr="00171EA6">
              <w:rPr>
                <w:rFonts w:ascii="Arial Narrow" w:hAnsi="Arial Narrow"/>
                <w:b/>
                <w:position w:val="-9"/>
                <w:sz w:val="28"/>
                <w:szCs w:val="28"/>
              </w:rPr>
              <w:t>Х</w:t>
            </w:r>
            <w:r w:rsidR="00033DF6" w:rsidRPr="00171EA6">
              <w:rPr>
                <w:rFonts w:ascii="Arial Narrow" w:hAnsi="Arial Narrow"/>
                <w:sz w:val="20"/>
              </w:rPr>
              <w:t xml:space="preserve">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0141E026" wp14:editId="5740C26F">
                  <wp:extent cx="207010" cy="267970"/>
                  <wp:effectExtent l="0" t="0" r="2540" b="0"/>
                  <wp:docPr id="65" name="Рисунок 65" descr="base_1_405380_328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5" descr="base_1_405380_32865"/>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частично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6A6FF1BE" wp14:editId="6399EE06">
                  <wp:extent cx="207010" cy="267970"/>
                  <wp:effectExtent l="0" t="0" r="2540" b="0"/>
                  <wp:docPr id="66" name="Рисунок 66" descr="base_1_405380_328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6" descr="base_1_405380_32866"/>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не соблюдается</w:t>
            </w:r>
          </w:p>
        </w:tc>
        <w:tc>
          <w:tcPr>
            <w:tcW w:w="6095" w:type="dxa"/>
          </w:tcPr>
          <w:p w:rsidR="00033DF6" w:rsidRPr="00171EA6" w:rsidRDefault="00033DF6" w:rsidP="00C51314">
            <w:pPr>
              <w:pStyle w:val="ConsPlusNormal"/>
              <w:rPr>
                <w:rFonts w:ascii="Arial Narrow" w:hAnsi="Arial Narrow"/>
                <w:sz w:val="20"/>
              </w:rPr>
            </w:pPr>
          </w:p>
        </w:tc>
      </w:tr>
      <w:tr w:rsidR="00033DF6" w:rsidRPr="00171EA6" w:rsidTr="00C51314">
        <w:trPr>
          <w:gridAfter w:val="3"/>
          <w:wAfter w:w="15306" w:type="dxa"/>
        </w:trPr>
        <w:tc>
          <w:tcPr>
            <w:tcW w:w="624" w:type="dxa"/>
          </w:tcPr>
          <w:p w:rsidR="00033DF6" w:rsidRPr="00171EA6" w:rsidRDefault="00033DF6" w:rsidP="00C51314">
            <w:pPr>
              <w:pStyle w:val="ConsPlusNormal"/>
              <w:outlineLvl w:val="1"/>
              <w:rPr>
                <w:rFonts w:ascii="Arial Narrow" w:hAnsi="Arial Narrow"/>
                <w:sz w:val="20"/>
              </w:rPr>
            </w:pPr>
            <w:r w:rsidRPr="00171EA6">
              <w:rPr>
                <w:rFonts w:ascii="Arial Narrow" w:hAnsi="Arial Narrow"/>
                <w:sz w:val="20"/>
              </w:rPr>
              <w:t>2.6</w:t>
            </w:r>
          </w:p>
        </w:tc>
        <w:tc>
          <w:tcPr>
            <w:tcW w:w="14255" w:type="dxa"/>
            <w:gridSpan w:val="4"/>
          </w:tcPr>
          <w:p w:rsidR="00033DF6" w:rsidRPr="00171EA6" w:rsidRDefault="00033DF6" w:rsidP="00C51314">
            <w:pPr>
              <w:pStyle w:val="ConsPlusNormal"/>
              <w:rPr>
                <w:rFonts w:ascii="Arial Narrow" w:hAnsi="Arial Narrow"/>
                <w:sz w:val="20"/>
              </w:rPr>
            </w:pPr>
            <w:r w:rsidRPr="00171EA6">
              <w:rPr>
                <w:rFonts w:ascii="Arial Narrow" w:hAnsi="Arial Narrow"/>
                <w:sz w:val="20"/>
              </w:rPr>
              <w:t>Члены совета директоров действуют добросовестно и разумно в интересах общества и его акционеров на основе достаточной информированности, с должной степенью заботливости и осмотрительности</w:t>
            </w:r>
          </w:p>
        </w:tc>
      </w:tr>
      <w:tr w:rsidR="00033DF6" w:rsidRPr="00C20B5C" w:rsidTr="00C51314">
        <w:trPr>
          <w:gridAfter w:val="3"/>
          <w:wAfter w:w="15306" w:type="dxa"/>
        </w:trPr>
        <w:tc>
          <w:tcPr>
            <w:tcW w:w="624"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2.6.1</w:t>
            </w:r>
          </w:p>
        </w:tc>
        <w:tc>
          <w:tcPr>
            <w:tcW w:w="2493"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Члены совета директоров принимают решения с учетом всей имеющейся информации, в отсутствие конфликта интересов, с учетом равного отношения к акционерам общества, в рамках обычного предпринимательского риска</w:t>
            </w:r>
          </w:p>
        </w:tc>
        <w:tc>
          <w:tcPr>
            <w:tcW w:w="3399"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1. Внутренними документами общества установлено, что член совета директоров обязан уведомить совет директоров, если у него возникает конфликт интересов в отношении любого вопроса повестки дня заседания совета директоров или комитета совета директоров, до начала обсуждения соответствующего вопроса повестки.</w:t>
            </w:r>
          </w:p>
          <w:p w:rsidR="00033DF6" w:rsidRPr="00171EA6" w:rsidRDefault="00033DF6" w:rsidP="00C51314">
            <w:pPr>
              <w:pStyle w:val="ConsPlusNormal"/>
              <w:rPr>
                <w:rFonts w:ascii="Arial Narrow" w:hAnsi="Arial Narrow"/>
                <w:sz w:val="20"/>
              </w:rPr>
            </w:pPr>
            <w:r w:rsidRPr="00171EA6">
              <w:rPr>
                <w:rFonts w:ascii="Arial Narrow" w:hAnsi="Arial Narrow"/>
                <w:sz w:val="20"/>
              </w:rPr>
              <w:t>2. Внутренние документы общества предусматривают, что член совета директоров должен воздержаться от голосования по любому вопросу, в котором у него есть конфликт интересов.</w:t>
            </w:r>
          </w:p>
          <w:p w:rsidR="00033DF6" w:rsidRPr="00171EA6" w:rsidRDefault="00033DF6" w:rsidP="00C51314">
            <w:pPr>
              <w:pStyle w:val="ConsPlusNormal"/>
              <w:rPr>
                <w:rFonts w:ascii="Arial Narrow" w:hAnsi="Arial Narrow"/>
                <w:sz w:val="20"/>
              </w:rPr>
            </w:pPr>
            <w:r w:rsidRPr="00171EA6">
              <w:rPr>
                <w:rFonts w:ascii="Arial Narrow" w:hAnsi="Arial Narrow"/>
                <w:sz w:val="20"/>
              </w:rPr>
              <w:t>3. В обществе установлена процедура, которая позволяет совету директоров получать профессиональные консультации по вопросам, относящимся к его компетенции, за счет общества</w:t>
            </w:r>
          </w:p>
        </w:tc>
        <w:tc>
          <w:tcPr>
            <w:tcW w:w="2268" w:type="dxa"/>
          </w:tcPr>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234D3A84" wp14:editId="64CAA7BA">
                  <wp:extent cx="207010" cy="267970"/>
                  <wp:effectExtent l="0" t="0" r="2540" b="0"/>
                  <wp:docPr id="67" name="Рисунок 67" descr="base_1_405380_328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7" descr="base_1_405380_32867"/>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соблюдается</w:t>
            </w:r>
          </w:p>
          <w:p w:rsidR="00033DF6" w:rsidRPr="00171EA6" w:rsidRDefault="00573125" w:rsidP="00C51314">
            <w:pPr>
              <w:pStyle w:val="ConsPlusNormal"/>
              <w:rPr>
                <w:rFonts w:ascii="Arial Narrow" w:hAnsi="Arial Narrow"/>
                <w:sz w:val="20"/>
              </w:rPr>
            </w:pPr>
            <w:r w:rsidRPr="00171EA6">
              <w:rPr>
                <w:rFonts w:ascii="Arial Narrow" w:hAnsi="Arial Narrow"/>
                <w:b/>
                <w:position w:val="-9"/>
                <w:sz w:val="28"/>
                <w:szCs w:val="28"/>
              </w:rPr>
              <w:t xml:space="preserve"> Х</w:t>
            </w:r>
            <w:r w:rsidRPr="00171EA6" w:rsidDel="00573125">
              <w:rPr>
                <w:rFonts w:ascii="Arial Narrow" w:hAnsi="Arial Narrow"/>
                <w:position w:val="-9"/>
                <w:sz w:val="20"/>
              </w:rPr>
              <w:t xml:space="preserve"> </w:t>
            </w:r>
            <w:r w:rsidR="00033DF6" w:rsidRPr="00171EA6">
              <w:rPr>
                <w:rFonts w:ascii="Arial Narrow" w:hAnsi="Arial Narrow"/>
                <w:sz w:val="20"/>
              </w:rPr>
              <w:t>частично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4D91793D" wp14:editId="60E4FDDD">
                  <wp:extent cx="207010" cy="267970"/>
                  <wp:effectExtent l="0" t="0" r="2540" b="0"/>
                  <wp:docPr id="68" name="Рисунок 68" descr="base_1_405380_328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8" descr="base_1_405380_32869"/>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не соблюдается</w:t>
            </w:r>
          </w:p>
        </w:tc>
        <w:tc>
          <w:tcPr>
            <w:tcW w:w="6095" w:type="dxa"/>
          </w:tcPr>
          <w:p w:rsidR="00D071F6" w:rsidRPr="00C20B5C" w:rsidRDefault="00D071F6" w:rsidP="00C51314">
            <w:pPr>
              <w:pStyle w:val="ConsPlusNormal"/>
              <w:rPr>
                <w:rFonts w:ascii="Arial Narrow" w:hAnsi="Arial Narrow" w:cs="Times New Roman"/>
                <w:sz w:val="20"/>
              </w:rPr>
            </w:pPr>
            <w:r w:rsidRPr="00C20B5C">
              <w:rPr>
                <w:rFonts w:ascii="Arial Narrow" w:hAnsi="Arial Narrow" w:cs="Times New Roman"/>
                <w:sz w:val="20"/>
              </w:rPr>
              <w:t>Критерий 1 соблюдается.</w:t>
            </w:r>
          </w:p>
          <w:p w:rsidR="00D071F6" w:rsidRPr="00C20B5C" w:rsidRDefault="00D071F6" w:rsidP="00C51314">
            <w:pPr>
              <w:pStyle w:val="ConsPlusNormal"/>
              <w:rPr>
                <w:rFonts w:ascii="Arial Narrow" w:hAnsi="Arial Narrow" w:cs="Times New Roman"/>
                <w:sz w:val="20"/>
              </w:rPr>
            </w:pPr>
            <w:r w:rsidRPr="00C20B5C">
              <w:rPr>
                <w:rFonts w:ascii="Arial Narrow" w:hAnsi="Arial Narrow" w:cs="Times New Roman"/>
                <w:sz w:val="20"/>
              </w:rPr>
              <w:t>Критерий 2 соблюдается.</w:t>
            </w:r>
          </w:p>
          <w:p w:rsidR="00033DF6" w:rsidRPr="00C20B5C" w:rsidRDefault="00033DF6" w:rsidP="00C51314">
            <w:pPr>
              <w:pStyle w:val="ConsPlusNormal"/>
              <w:rPr>
                <w:rFonts w:ascii="Arial Narrow" w:hAnsi="Arial Narrow" w:cs="Times New Roman"/>
                <w:sz w:val="20"/>
              </w:rPr>
            </w:pPr>
            <w:r w:rsidRPr="00C20B5C">
              <w:rPr>
                <w:rFonts w:ascii="Arial Narrow" w:hAnsi="Arial Narrow" w:cs="Times New Roman"/>
                <w:sz w:val="20"/>
              </w:rPr>
              <w:t xml:space="preserve">Критерий 3 соблюдается частично, в отношении членов Совета директоров, являющихся членами </w:t>
            </w:r>
            <w:r w:rsidR="00D071F6" w:rsidRPr="00C20B5C">
              <w:rPr>
                <w:rFonts w:ascii="Arial Narrow" w:hAnsi="Arial Narrow" w:cs="Times New Roman"/>
                <w:sz w:val="20"/>
              </w:rPr>
              <w:t>К</w:t>
            </w:r>
            <w:r w:rsidRPr="00C20B5C">
              <w:rPr>
                <w:rFonts w:ascii="Arial Narrow" w:hAnsi="Arial Narrow" w:cs="Times New Roman"/>
                <w:sz w:val="20"/>
              </w:rPr>
              <w:t>омитетов Совета директоров.</w:t>
            </w:r>
          </w:p>
          <w:p w:rsidR="009E3DE6" w:rsidRPr="00C20B5C" w:rsidRDefault="00033DF6" w:rsidP="00C51314">
            <w:pPr>
              <w:pStyle w:val="ConsPlusNormal"/>
              <w:rPr>
                <w:rFonts w:ascii="Arial Narrow" w:hAnsi="Arial Narrow" w:cs="Times New Roman"/>
                <w:sz w:val="20"/>
              </w:rPr>
            </w:pPr>
            <w:r w:rsidRPr="00C20B5C">
              <w:rPr>
                <w:rFonts w:ascii="Arial Narrow" w:hAnsi="Arial Narrow" w:cs="Times New Roman"/>
                <w:sz w:val="20"/>
              </w:rPr>
              <w:t xml:space="preserve">Норма, позволяющая члену Совета директоров, являющемуся членом </w:t>
            </w:r>
            <w:r w:rsidR="00D071F6" w:rsidRPr="00C20B5C">
              <w:rPr>
                <w:rFonts w:ascii="Arial Narrow" w:hAnsi="Arial Narrow" w:cs="Times New Roman"/>
                <w:sz w:val="20"/>
              </w:rPr>
              <w:t>К</w:t>
            </w:r>
            <w:r w:rsidRPr="00C20B5C">
              <w:rPr>
                <w:rFonts w:ascii="Arial Narrow" w:hAnsi="Arial Narrow" w:cs="Times New Roman"/>
                <w:sz w:val="20"/>
              </w:rPr>
              <w:t>омитета Совета директоров, получать профессиональные консультации по вопросам, относящимся к его компетенции, за счет Общества, содержится в </w:t>
            </w:r>
            <w:r w:rsidR="00D071F6" w:rsidRPr="00C20B5C">
              <w:rPr>
                <w:rFonts w:ascii="Arial Narrow" w:hAnsi="Arial Narrow" w:cs="Times New Roman"/>
                <w:sz w:val="20"/>
              </w:rPr>
              <w:t xml:space="preserve">Положениях </w:t>
            </w:r>
            <w:r w:rsidRPr="00C20B5C">
              <w:rPr>
                <w:rFonts w:ascii="Arial Narrow" w:hAnsi="Arial Narrow" w:cs="Times New Roman"/>
                <w:sz w:val="20"/>
              </w:rPr>
              <w:t>о </w:t>
            </w:r>
            <w:r w:rsidR="00D071F6" w:rsidRPr="00C20B5C">
              <w:rPr>
                <w:rFonts w:ascii="Arial Narrow" w:hAnsi="Arial Narrow" w:cs="Times New Roman"/>
                <w:sz w:val="20"/>
              </w:rPr>
              <w:t>Комитетах</w:t>
            </w:r>
            <w:r w:rsidRPr="00C20B5C">
              <w:rPr>
                <w:rFonts w:ascii="Arial Narrow" w:hAnsi="Arial Narrow" w:cs="Times New Roman"/>
                <w:sz w:val="20"/>
              </w:rPr>
              <w:t xml:space="preserve">. </w:t>
            </w:r>
          </w:p>
          <w:p w:rsidR="00033DF6" w:rsidRPr="00C20B5C" w:rsidRDefault="00033DF6" w:rsidP="00C51314">
            <w:pPr>
              <w:pStyle w:val="ConsPlusNormal"/>
              <w:rPr>
                <w:rFonts w:ascii="Arial Narrow" w:hAnsi="Arial Narrow" w:cs="Times New Roman"/>
                <w:sz w:val="20"/>
              </w:rPr>
            </w:pPr>
            <w:r w:rsidRPr="00C20B5C">
              <w:rPr>
                <w:rFonts w:ascii="Arial Narrow" w:hAnsi="Arial Narrow" w:cs="Times New Roman"/>
                <w:sz w:val="20"/>
              </w:rPr>
              <w:t xml:space="preserve">Однако </w:t>
            </w:r>
            <w:r w:rsidR="009E3DE6" w:rsidRPr="00C20B5C">
              <w:rPr>
                <w:rFonts w:ascii="Arial Narrow" w:hAnsi="Arial Narrow" w:cs="Times New Roman"/>
                <w:sz w:val="20"/>
              </w:rPr>
              <w:t xml:space="preserve">в </w:t>
            </w:r>
            <w:r w:rsidRPr="00C20B5C">
              <w:rPr>
                <w:rFonts w:ascii="Arial Narrow" w:hAnsi="Arial Narrow" w:cs="Times New Roman"/>
                <w:sz w:val="20"/>
              </w:rPr>
              <w:t>Положени</w:t>
            </w:r>
            <w:r w:rsidR="009E3DE6" w:rsidRPr="00C20B5C">
              <w:rPr>
                <w:rFonts w:ascii="Arial Narrow" w:hAnsi="Arial Narrow" w:cs="Times New Roman"/>
                <w:sz w:val="20"/>
              </w:rPr>
              <w:t>и</w:t>
            </w:r>
            <w:r w:rsidRPr="00C20B5C">
              <w:rPr>
                <w:rFonts w:ascii="Arial Narrow" w:hAnsi="Arial Narrow" w:cs="Times New Roman"/>
                <w:sz w:val="20"/>
              </w:rPr>
              <w:t xml:space="preserve"> о Совете директоров </w:t>
            </w:r>
            <w:r w:rsidR="009E3DE6" w:rsidRPr="00C20B5C">
              <w:rPr>
                <w:rFonts w:ascii="Arial Narrow" w:hAnsi="Arial Narrow" w:cs="Times New Roman"/>
                <w:sz w:val="20"/>
              </w:rPr>
              <w:t xml:space="preserve">не </w:t>
            </w:r>
            <w:r w:rsidRPr="00C20B5C">
              <w:rPr>
                <w:rFonts w:ascii="Arial Narrow" w:hAnsi="Arial Narrow" w:cs="Times New Roman"/>
                <w:sz w:val="20"/>
              </w:rPr>
              <w:t>предусмотрен</w:t>
            </w:r>
            <w:r w:rsidR="009E3DE6" w:rsidRPr="00C20B5C">
              <w:rPr>
                <w:rFonts w:ascii="Arial Narrow" w:hAnsi="Arial Narrow" w:cs="Times New Roman"/>
                <w:sz w:val="20"/>
              </w:rPr>
              <w:t>а данная процедура. Общество намерено в будущем внести соответствующие изменения в Положение о Совете директоров</w:t>
            </w:r>
            <w:r w:rsidR="00760675" w:rsidRPr="00C20B5C">
              <w:rPr>
                <w:rFonts w:ascii="Arial Narrow" w:hAnsi="Arial Narrow" w:cs="Times New Roman"/>
                <w:sz w:val="20"/>
              </w:rPr>
              <w:t xml:space="preserve"> Общества.</w:t>
            </w:r>
          </w:p>
          <w:p w:rsidR="00033DF6" w:rsidRPr="00C20B5C" w:rsidRDefault="00033DF6" w:rsidP="00FC2E9C">
            <w:pPr>
              <w:pStyle w:val="ConsPlusNormal"/>
              <w:rPr>
                <w:rFonts w:ascii="Arial Narrow" w:hAnsi="Arial Narrow" w:cs="Times New Roman"/>
                <w:sz w:val="20"/>
              </w:rPr>
            </w:pPr>
            <w:r w:rsidRPr="00C20B5C">
              <w:rPr>
                <w:rFonts w:ascii="Arial Narrow" w:hAnsi="Arial Narrow" w:cs="Times New Roman"/>
                <w:sz w:val="20"/>
              </w:rPr>
              <w:t>Несоответствие является ограниченным во времени.</w:t>
            </w:r>
          </w:p>
          <w:p w:rsidR="00FC2E9C" w:rsidRPr="00C20B5C" w:rsidRDefault="00FC2E9C" w:rsidP="00FC2E9C">
            <w:pPr>
              <w:pStyle w:val="ConsPlusNormal"/>
              <w:rPr>
                <w:rFonts w:ascii="Arial Narrow" w:hAnsi="Arial Narrow"/>
                <w:sz w:val="20"/>
              </w:rPr>
            </w:pPr>
          </w:p>
        </w:tc>
      </w:tr>
      <w:tr w:rsidR="00033DF6" w:rsidRPr="00171EA6" w:rsidTr="00C51314">
        <w:trPr>
          <w:gridAfter w:val="3"/>
          <w:wAfter w:w="15306" w:type="dxa"/>
        </w:trPr>
        <w:tc>
          <w:tcPr>
            <w:tcW w:w="624"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2.6.2</w:t>
            </w:r>
          </w:p>
        </w:tc>
        <w:tc>
          <w:tcPr>
            <w:tcW w:w="2493"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Права и обязанности членов совета директоров четко сформулированы и закреплены во внутренних документах общества</w:t>
            </w:r>
          </w:p>
        </w:tc>
        <w:tc>
          <w:tcPr>
            <w:tcW w:w="3399"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1. В обществе принят и опубликован внутренний документ, четко определяющий права и обязанности членов совета директоров</w:t>
            </w:r>
          </w:p>
        </w:tc>
        <w:tc>
          <w:tcPr>
            <w:tcW w:w="2268" w:type="dxa"/>
          </w:tcPr>
          <w:p w:rsidR="00033DF6" w:rsidRPr="00171EA6" w:rsidRDefault="00573125" w:rsidP="00C51314">
            <w:pPr>
              <w:pStyle w:val="ConsPlusNormal"/>
              <w:rPr>
                <w:rFonts w:ascii="Arial Narrow" w:hAnsi="Arial Narrow"/>
                <w:sz w:val="20"/>
              </w:rPr>
            </w:pPr>
            <w:r w:rsidRPr="00171EA6">
              <w:rPr>
                <w:rFonts w:ascii="Arial Narrow" w:hAnsi="Arial Narrow"/>
                <w:b/>
                <w:position w:val="-9"/>
                <w:sz w:val="28"/>
                <w:szCs w:val="28"/>
              </w:rPr>
              <w:t xml:space="preserve"> </w:t>
            </w:r>
            <w:r w:rsidR="00033DF6" w:rsidRPr="00171EA6">
              <w:rPr>
                <w:rFonts w:ascii="Arial Narrow" w:hAnsi="Arial Narrow"/>
                <w:b/>
                <w:position w:val="-9"/>
                <w:sz w:val="28"/>
                <w:szCs w:val="28"/>
              </w:rPr>
              <w:t>Х</w:t>
            </w:r>
            <w:r w:rsidR="00033DF6" w:rsidRPr="00171EA6">
              <w:rPr>
                <w:rFonts w:ascii="Arial Narrow" w:hAnsi="Arial Narrow"/>
                <w:sz w:val="20"/>
              </w:rPr>
              <w:t xml:space="preserve">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4BEBE5EB" wp14:editId="33E05205">
                  <wp:extent cx="207010" cy="267970"/>
                  <wp:effectExtent l="0" t="0" r="2540" b="0"/>
                  <wp:docPr id="69" name="Рисунок 69" descr="base_1_405380_328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9" descr="base_1_405380_32871"/>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частично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3FB76800" wp14:editId="7A1DAE33">
                  <wp:extent cx="207010" cy="267970"/>
                  <wp:effectExtent l="0" t="0" r="2540" b="0"/>
                  <wp:docPr id="70" name="Рисунок 70" descr="base_1_405380_328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 descr="base_1_405380_32872"/>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не соблюдается</w:t>
            </w:r>
          </w:p>
        </w:tc>
        <w:tc>
          <w:tcPr>
            <w:tcW w:w="6095" w:type="dxa"/>
          </w:tcPr>
          <w:p w:rsidR="00033DF6" w:rsidRPr="00171EA6" w:rsidRDefault="00033DF6" w:rsidP="00C51314">
            <w:pPr>
              <w:pStyle w:val="ConsPlusNormal"/>
              <w:rPr>
                <w:rFonts w:ascii="Arial Narrow" w:hAnsi="Arial Narrow"/>
                <w:sz w:val="20"/>
              </w:rPr>
            </w:pPr>
          </w:p>
        </w:tc>
      </w:tr>
      <w:tr w:rsidR="00033DF6" w:rsidRPr="00171EA6" w:rsidTr="00C51314">
        <w:trPr>
          <w:gridAfter w:val="3"/>
          <w:wAfter w:w="15306" w:type="dxa"/>
        </w:trPr>
        <w:tc>
          <w:tcPr>
            <w:tcW w:w="624"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lastRenderedPageBreak/>
              <w:t>2.6.3</w:t>
            </w:r>
          </w:p>
        </w:tc>
        <w:tc>
          <w:tcPr>
            <w:tcW w:w="2493"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Члены совета директоров имеют достаточно времени для выполнения своих обязанностей</w:t>
            </w:r>
          </w:p>
        </w:tc>
        <w:tc>
          <w:tcPr>
            <w:tcW w:w="3399"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1. Индивидуальная посещаемость заседаний совета и комитетов, а также достаточность времени для работы в совете директоров, в том числе в его комитетах, проанализирована в рамках процедуры оценки (самооценки) качества работы совета директоров в отчетном периоде.</w:t>
            </w:r>
          </w:p>
          <w:p w:rsidR="00033DF6" w:rsidRPr="00171EA6" w:rsidRDefault="00033DF6" w:rsidP="00C51314">
            <w:pPr>
              <w:pStyle w:val="ConsPlusNormal"/>
              <w:rPr>
                <w:rFonts w:ascii="Arial Narrow" w:hAnsi="Arial Narrow"/>
                <w:sz w:val="20"/>
              </w:rPr>
            </w:pPr>
            <w:r w:rsidRPr="00171EA6">
              <w:rPr>
                <w:rFonts w:ascii="Arial Narrow" w:hAnsi="Arial Narrow"/>
                <w:sz w:val="20"/>
              </w:rPr>
              <w:t>2. В соответствии с внутренними документами общества члены совета директоров обязаны уведомлять совет директоров о своем намерении войти в состав органов управления других организаций (помимо подконтрольных обществу организаций), а также о факте такого назначения</w:t>
            </w:r>
          </w:p>
        </w:tc>
        <w:tc>
          <w:tcPr>
            <w:tcW w:w="2268" w:type="dxa"/>
          </w:tcPr>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5FB0D170" wp14:editId="1D5F99B8">
                  <wp:extent cx="207010" cy="267970"/>
                  <wp:effectExtent l="0" t="0" r="2540" b="0"/>
                  <wp:docPr id="71" name="Рисунок 71" descr="base_1_405380_328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 descr="base_1_405380_32873"/>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соблюдается</w:t>
            </w:r>
          </w:p>
          <w:p w:rsidR="00033DF6" w:rsidRPr="00171EA6" w:rsidRDefault="00796C88" w:rsidP="00C51314">
            <w:pPr>
              <w:pStyle w:val="ConsPlusNormal"/>
              <w:rPr>
                <w:rFonts w:ascii="Arial Narrow" w:hAnsi="Arial Narrow"/>
                <w:sz w:val="20"/>
              </w:rPr>
            </w:pPr>
            <w:r w:rsidRPr="00171EA6">
              <w:rPr>
                <w:rFonts w:ascii="Arial Narrow" w:hAnsi="Arial Narrow"/>
                <w:b/>
                <w:position w:val="-9"/>
                <w:sz w:val="28"/>
                <w:szCs w:val="28"/>
              </w:rPr>
              <w:t>Х</w:t>
            </w:r>
            <w:r w:rsidRPr="00171EA6">
              <w:rPr>
                <w:rFonts w:ascii="Arial Narrow" w:hAnsi="Arial Narrow"/>
                <w:noProof/>
                <w:position w:val="-9"/>
                <w:sz w:val="20"/>
              </w:rPr>
              <w:t xml:space="preserve"> </w:t>
            </w:r>
            <w:r w:rsidR="00FC2E9C" w:rsidRPr="00171EA6" w:rsidDel="00FC2E9C">
              <w:rPr>
                <w:rFonts w:ascii="Arial Narrow" w:hAnsi="Arial Narrow"/>
                <w:position w:val="-9"/>
                <w:sz w:val="20"/>
              </w:rPr>
              <w:t xml:space="preserve"> </w:t>
            </w:r>
            <w:r w:rsidR="00033DF6" w:rsidRPr="00171EA6">
              <w:rPr>
                <w:rFonts w:ascii="Arial Narrow" w:hAnsi="Arial Narrow"/>
                <w:sz w:val="20"/>
              </w:rPr>
              <w:t>частично соблюдается</w:t>
            </w:r>
          </w:p>
          <w:p w:rsidR="00033DF6" w:rsidRPr="00171EA6" w:rsidRDefault="00796C88" w:rsidP="009E3DE6">
            <w:pPr>
              <w:pStyle w:val="ConsPlusNormal"/>
              <w:rPr>
                <w:rFonts w:ascii="Arial Narrow" w:hAnsi="Arial Narrow"/>
                <w:sz w:val="20"/>
              </w:rPr>
            </w:pPr>
            <w:r w:rsidRPr="00171EA6">
              <w:rPr>
                <w:rFonts w:ascii="Arial Narrow" w:hAnsi="Arial Narrow"/>
                <w:noProof/>
                <w:position w:val="-9"/>
                <w:sz w:val="20"/>
              </w:rPr>
              <w:drawing>
                <wp:inline distT="0" distB="0" distL="0" distR="0" wp14:anchorId="7798EE20" wp14:editId="40F42A00">
                  <wp:extent cx="207010" cy="267970"/>
                  <wp:effectExtent l="0" t="0" r="2540" b="0"/>
                  <wp:docPr id="165" name="Рисунок 165" descr="base_1_405380_328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 descr="base_1_405380_32875"/>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не соблюдается</w:t>
            </w:r>
          </w:p>
        </w:tc>
        <w:tc>
          <w:tcPr>
            <w:tcW w:w="6095" w:type="dxa"/>
          </w:tcPr>
          <w:p w:rsidR="00033DF6" w:rsidRPr="00796C88" w:rsidRDefault="00033DF6" w:rsidP="00796C88">
            <w:pPr>
              <w:pStyle w:val="ConsPlusNormal"/>
              <w:rPr>
                <w:rFonts w:ascii="Arial Narrow" w:hAnsi="Arial Narrow" w:cs="Times New Roman"/>
                <w:sz w:val="20"/>
              </w:rPr>
            </w:pPr>
            <w:r w:rsidRPr="00796C88">
              <w:rPr>
                <w:rFonts w:ascii="Arial Narrow" w:hAnsi="Arial Narrow" w:cs="Times New Roman"/>
                <w:sz w:val="20"/>
              </w:rPr>
              <w:t>Критерий 1</w:t>
            </w:r>
            <w:r w:rsidR="00605CE9" w:rsidRPr="00796C88">
              <w:rPr>
                <w:rFonts w:ascii="Arial Narrow" w:hAnsi="Arial Narrow" w:cs="Times New Roman"/>
                <w:sz w:val="20"/>
              </w:rPr>
              <w:t xml:space="preserve"> соблюдается</w:t>
            </w:r>
            <w:r w:rsidRPr="00796C88">
              <w:rPr>
                <w:rFonts w:ascii="Arial Narrow" w:hAnsi="Arial Narrow" w:cs="Times New Roman"/>
                <w:sz w:val="20"/>
              </w:rPr>
              <w:t xml:space="preserve">. </w:t>
            </w:r>
          </w:p>
          <w:p w:rsidR="00033DF6" w:rsidRPr="00796C88" w:rsidRDefault="00033DF6" w:rsidP="00C51314">
            <w:pPr>
              <w:pStyle w:val="ConsPlusNormal"/>
              <w:rPr>
                <w:rFonts w:ascii="Arial Narrow" w:hAnsi="Arial Narrow" w:cs="Times New Roman"/>
                <w:sz w:val="20"/>
              </w:rPr>
            </w:pPr>
            <w:r w:rsidRPr="00796C88">
              <w:rPr>
                <w:rFonts w:ascii="Arial Narrow" w:hAnsi="Arial Narrow" w:cs="Times New Roman"/>
                <w:sz w:val="20"/>
              </w:rPr>
              <w:t>Критерий 2</w:t>
            </w:r>
            <w:r w:rsidR="00605CE9" w:rsidRPr="00796C88">
              <w:rPr>
                <w:rFonts w:ascii="Arial Narrow" w:hAnsi="Arial Narrow" w:cs="Times New Roman"/>
                <w:sz w:val="20"/>
              </w:rPr>
              <w:t xml:space="preserve"> не соблюдается</w:t>
            </w:r>
            <w:r w:rsidRPr="00796C88">
              <w:rPr>
                <w:rFonts w:ascii="Arial Narrow" w:hAnsi="Arial Narrow" w:cs="Times New Roman"/>
                <w:sz w:val="20"/>
              </w:rPr>
              <w:t xml:space="preserve">. Внутренними документами обязанность членов Совета директоров уведомлять Совет директоров о своем намерении войти в состав органов управления других организаций (помимо подконтрольных и зависимых организаций Общества), а также о факте такого назначения, не предусмотрена. </w:t>
            </w:r>
          </w:p>
          <w:p w:rsidR="00033DF6" w:rsidRPr="00796C88" w:rsidRDefault="00033DF6" w:rsidP="00C51314">
            <w:pPr>
              <w:pStyle w:val="ConsPlusNormal"/>
              <w:rPr>
                <w:rFonts w:ascii="Arial Narrow" w:hAnsi="Arial Narrow" w:cs="Times New Roman"/>
                <w:sz w:val="20"/>
              </w:rPr>
            </w:pPr>
            <w:r w:rsidRPr="00796C88">
              <w:rPr>
                <w:rFonts w:ascii="Arial Narrow" w:hAnsi="Arial Narrow" w:cs="Times New Roman"/>
                <w:sz w:val="20"/>
              </w:rPr>
              <w:t>Однако на практике Общество:</w:t>
            </w:r>
          </w:p>
          <w:p w:rsidR="00033DF6" w:rsidRPr="00796C88" w:rsidRDefault="00C640E4" w:rsidP="00C51314">
            <w:pPr>
              <w:pStyle w:val="a"/>
              <w:ind w:left="0" w:firstLine="351"/>
              <w:rPr>
                <w:rFonts w:ascii="Arial Narrow" w:hAnsi="Arial Narrow"/>
                <w:sz w:val="20"/>
                <w:szCs w:val="20"/>
              </w:rPr>
            </w:pPr>
            <w:r w:rsidRPr="00796C88">
              <w:rPr>
                <w:rFonts w:ascii="Arial Narrow" w:hAnsi="Arial Narrow"/>
                <w:sz w:val="20"/>
                <w:szCs w:val="20"/>
              </w:rPr>
              <w:t xml:space="preserve">регулярно </w:t>
            </w:r>
            <w:r w:rsidR="00033DF6" w:rsidRPr="00796C88">
              <w:rPr>
                <w:rFonts w:ascii="Arial Narrow" w:hAnsi="Arial Narrow"/>
                <w:sz w:val="20"/>
                <w:szCs w:val="20"/>
              </w:rPr>
              <w:t xml:space="preserve">запрашивает у членов органов управления сведения о занимаемых должностях, </w:t>
            </w:r>
          </w:p>
          <w:p w:rsidR="00033DF6" w:rsidRPr="00796C88" w:rsidRDefault="00033DF6" w:rsidP="00C51314">
            <w:pPr>
              <w:pStyle w:val="a"/>
              <w:ind w:left="0" w:firstLine="351"/>
              <w:rPr>
                <w:rFonts w:ascii="Arial Narrow" w:hAnsi="Arial Narrow"/>
                <w:sz w:val="20"/>
                <w:szCs w:val="20"/>
              </w:rPr>
            </w:pPr>
            <w:r w:rsidRPr="00796C88">
              <w:rPr>
                <w:rFonts w:ascii="Arial Narrow" w:hAnsi="Arial Narrow"/>
                <w:sz w:val="20"/>
                <w:szCs w:val="20"/>
              </w:rPr>
              <w:t xml:space="preserve">осуществляет мониторинг открытых источников информации о вхождении членов Совета директоров Общества в органы управления или контроля других организаций. </w:t>
            </w:r>
          </w:p>
          <w:p w:rsidR="00033DF6" w:rsidRPr="00796C88" w:rsidRDefault="00033DF6" w:rsidP="00C51314">
            <w:pPr>
              <w:pStyle w:val="ConsPlusNormal"/>
              <w:rPr>
                <w:rFonts w:ascii="Arial Narrow" w:hAnsi="Arial Narrow"/>
                <w:sz w:val="20"/>
              </w:rPr>
            </w:pPr>
            <w:r w:rsidRPr="00796C88">
              <w:rPr>
                <w:rFonts w:ascii="Arial Narrow" w:hAnsi="Arial Narrow"/>
                <w:sz w:val="20"/>
              </w:rPr>
              <w:t>Несоответствие является ограниченным во времени.</w:t>
            </w:r>
          </w:p>
          <w:p w:rsidR="0059062F" w:rsidRPr="00171EA6" w:rsidRDefault="0059062F" w:rsidP="00605CE9">
            <w:pPr>
              <w:pStyle w:val="ConsPlusNormal"/>
              <w:rPr>
                <w:rFonts w:ascii="Arial Narrow" w:hAnsi="Arial Narrow"/>
                <w:sz w:val="20"/>
              </w:rPr>
            </w:pPr>
            <w:r w:rsidRPr="00796C88">
              <w:rPr>
                <w:rFonts w:ascii="Arial Narrow" w:hAnsi="Arial Narrow" w:cs="Times New Roman"/>
                <w:sz w:val="20"/>
              </w:rPr>
              <w:t xml:space="preserve">Общество планирует в будущем достичь соблюдения </w:t>
            </w:r>
            <w:r w:rsidR="00605CE9" w:rsidRPr="00796C88">
              <w:rPr>
                <w:rFonts w:ascii="Arial Narrow" w:hAnsi="Arial Narrow" w:cs="Times New Roman"/>
                <w:sz w:val="20"/>
              </w:rPr>
              <w:t xml:space="preserve">указанной рекомендации </w:t>
            </w:r>
            <w:r w:rsidRPr="00796C88">
              <w:rPr>
                <w:rFonts w:ascii="Arial Narrow" w:hAnsi="Arial Narrow" w:cs="Times New Roman"/>
                <w:sz w:val="20"/>
              </w:rPr>
              <w:t>Кодекса.</w:t>
            </w:r>
          </w:p>
        </w:tc>
      </w:tr>
      <w:tr w:rsidR="00033DF6" w:rsidRPr="00171EA6" w:rsidTr="00C51314">
        <w:trPr>
          <w:gridAfter w:val="3"/>
          <w:wAfter w:w="15306" w:type="dxa"/>
        </w:trPr>
        <w:tc>
          <w:tcPr>
            <w:tcW w:w="624"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2.6.4</w:t>
            </w:r>
          </w:p>
        </w:tc>
        <w:tc>
          <w:tcPr>
            <w:tcW w:w="2493"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Все члены совета директоров в равной степени имеют возможность доступа к документам и информации общества. Вновь избранным членам совета директоров в максимально возможный короткий срок предоставляется достаточная информация об обществе и о работе совета директоров</w:t>
            </w:r>
          </w:p>
        </w:tc>
        <w:tc>
          <w:tcPr>
            <w:tcW w:w="3399"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1. В соответствии с внутренними документами общества члены совета директоров имеют право получать информацию и документы, необходимые членам совета директоров общества для исполнения ими своих обязанностей, касающиеся общества и подконтрольных ему организаций, а исполнительные органы общества обязаны обеспечить предоставление соответствующей информации и документов.</w:t>
            </w:r>
          </w:p>
          <w:p w:rsidR="00033DF6" w:rsidRPr="00171EA6" w:rsidRDefault="00033DF6" w:rsidP="00C51314">
            <w:pPr>
              <w:pStyle w:val="ConsPlusNormal"/>
              <w:rPr>
                <w:rFonts w:ascii="Arial Narrow" w:hAnsi="Arial Narrow"/>
                <w:sz w:val="20"/>
              </w:rPr>
            </w:pPr>
            <w:r w:rsidRPr="00171EA6">
              <w:rPr>
                <w:rFonts w:ascii="Arial Narrow" w:hAnsi="Arial Narrow"/>
                <w:sz w:val="20"/>
              </w:rPr>
              <w:t>2. В обществе реализуется формализованная программа ознакомительных мероприятий для вновь избранных членов совета директоров</w:t>
            </w:r>
          </w:p>
        </w:tc>
        <w:tc>
          <w:tcPr>
            <w:tcW w:w="2268" w:type="dxa"/>
          </w:tcPr>
          <w:p w:rsidR="00033DF6" w:rsidRPr="00171EA6" w:rsidRDefault="00E279F7" w:rsidP="00C51314">
            <w:pPr>
              <w:pStyle w:val="ConsPlusNormal"/>
              <w:rPr>
                <w:rFonts w:ascii="Arial Narrow" w:hAnsi="Arial Narrow"/>
                <w:sz w:val="20"/>
              </w:rPr>
            </w:pPr>
            <w:r w:rsidRPr="00171EA6">
              <w:rPr>
                <w:rFonts w:ascii="Arial Narrow" w:hAnsi="Arial Narrow"/>
                <w:b/>
                <w:position w:val="-9"/>
                <w:sz w:val="28"/>
                <w:szCs w:val="28"/>
              </w:rPr>
              <w:t>Х</w:t>
            </w:r>
            <w:r w:rsidR="00573125" w:rsidRPr="00171EA6">
              <w:rPr>
                <w:rFonts w:ascii="Arial Narrow" w:hAnsi="Arial Narrow"/>
                <w:b/>
                <w:position w:val="-9"/>
                <w:sz w:val="28"/>
                <w:szCs w:val="28"/>
              </w:rPr>
              <w:t xml:space="preserve"> </w:t>
            </w:r>
            <w:r w:rsidR="00033DF6" w:rsidRPr="00171EA6">
              <w:rPr>
                <w:rFonts w:ascii="Arial Narrow" w:hAnsi="Arial Narrow"/>
                <w:sz w:val="20"/>
              </w:rPr>
              <w:t xml:space="preserve">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71FC1CE3" wp14:editId="6FED16F7">
                  <wp:extent cx="207010" cy="267970"/>
                  <wp:effectExtent l="0" t="0" r="2540" b="0"/>
                  <wp:docPr id="73" name="Рисунок 73" descr="base_1_405380_328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 descr="base_1_405380_32877"/>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частично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7596EE26" wp14:editId="3A3B21B7">
                  <wp:extent cx="207010" cy="267970"/>
                  <wp:effectExtent l="0" t="0" r="2540" b="0"/>
                  <wp:docPr id="74" name="Рисунок 74" descr="base_1_405380_328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 descr="base_1_405380_32878"/>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не соблюдается</w:t>
            </w:r>
          </w:p>
        </w:tc>
        <w:tc>
          <w:tcPr>
            <w:tcW w:w="6095" w:type="dxa"/>
          </w:tcPr>
          <w:p w:rsidR="00033DF6" w:rsidRPr="00171EA6" w:rsidRDefault="00033DF6" w:rsidP="00C51314">
            <w:pPr>
              <w:pStyle w:val="ConsPlusNormal"/>
              <w:rPr>
                <w:rFonts w:ascii="Arial Narrow" w:hAnsi="Arial Narrow"/>
                <w:sz w:val="20"/>
              </w:rPr>
            </w:pPr>
          </w:p>
        </w:tc>
      </w:tr>
      <w:tr w:rsidR="00033DF6" w:rsidRPr="00171EA6" w:rsidTr="00C51314">
        <w:trPr>
          <w:gridAfter w:val="3"/>
          <w:wAfter w:w="15306" w:type="dxa"/>
        </w:trPr>
        <w:tc>
          <w:tcPr>
            <w:tcW w:w="624" w:type="dxa"/>
          </w:tcPr>
          <w:p w:rsidR="00033DF6" w:rsidRPr="00171EA6" w:rsidRDefault="00033DF6" w:rsidP="00C51314">
            <w:pPr>
              <w:pStyle w:val="ConsPlusNormal"/>
              <w:outlineLvl w:val="1"/>
              <w:rPr>
                <w:rFonts w:ascii="Arial Narrow" w:hAnsi="Arial Narrow"/>
                <w:sz w:val="20"/>
              </w:rPr>
            </w:pPr>
            <w:r w:rsidRPr="00171EA6">
              <w:rPr>
                <w:rFonts w:ascii="Arial Narrow" w:hAnsi="Arial Narrow"/>
                <w:sz w:val="20"/>
              </w:rPr>
              <w:t>2.7</w:t>
            </w:r>
          </w:p>
        </w:tc>
        <w:tc>
          <w:tcPr>
            <w:tcW w:w="14255" w:type="dxa"/>
            <w:gridSpan w:val="4"/>
          </w:tcPr>
          <w:p w:rsidR="00033DF6" w:rsidRPr="00171EA6" w:rsidRDefault="00033DF6" w:rsidP="00C51314">
            <w:pPr>
              <w:pStyle w:val="ConsPlusNormal"/>
              <w:rPr>
                <w:rFonts w:ascii="Arial Narrow" w:hAnsi="Arial Narrow"/>
                <w:sz w:val="20"/>
              </w:rPr>
            </w:pPr>
            <w:r w:rsidRPr="00171EA6">
              <w:rPr>
                <w:rFonts w:ascii="Arial Narrow" w:hAnsi="Arial Narrow"/>
                <w:sz w:val="20"/>
              </w:rPr>
              <w:t>Заседания совета директоров, подготовка к ним и участие в них членов совета директоров обеспечивают эффективную деятельность совета директоров</w:t>
            </w:r>
          </w:p>
        </w:tc>
      </w:tr>
      <w:tr w:rsidR="00033DF6" w:rsidRPr="00171EA6" w:rsidTr="00C51314">
        <w:trPr>
          <w:gridAfter w:val="3"/>
          <w:wAfter w:w="15306" w:type="dxa"/>
        </w:trPr>
        <w:tc>
          <w:tcPr>
            <w:tcW w:w="624"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2.7.1</w:t>
            </w:r>
          </w:p>
        </w:tc>
        <w:tc>
          <w:tcPr>
            <w:tcW w:w="2493"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 xml:space="preserve">Заседания совета директоров проводятся по мере необходимости, с учетом масштабов деятельности и </w:t>
            </w:r>
            <w:r w:rsidRPr="00171EA6">
              <w:rPr>
                <w:rFonts w:ascii="Arial Narrow" w:hAnsi="Arial Narrow"/>
                <w:sz w:val="20"/>
              </w:rPr>
              <w:lastRenderedPageBreak/>
              <w:t>стоящих перед обществом в определенный период времени задач</w:t>
            </w:r>
          </w:p>
        </w:tc>
        <w:tc>
          <w:tcPr>
            <w:tcW w:w="3399"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lastRenderedPageBreak/>
              <w:t>1. Совет директоров провел не менее шести заседаний за отчетный год</w:t>
            </w:r>
          </w:p>
        </w:tc>
        <w:tc>
          <w:tcPr>
            <w:tcW w:w="2268" w:type="dxa"/>
          </w:tcPr>
          <w:p w:rsidR="00033DF6" w:rsidRPr="00171EA6" w:rsidRDefault="00FA6E9A" w:rsidP="00C51314">
            <w:pPr>
              <w:pStyle w:val="ConsPlusNormal"/>
              <w:rPr>
                <w:rFonts w:ascii="Arial Narrow" w:hAnsi="Arial Narrow"/>
                <w:sz w:val="20"/>
              </w:rPr>
            </w:pPr>
            <w:r w:rsidRPr="00171EA6">
              <w:rPr>
                <w:rFonts w:ascii="Arial Narrow" w:hAnsi="Arial Narrow"/>
                <w:b/>
                <w:position w:val="-9"/>
                <w:sz w:val="28"/>
                <w:szCs w:val="28"/>
              </w:rPr>
              <w:t xml:space="preserve"> </w:t>
            </w:r>
            <w:r w:rsidR="00432625" w:rsidRPr="00171EA6">
              <w:rPr>
                <w:rFonts w:ascii="Arial Narrow" w:hAnsi="Arial Narrow"/>
                <w:b/>
                <w:position w:val="-9"/>
                <w:sz w:val="28"/>
                <w:szCs w:val="28"/>
              </w:rPr>
              <w:t>Х</w:t>
            </w:r>
            <w:r w:rsidR="00033DF6" w:rsidRPr="00171EA6">
              <w:rPr>
                <w:rFonts w:ascii="Arial Narrow" w:hAnsi="Arial Narrow"/>
                <w:sz w:val="20"/>
              </w:rPr>
              <w:t xml:space="preserve">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09893157" wp14:editId="6F36917F">
                  <wp:extent cx="207010" cy="267970"/>
                  <wp:effectExtent l="0" t="0" r="2540" b="0"/>
                  <wp:docPr id="75" name="Рисунок 75" descr="base_1_405380_328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 descr="base_1_405380_32880"/>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частично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lastRenderedPageBreak/>
              <w:drawing>
                <wp:inline distT="0" distB="0" distL="0" distR="0" wp14:anchorId="1B78AC80" wp14:editId="7F7E6B9C">
                  <wp:extent cx="207010" cy="267970"/>
                  <wp:effectExtent l="0" t="0" r="2540" b="0"/>
                  <wp:docPr id="76" name="Рисунок 76" descr="base_1_405380_328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 descr="base_1_405380_32881"/>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не соблюдается</w:t>
            </w:r>
          </w:p>
        </w:tc>
        <w:tc>
          <w:tcPr>
            <w:tcW w:w="6095" w:type="dxa"/>
          </w:tcPr>
          <w:p w:rsidR="00033DF6" w:rsidRPr="00171EA6" w:rsidRDefault="00033DF6" w:rsidP="00C51314">
            <w:pPr>
              <w:pStyle w:val="ConsPlusNormal"/>
              <w:rPr>
                <w:rFonts w:ascii="Arial Narrow" w:hAnsi="Arial Narrow"/>
                <w:sz w:val="20"/>
              </w:rPr>
            </w:pPr>
          </w:p>
        </w:tc>
      </w:tr>
      <w:tr w:rsidR="00033DF6" w:rsidRPr="00171EA6" w:rsidTr="00C51314">
        <w:trPr>
          <w:gridAfter w:val="3"/>
          <w:wAfter w:w="15306" w:type="dxa"/>
        </w:trPr>
        <w:tc>
          <w:tcPr>
            <w:tcW w:w="624"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lastRenderedPageBreak/>
              <w:t>2.7.2</w:t>
            </w:r>
          </w:p>
        </w:tc>
        <w:tc>
          <w:tcPr>
            <w:tcW w:w="2493"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Во внутренних документах общества закреплен порядок подготовки и проведения заседаний совета директоров, обеспечивающий членам совета директоров возможность надлежащим образом подготовиться к его проведению</w:t>
            </w:r>
          </w:p>
        </w:tc>
        <w:tc>
          <w:tcPr>
            <w:tcW w:w="3399"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1. В обществе утвержден внутренний документ, определяющий процедуру подготовки и проведения заседаний совета директоров, в котором в том числе установлено, что уведомление о проведении заседания должно быть сделано, как правило, не менее чем за пять дней до даты его проведения.</w:t>
            </w:r>
          </w:p>
          <w:p w:rsidR="00033DF6" w:rsidRPr="00171EA6" w:rsidRDefault="00033DF6" w:rsidP="00C51314">
            <w:pPr>
              <w:pStyle w:val="ConsPlusNormal"/>
              <w:rPr>
                <w:rFonts w:ascii="Arial Narrow" w:hAnsi="Arial Narrow"/>
                <w:sz w:val="20"/>
              </w:rPr>
            </w:pPr>
            <w:r w:rsidRPr="00171EA6">
              <w:rPr>
                <w:rFonts w:ascii="Arial Narrow" w:hAnsi="Arial Narrow"/>
                <w:sz w:val="20"/>
              </w:rPr>
              <w:t>2. В отчетном периоде отсутствующим в месте проведения заседания совета директоров членам совета директоров предоставлялась возможность участия в обсуждении вопросов повестки дня</w:t>
            </w:r>
          </w:p>
          <w:p w:rsidR="00033DF6" w:rsidRPr="00171EA6" w:rsidRDefault="00033DF6" w:rsidP="00C51314">
            <w:pPr>
              <w:pStyle w:val="ConsPlusNormal"/>
              <w:rPr>
                <w:rFonts w:ascii="Arial Narrow" w:hAnsi="Arial Narrow"/>
                <w:sz w:val="20"/>
              </w:rPr>
            </w:pPr>
            <w:r w:rsidRPr="00171EA6">
              <w:rPr>
                <w:rFonts w:ascii="Arial Narrow" w:hAnsi="Arial Narrow"/>
                <w:sz w:val="20"/>
              </w:rPr>
              <w:t>и голосовании дистанционно - посредством конференц- и видео-конференц-связи</w:t>
            </w:r>
          </w:p>
        </w:tc>
        <w:tc>
          <w:tcPr>
            <w:tcW w:w="2268" w:type="dxa"/>
          </w:tcPr>
          <w:p w:rsidR="00033DF6" w:rsidRPr="00171EA6" w:rsidRDefault="00FA6E9A" w:rsidP="00C51314">
            <w:pPr>
              <w:pStyle w:val="ConsPlusNormal"/>
              <w:rPr>
                <w:rFonts w:ascii="Arial Narrow" w:hAnsi="Arial Narrow"/>
                <w:sz w:val="20"/>
              </w:rPr>
            </w:pPr>
            <w:r w:rsidRPr="00171EA6">
              <w:rPr>
                <w:rFonts w:ascii="Arial Narrow" w:hAnsi="Arial Narrow"/>
                <w:b/>
                <w:position w:val="-9"/>
                <w:sz w:val="28"/>
                <w:szCs w:val="28"/>
              </w:rPr>
              <w:t xml:space="preserve"> </w:t>
            </w:r>
            <w:r w:rsidR="007C3CF3" w:rsidRPr="00171EA6">
              <w:rPr>
                <w:rFonts w:ascii="Arial Narrow" w:hAnsi="Arial Narrow"/>
                <w:b/>
                <w:position w:val="-9"/>
                <w:sz w:val="28"/>
                <w:szCs w:val="28"/>
              </w:rPr>
              <w:t>Х</w:t>
            </w:r>
            <w:r w:rsidR="00033DF6" w:rsidRPr="00171EA6">
              <w:rPr>
                <w:rFonts w:ascii="Arial Narrow" w:hAnsi="Arial Narrow"/>
                <w:b/>
                <w:sz w:val="20"/>
              </w:rPr>
              <w:t xml:space="preserve"> </w:t>
            </w:r>
            <w:r w:rsidR="00033DF6" w:rsidRPr="00171EA6">
              <w:rPr>
                <w:rFonts w:ascii="Arial Narrow" w:hAnsi="Arial Narrow"/>
                <w:sz w:val="20"/>
              </w:rPr>
              <w:t>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2FF339F5" wp14:editId="21033044">
                  <wp:extent cx="207010" cy="267970"/>
                  <wp:effectExtent l="0" t="0" r="2540" b="0"/>
                  <wp:docPr id="77" name="Рисунок 77" descr="base_1_405380_328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 descr="base_1_405380_32883"/>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частично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125F6664" wp14:editId="70E7BAF4">
                  <wp:extent cx="207010" cy="267970"/>
                  <wp:effectExtent l="0" t="0" r="2540" b="0"/>
                  <wp:docPr id="78" name="Рисунок 78" descr="base_1_405380_328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 descr="base_1_405380_32884"/>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не соблюдается</w:t>
            </w:r>
          </w:p>
        </w:tc>
        <w:tc>
          <w:tcPr>
            <w:tcW w:w="6095" w:type="dxa"/>
          </w:tcPr>
          <w:p w:rsidR="00033DF6" w:rsidRPr="00171EA6" w:rsidRDefault="00033DF6" w:rsidP="00C51314">
            <w:pPr>
              <w:pStyle w:val="ConsPlusNormal"/>
              <w:rPr>
                <w:rFonts w:ascii="Arial Narrow" w:hAnsi="Arial Narrow"/>
                <w:sz w:val="20"/>
              </w:rPr>
            </w:pPr>
          </w:p>
        </w:tc>
      </w:tr>
      <w:tr w:rsidR="00033DF6" w:rsidRPr="00171EA6" w:rsidTr="008B2E8B">
        <w:trPr>
          <w:gridAfter w:val="3"/>
          <w:wAfter w:w="15306" w:type="dxa"/>
          <w:trHeight w:val="2010"/>
        </w:trPr>
        <w:tc>
          <w:tcPr>
            <w:tcW w:w="624"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2.7.3</w:t>
            </w:r>
          </w:p>
        </w:tc>
        <w:tc>
          <w:tcPr>
            <w:tcW w:w="2493"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Форма проведения заседания совета директоров определяется с учетом важности вопросов повестки дня. Наиболее важные вопросы решаются на заседаниях, проводимых в очной форме</w:t>
            </w:r>
          </w:p>
        </w:tc>
        <w:tc>
          <w:tcPr>
            <w:tcW w:w="3399"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 xml:space="preserve">1. Уставом или внутренним документом общества предусмотрено, что наиболее важные вопросы (в том числе перечисленные в </w:t>
            </w:r>
            <w:hyperlink r:id="rId14" w:history="1">
              <w:r w:rsidRPr="00171EA6">
                <w:rPr>
                  <w:rFonts w:ascii="Arial Narrow" w:hAnsi="Arial Narrow"/>
                  <w:color w:val="0000FF"/>
                  <w:sz w:val="20"/>
                </w:rPr>
                <w:t>рекомендации 168</w:t>
              </w:r>
            </w:hyperlink>
            <w:r w:rsidRPr="00171EA6">
              <w:rPr>
                <w:rFonts w:ascii="Arial Narrow" w:hAnsi="Arial Narrow"/>
                <w:sz w:val="20"/>
              </w:rPr>
              <w:t xml:space="preserve"> Кодекса) должны рассматриваться на очных заседаниях совета директоров</w:t>
            </w:r>
          </w:p>
        </w:tc>
        <w:tc>
          <w:tcPr>
            <w:tcW w:w="2268" w:type="dxa"/>
          </w:tcPr>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04FC1E6D" wp14:editId="5727F1C5">
                  <wp:extent cx="207010" cy="267970"/>
                  <wp:effectExtent l="0" t="0" r="2540" b="0"/>
                  <wp:docPr id="79" name="Рисунок 79" descr="base_1_405380_328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 descr="base_1_405380_32885"/>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соблюдается</w:t>
            </w:r>
          </w:p>
          <w:p w:rsidR="00033DF6" w:rsidRPr="00171EA6" w:rsidRDefault="00FC2E9C" w:rsidP="00C51314">
            <w:pPr>
              <w:pStyle w:val="ConsPlusNormal"/>
              <w:rPr>
                <w:rFonts w:ascii="Arial Narrow" w:hAnsi="Arial Narrow"/>
                <w:sz w:val="20"/>
              </w:rPr>
            </w:pPr>
            <w:r w:rsidRPr="00171EA6">
              <w:rPr>
                <w:rFonts w:ascii="Arial Narrow" w:hAnsi="Arial Narrow"/>
                <w:b/>
                <w:position w:val="-9"/>
                <w:sz w:val="28"/>
                <w:szCs w:val="28"/>
              </w:rPr>
              <w:t>Х</w:t>
            </w:r>
            <w:r w:rsidRPr="00171EA6">
              <w:rPr>
                <w:rFonts w:ascii="Arial Narrow" w:hAnsi="Arial Narrow"/>
                <w:sz w:val="20"/>
              </w:rPr>
              <w:t xml:space="preserve">  </w:t>
            </w:r>
            <w:r w:rsidR="00033DF6" w:rsidRPr="00171EA6">
              <w:rPr>
                <w:rFonts w:ascii="Arial Narrow" w:hAnsi="Arial Narrow"/>
                <w:sz w:val="20"/>
              </w:rPr>
              <w:t>частично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3272F8EB" wp14:editId="7FC42DDA">
                  <wp:extent cx="207010" cy="267970"/>
                  <wp:effectExtent l="0" t="0" r="2540" b="0"/>
                  <wp:docPr id="80" name="Рисунок 80" descr="base_1_405380_328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 descr="base_1_405380_32887"/>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не соблюдается</w:t>
            </w:r>
          </w:p>
        </w:tc>
        <w:tc>
          <w:tcPr>
            <w:tcW w:w="6095" w:type="dxa"/>
          </w:tcPr>
          <w:p w:rsidR="007C3CF3" w:rsidRPr="008B2E8B" w:rsidRDefault="007C3CF3" w:rsidP="00C51314">
            <w:pPr>
              <w:pStyle w:val="ConsPlusNormal"/>
              <w:rPr>
                <w:rFonts w:ascii="Arial Narrow" w:hAnsi="Arial Narrow" w:cs="Times New Roman"/>
                <w:sz w:val="20"/>
              </w:rPr>
            </w:pPr>
            <w:r w:rsidRPr="008B2E8B">
              <w:rPr>
                <w:rFonts w:ascii="Arial Narrow" w:hAnsi="Arial Narrow" w:cs="Times New Roman"/>
                <w:sz w:val="20"/>
              </w:rPr>
              <w:t xml:space="preserve">Перечень вопросов, которые должны рассматриваться Советом директоров на очных заседаниях, закреплен </w:t>
            </w:r>
            <w:r w:rsidR="00605CE9" w:rsidRPr="008B2E8B">
              <w:rPr>
                <w:rFonts w:ascii="Arial Narrow" w:hAnsi="Arial Narrow" w:cs="Times New Roman"/>
                <w:sz w:val="20"/>
              </w:rPr>
              <w:t>в Положении</w:t>
            </w:r>
            <w:r w:rsidRPr="008B2E8B">
              <w:rPr>
                <w:rFonts w:ascii="Arial Narrow" w:hAnsi="Arial Narrow" w:cs="Times New Roman"/>
                <w:sz w:val="20"/>
              </w:rPr>
              <w:t xml:space="preserve"> о Совете директоров Общества и не в полной мере соответствует перечню, приведенному в рекомендации  168 Кодекса.  </w:t>
            </w:r>
          </w:p>
          <w:p w:rsidR="007C3CF3" w:rsidRPr="008B2E8B" w:rsidRDefault="007C3CF3" w:rsidP="00C51314">
            <w:pPr>
              <w:pStyle w:val="ConsPlusNormal"/>
              <w:rPr>
                <w:rFonts w:ascii="Arial Narrow" w:hAnsi="Arial Narrow" w:cs="Times New Roman"/>
                <w:sz w:val="20"/>
              </w:rPr>
            </w:pPr>
            <w:r w:rsidRPr="008B2E8B">
              <w:rPr>
                <w:rFonts w:ascii="Arial Narrow" w:hAnsi="Arial Narrow" w:cs="Times New Roman"/>
                <w:sz w:val="20"/>
              </w:rPr>
              <w:t>Вместе с тем согласно  данному Положению ф</w:t>
            </w:r>
            <w:r w:rsidRPr="008B2E8B">
              <w:rPr>
                <w:rFonts w:ascii="Arial Narrow" w:hAnsi="Arial Narrow" w:cs="Times New Roman"/>
                <w:spacing w:val="-2"/>
                <w:sz w:val="20"/>
              </w:rPr>
              <w:t>орма проведения заседания Совета директоров определяется Председателем Совета директоров Общества с учетом важности вопросов повестки дня.</w:t>
            </w:r>
            <w:r w:rsidRPr="008B2E8B">
              <w:rPr>
                <w:rFonts w:ascii="Arial Narrow" w:hAnsi="Arial Narrow" w:cs="Times New Roman"/>
                <w:sz w:val="20"/>
              </w:rPr>
              <w:t xml:space="preserve"> </w:t>
            </w:r>
          </w:p>
          <w:p w:rsidR="00033DF6" w:rsidRPr="008B2E8B" w:rsidRDefault="007C3CF3" w:rsidP="00FC2E9C">
            <w:pPr>
              <w:pStyle w:val="ConsPlusNormal"/>
              <w:rPr>
                <w:rFonts w:ascii="Arial Narrow" w:hAnsi="Arial Narrow" w:cs="Times New Roman"/>
                <w:sz w:val="20"/>
              </w:rPr>
            </w:pPr>
            <w:r w:rsidRPr="008B2E8B">
              <w:rPr>
                <w:rFonts w:ascii="Arial Narrow" w:hAnsi="Arial Narrow" w:cs="Times New Roman"/>
                <w:sz w:val="20"/>
              </w:rPr>
              <w:t>У Общества отсутствует возможность влияния на соблюдение критерия. Несоответствие является ограниченным во времени.</w:t>
            </w:r>
          </w:p>
          <w:p w:rsidR="0059062F" w:rsidRPr="00546A30" w:rsidRDefault="0059062F" w:rsidP="00FC2E9C">
            <w:pPr>
              <w:pStyle w:val="ConsPlusNormal"/>
              <w:rPr>
                <w:rFonts w:ascii="Arial Narrow" w:hAnsi="Arial Narrow"/>
                <w:sz w:val="20"/>
                <w:highlight w:val="yellow"/>
              </w:rPr>
            </w:pPr>
            <w:r w:rsidRPr="008B2E8B">
              <w:rPr>
                <w:rFonts w:ascii="Arial Narrow" w:hAnsi="Arial Narrow" w:cs="Times New Roman"/>
                <w:sz w:val="20"/>
              </w:rPr>
              <w:t>Общество планирует в будущем достичь соблюдения элемента Кодекса.</w:t>
            </w:r>
          </w:p>
        </w:tc>
      </w:tr>
      <w:tr w:rsidR="00033DF6" w:rsidRPr="00171EA6" w:rsidTr="00C51314">
        <w:trPr>
          <w:gridAfter w:val="3"/>
          <w:wAfter w:w="15306" w:type="dxa"/>
        </w:trPr>
        <w:tc>
          <w:tcPr>
            <w:tcW w:w="624"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2.7.4</w:t>
            </w:r>
          </w:p>
        </w:tc>
        <w:tc>
          <w:tcPr>
            <w:tcW w:w="2493"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 xml:space="preserve">Решения по наиболее важным вопросам деятельности общества принимаются на заседании совета директоров квалифицированным большинством или большинством голосов всех </w:t>
            </w:r>
            <w:r w:rsidRPr="00171EA6">
              <w:rPr>
                <w:rFonts w:ascii="Arial Narrow" w:hAnsi="Arial Narrow"/>
                <w:sz w:val="20"/>
              </w:rPr>
              <w:lastRenderedPageBreak/>
              <w:t>избранных членов совета директоров</w:t>
            </w:r>
          </w:p>
        </w:tc>
        <w:tc>
          <w:tcPr>
            <w:tcW w:w="3399"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lastRenderedPageBreak/>
              <w:t xml:space="preserve">1. Уставом общества предусмотрено, что решения по наиболее важным вопросам, в том числе изложенным в </w:t>
            </w:r>
            <w:hyperlink r:id="rId15" w:history="1">
              <w:r w:rsidRPr="00171EA6">
                <w:rPr>
                  <w:rFonts w:ascii="Arial Narrow" w:hAnsi="Arial Narrow"/>
                  <w:color w:val="0000FF"/>
                  <w:sz w:val="20"/>
                </w:rPr>
                <w:t>рекомендации 170</w:t>
              </w:r>
            </w:hyperlink>
            <w:r w:rsidRPr="00171EA6">
              <w:rPr>
                <w:rFonts w:ascii="Arial Narrow" w:hAnsi="Arial Narrow"/>
                <w:sz w:val="20"/>
              </w:rPr>
              <w:t xml:space="preserve"> Кодекса, должны приниматься на заседании совета директоров квалифицированным большинством, не менее чем в 3/4 голосов, или же </w:t>
            </w:r>
            <w:r w:rsidRPr="00171EA6">
              <w:rPr>
                <w:rFonts w:ascii="Arial Narrow" w:hAnsi="Arial Narrow"/>
                <w:sz w:val="20"/>
              </w:rPr>
              <w:lastRenderedPageBreak/>
              <w:t>большинством голосов всех избранных членов совета директоров</w:t>
            </w:r>
          </w:p>
        </w:tc>
        <w:tc>
          <w:tcPr>
            <w:tcW w:w="2268" w:type="dxa"/>
          </w:tcPr>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lastRenderedPageBreak/>
              <w:drawing>
                <wp:inline distT="0" distB="0" distL="0" distR="0" wp14:anchorId="24200646" wp14:editId="7B9D6B7D">
                  <wp:extent cx="207010" cy="267970"/>
                  <wp:effectExtent l="0" t="0" r="2540" b="0"/>
                  <wp:docPr id="81" name="Рисунок 81" descr="base_1_405380_328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 descr="base_1_405380_32888"/>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6131A63A" wp14:editId="48C2D6D0">
                  <wp:extent cx="207010" cy="267970"/>
                  <wp:effectExtent l="0" t="0" r="2540" b="0"/>
                  <wp:docPr id="82" name="Рисунок 82" descr="base_1_405380_328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 descr="base_1_405380_32889"/>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частично соблюдается</w:t>
            </w:r>
          </w:p>
          <w:p w:rsidR="00033DF6" w:rsidRPr="00171EA6" w:rsidRDefault="00FA6E9A" w:rsidP="00C51314">
            <w:pPr>
              <w:pStyle w:val="ConsPlusNormal"/>
              <w:rPr>
                <w:rFonts w:ascii="Arial Narrow" w:hAnsi="Arial Narrow"/>
                <w:sz w:val="20"/>
              </w:rPr>
            </w:pPr>
            <w:r w:rsidRPr="00171EA6">
              <w:rPr>
                <w:rFonts w:ascii="Arial Narrow" w:hAnsi="Arial Narrow"/>
                <w:position w:val="-9"/>
                <w:sz w:val="20"/>
              </w:rPr>
              <w:t xml:space="preserve"> </w:t>
            </w:r>
            <w:r w:rsidR="00FC2E9C" w:rsidRPr="00171EA6">
              <w:rPr>
                <w:rFonts w:ascii="Arial Narrow" w:hAnsi="Arial Narrow"/>
                <w:b/>
                <w:position w:val="-9"/>
                <w:sz w:val="28"/>
                <w:szCs w:val="28"/>
              </w:rPr>
              <w:t>Х</w:t>
            </w:r>
            <w:r w:rsidR="00FC2E9C" w:rsidRPr="00171EA6">
              <w:rPr>
                <w:rFonts w:ascii="Arial Narrow" w:hAnsi="Arial Narrow"/>
                <w:sz w:val="20"/>
              </w:rPr>
              <w:t xml:space="preserve">  </w:t>
            </w:r>
            <w:r w:rsidR="00033DF6" w:rsidRPr="00171EA6">
              <w:rPr>
                <w:rFonts w:ascii="Arial Narrow" w:hAnsi="Arial Narrow"/>
                <w:sz w:val="20"/>
              </w:rPr>
              <w:t>не соблюдается</w:t>
            </w:r>
          </w:p>
        </w:tc>
        <w:tc>
          <w:tcPr>
            <w:tcW w:w="6095" w:type="dxa"/>
          </w:tcPr>
          <w:p w:rsidR="005D239D" w:rsidRPr="008B2E8B" w:rsidRDefault="005D239D" w:rsidP="00C51314">
            <w:pPr>
              <w:pStyle w:val="ConsPlusNormal"/>
              <w:rPr>
                <w:rFonts w:ascii="Arial Narrow" w:hAnsi="Arial Narrow" w:cs="Times New Roman"/>
                <w:sz w:val="20"/>
              </w:rPr>
            </w:pPr>
            <w:r w:rsidRPr="008B2E8B">
              <w:rPr>
                <w:rFonts w:ascii="Arial Narrow" w:hAnsi="Arial Narrow" w:cs="Times New Roman"/>
                <w:sz w:val="20"/>
              </w:rPr>
              <w:t xml:space="preserve">Уставом </w:t>
            </w:r>
            <w:r w:rsidR="00605CE9" w:rsidRPr="008B2E8B">
              <w:rPr>
                <w:rFonts w:ascii="Arial Narrow" w:hAnsi="Arial Narrow" w:cs="Times New Roman"/>
                <w:sz w:val="20"/>
              </w:rPr>
              <w:t>О</w:t>
            </w:r>
            <w:r w:rsidRPr="008B2E8B">
              <w:rPr>
                <w:rFonts w:ascii="Arial Narrow" w:hAnsi="Arial Narrow" w:cs="Times New Roman"/>
                <w:sz w:val="20"/>
              </w:rPr>
              <w:t xml:space="preserve">бщества не предусмотрено, что решения по наиболее важным вопросам, изложенным в рекомендации 170 Кодекса, должны приниматься на заседании </w:t>
            </w:r>
            <w:r w:rsidR="00605CE9" w:rsidRPr="008B2E8B">
              <w:rPr>
                <w:rFonts w:ascii="Arial Narrow" w:hAnsi="Arial Narrow" w:cs="Times New Roman"/>
                <w:sz w:val="20"/>
              </w:rPr>
              <w:t xml:space="preserve">Совета </w:t>
            </w:r>
            <w:r w:rsidRPr="008B2E8B">
              <w:rPr>
                <w:rFonts w:ascii="Arial Narrow" w:hAnsi="Arial Narrow" w:cs="Times New Roman"/>
                <w:sz w:val="20"/>
              </w:rPr>
              <w:t xml:space="preserve">директоров квалифицированным большинством не менее чем в три четверти голосов или же большинством голосов всех избранных членов </w:t>
            </w:r>
            <w:r w:rsidR="00605CE9" w:rsidRPr="008B2E8B">
              <w:rPr>
                <w:rFonts w:ascii="Arial Narrow" w:hAnsi="Arial Narrow" w:cs="Times New Roman"/>
                <w:sz w:val="20"/>
              </w:rPr>
              <w:t xml:space="preserve">Совета </w:t>
            </w:r>
            <w:r w:rsidRPr="008B2E8B">
              <w:rPr>
                <w:rFonts w:ascii="Arial Narrow" w:hAnsi="Arial Narrow" w:cs="Times New Roman"/>
                <w:sz w:val="20"/>
              </w:rPr>
              <w:t>директоров.</w:t>
            </w:r>
          </w:p>
          <w:p w:rsidR="00033DF6" w:rsidRPr="008B2E8B" w:rsidRDefault="005D239D" w:rsidP="00FC2E9C">
            <w:pPr>
              <w:pStyle w:val="ConsPlusNormal"/>
              <w:rPr>
                <w:rFonts w:ascii="Arial Narrow" w:hAnsi="Arial Narrow" w:cs="Times New Roman"/>
                <w:sz w:val="20"/>
              </w:rPr>
            </w:pPr>
            <w:r w:rsidRPr="008B2E8B">
              <w:rPr>
                <w:rFonts w:ascii="Arial Narrow" w:hAnsi="Arial Narrow" w:cs="Times New Roman"/>
                <w:sz w:val="20"/>
              </w:rPr>
              <w:t>Несоответствие является ограниченным во времени.</w:t>
            </w:r>
          </w:p>
          <w:p w:rsidR="0059062F" w:rsidRPr="008B2E8B" w:rsidRDefault="0059062F" w:rsidP="00FC2E9C">
            <w:pPr>
              <w:pStyle w:val="ConsPlusNormal"/>
              <w:rPr>
                <w:rFonts w:ascii="Arial Narrow" w:hAnsi="Arial Narrow" w:cs="Times New Roman"/>
                <w:sz w:val="20"/>
              </w:rPr>
            </w:pPr>
            <w:r w:rsidRPr="008B2E8B">
              <w:rPr>
                <w:rFonts w:ascii="Arial Narrow" w:hAnsi="Arial Narrow" w:cs="Times New Roman"/>
                <w:sz w:val="20"/>
              </w:rPr>
              <w:t xml:space="preserve">Общество планирует в будущем достичь соблюдения </w:t>
            </w:r>
            <w:r w:rsidR="00760675" w:rsidRPr="008B2E8B">
              <w:rPr>
                <w:rFonts w:ascii="Arial Narrow" w:hAnsi="Arial Narrow" w:cs="Times New Roman"/>
                <w:sz w:val="20"/>
              </w:rPr>
              <w:t xml:space="preserve">указанной </w:t>
            </w:r>
            <w:r w:rsidR="00760675" w:rsidRPr="008B2E8B">
              <w:rPr>
                <w:rFonts w:ascii="Arial Narrow" w:hAnsi="Arial Narrow" w:cs="Times New Roman"/>
                <w:sz w:val="20"/>
              </w:rPr>
              <w:lastRenderedPageBreak/>
              <w:t xml:space="preserve">рекомендации </w:t>
            </w:r>
            <w:r w:rsidRPr="008B2E8B">
              <w:rPr>
                <w:rFonts w:ascii="Arial Narrow" w:hAnsi="Arial Narrow" w:cs="Times New Roman"/>
                <w:sz w:val="20"/>
              </w:rPr>
              <w:t>Кодекса</w:t>
            </w:r>
            <w:r w:rsidR="009E3DE6" w:rsidRPr="008B2E8B">
              <w:rPr>
                <w:rFonts w:ascii="Arial Narrow" w:hAnsi="Arial Narrow" w:cs="Times New Roman"/>
                <w:sz w:val="20"/>
              </w:rPr>
              <w:t xml:space="preserve"> путем </w:t>
            </w:r>
            <w:r w:rsidR="00760675" w:rsidRPr="008B2E8B">
              <w:rPr>
                <w:rFonts w:ascii="Arial Narrow" w:hAnsi="Arial Narrow" w:cs="Times New Roman"/>
                <w:sz w:val="20"/>
              </w:rPr>
              <w:t xml:space="preserve">направления </w:t>
            </w:r>
            <w:r w:rsidR="009E3DE6" w:rsidRPr="008B2E8B">
              <w:rPr>
                <w:rFonts w:ascii="Arial Narrow" w:hAnsi="Arial Narrow" w:cs="Times New Roman"/>
                <w:sz w:val="20"/>
              </w:rPr>
              <w:t>предложени</w:t>
            </w:r>
            <w:r w:rsidR="00760675" w:rsidRPr="008B2E8B">
              <w:rPr>
                <w:rFonts w:ascii="Arial Narrow" w:hAnsi="Arial Narrow" w:cs="Times New Roman"/>
                <w:sz w:val="20"/>
              </w:rPr>
              <w:t>й</w:t>
            </w:r>
            <w:r w:rsidR="009E3DE6" w:rsidRPr="008B2E8B">
              <w:rPr>
                <w:rFonts w:ascii="Arial Narrow" w:hAnsi="Arial Narrow" w:cs="Times New Roman"/>
                <w:sz w:val="20"/>
              </w:rPr>
              <w:t xml:space="preserve"> акционерам</w:t>
            </w:r>
            <w:r w:rsidR="00760675" w:rsidRPr="008B2E8B">
              <w:rPr>
                <w:rFonts w:ascii="Arial Narrow" w:hAnsi="Arial Narrow" w:cs="Times New Roman"/>
                <w:sz w:val="20"/>
              </w:rPr>
              <w:t xml:space="preserve"> о</w:t>
            </w:r>
            <w:r w:rsidR="009E3DE6" w:rsidRPr="008B2E8B">
              <w:rPr>
                <w:rFonts w:ascii="Arial Narrow" w:hAnsi="Arial Narrow" w:cs="Times New Roman"/>
                <w:sz w:val="20"/>
              </w:rPr>
              <w:t xml:space="preserve"> </w:t>
            </w:r>
            <w:r w:rsidR="00760675" w:rsidRPr="008B2E8B">
              <w:rPr>
                <w:rFonts w:ascii="Arial Narrow" w:hAnsi="Arial Narrow" w:cs="Times New Roman"/>
                <w:sz w:val="20"/>
              </w:rPr>
              <w:t>внесении</w:t>
            </w:r>
            <w:r w:rsidR="009E3DE6" w:rsidRPr="008B2E8B">
              <w:rPr>
                <w:rFonts w:ascii="Arial Narrow" w:hAnsi="Arial Narrow" w:cs="Times New Roman"/>
                <w:sz w:val="20"/>
              </w:rPr>
              <w:t xml:space="preserve"> соответствующи</w:t>
            </w:r>
            <w:r w:rsidR="00760675" w:rsidRPr="008B2E8B">
              <w:rPr>
                <w:rFonts w:ascii="Arial Narrow" w:hAnsi="Arial Narrow" w:cs="Times New Roman"/>
                <w:sz w:val="20"/>
              </w:rPr>
              <w:t>х</w:t>
            </w:r>
            <w:r w:rsidR="009E3DE6" w:rsidRPr="008B2E8B">
              <w:rPr>
                <w:rFonts w:ascii="Arial Narrow" w:hAnsi="Arial Narrow" w:cs="Times New Roman"/>
                <w:sz w:val="20"/>
              </w:rPr>
              <w:t xml:space="preserve"> изменения в Устав Общества</w:t>
            </w:r>
            <w:r w:rsidRPr="008B2E8B">
              <w:rPr>
                <w:rFonts w:ascii="Arial Narrow" w:hAnsi="Arial Narrow" w:cs="Times New Roman"/>
                <w:sz w:val="20"/>
              </w:rPr>
              <w:t>.</w:t>
            </w:r>
          </w:p>
          <w:p w:rsidR="0059050C" w:rsidRPr="008B2E8B" w:rsidRDefault="0059050C" w:rsidP="00FC2E9C">
            <w:pPr>
              <w:pStyle w:val="ConsPlusNormal"/>
              <w:rPr>
                <w:rFonts w:ascii="Arial Narrow" w:hAnsi="Arial Narrow" w:cs="Times New Roman"/>
                <w:sz w:val="20"/>
              </w:rPr>
            </w:pPr>
            <w:r w:rsidRPr="008B2E8B">
              <w:rPr>
                <w:rFonts w:ascii="Arial Narrow" w:hAnsi="Arial Narrow" w:cs="Times New Roman"/>
                <w:sz w:val="20"/>
              </w:rPr>
              <w:t>После внесения указанных изменений в Устав Общества данная рекомендация будет соблюдена Обществом полностью.</w:t>
            </w:r>
          </w:p>
          <w:p w:rsidR="00E0479C" w:rsidRPr="00546A30" w:rsidRDefault="00E0479C" w:rsidP="00E0479C">
            <w:pPr>
              <w:pStyle w:val="ConsPlusNormal"/>
              <w:rPr>
                <w:rFonts w:ascii="Arial Narrow" w:hAnsi="Arial Narrow"/>
                <w:sz w:val="20"/>
                <w:highlight w:val="yellow"/>
              </w:rPr>
            </w:pPr>
            <w:r w:rsidRPr="008B2E8B">
              <w:rPr>
                <w:rFonts w:ascii="Arial Narrow" w:hAnsi="Arial Narrow" w:cs="Times New Roman"/>
                <w:sz w:val="20"/>
              </w:rPr>
              <w:t xml:space="preserve">Риски, связанные с неполным исполнением рекомендации Кодекса, нивелируются традиционно высокой посещаемостью заседаний членами Совета директоров, а также принятыми в </w:t>
            </w:r>
            <w:r w:rsidR="00760675" w:rsidRPr="008B2E8B">
              <w:rPr>
                <w:rFonts w:ascii="Arial Narrow" w:hAnsi="Arial Narrow" w:cs="Times New Roman"/>
                <w:sz w:val="20"/>
              </w:rPr>
              <w:t>Обществе</w:t>
            </w:r>
            <w:r w:rsidRPr="008B2E8B">
              <w:rPr>
                <w:rFonts w:ascii="Arial Narrow" w:hAnsi="Arial Narrow" w:cs="Times New Roman"/>
                <w:sz w:val="20"/>
              </w:rPr>
              <w:t xml:space="preserve"> процедурами принятия решений: решения, принимаемые Советом директоров, строятся на консенсусе всех членов Совета директоров, а ключевые решения предварительно прорабатываются в рамках работы комитетов Совета директоров. </w:t>
            </w:r>
          </w:p>
        </w:tc>
      </w:tr>
      <w:tr w:rsidR="00033DF6" w:rsidRPr="00171EA6" w:rsidTr="00C51314">
        <w:trPr>
          <w:gridAfter w:val="3"/>
          <w:wAfter w:w="15306" w:type="dxa"/>
        </w:trPr>
        <w:tc>
          <w:tcPr>
            <w:tcW w:w="624" w:type="dxa"/>
          </w:tcPr>
          <w:p w:rsidR="00033DF6" w:rsidRPr="00171EA6" w:rsidRDefault="00033DF6" w:rsidP="00C51314">
            <w:pPr>
              <w:pStyle w:val="ConsPlusNormal"/>
              <w:outlineLvl w:val="1"/>
              <w:rPr>
                <w:rFonts w:ascii="Arial Narrow" w:hAnsi="Arial Narrow"/>
                <w:sz w:val="20"/>
              </w:rPr>
            </w:pPr>
            <w:r w:rsidRPr="00171EA6">
              <w:rPr>
                <w:rFonts w:ascii="Arial Narrow" w:hAnsi="Arial Narrow"/>
                <w:sz w:val="20"/>
              </w:rPr>
              <w:lastRenderedPageBreak/>
              <w:t>2.8</w:t>
            </w:r>
          </w:p>
        </w:tc>
        <w:tc>
          <w:tcPr>
            <w:tcW w:w="14255" w:type="dxa"/>
            <w:gridSpan w:val="4"/>
          </w:tcPr>
          <w:p w:rsidR="00033DF6" w:rsidRPr="00171EA6" w:rsidRDefault="00033DF6" w:rsidP="00C51314">
            <w:pPr>
              <w:pStyle w:val="ConsPlusNormal"/>
              <w:rPr>
                <w:rFonts w:ascii="Arial Narrow" w:hAnsi="Arial Narrow"/>
                <w:sz w:val="20"/>
              </w:rPr>
            </w:pPr>
            <w:r w:rsidRPr="00171EA6">
              <w:rPr>
                <w:rFonts w:ascii="Arial Narrow" w:hAnsi="Arial Narrow"/>
                <w:sz w:val="20"/>
              </w:rPr>
              <w:t>Совет директоров создает комитеты для предварительного рассмотрения наиболее важных вопросов деятельности общества</w:t>
            </w:r>
          </w:p>
        </w:tc>
      </w:tr>
      <w:tr w:rsidR="00033DF6" w:rsidRPr="00171EA6" w:rsidTr="00C51314">
        <w:trPr>
          <w:gridAfter w:val="3"/>
          <w:wAfter w:w="15306" w:type="dxa"/>
        </w:trPr>
        <w:tc>
          <w:tcPr>
            <w:tcW w:w="624"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2.8.1</w:t>
            </w:r>
          </w:p>
        </w:tc>
        <w:tc>
          <w:tcPr>
            <w:tcW w:w="2493"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Для предварительного рассмотрения вопросов, связанных с контролем за финансово-хозяйственной деятельностью общества, создан комитет по аудиту, состоящий из независимых директоров</w:t>
            </w:r>
          </w:p>
        </w:tc>
        <w:tc>
          <w:tcPr>
            <w:tcW w:w="3399"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1. Совет директоров сформировал комитет по аудиту, состоящий исключительно из независимых директоров.</w:t>
            </w:r>
          </w:p>
          <w:p w:rsidR="00033DF6" w:rsidRPr="00171EA6" w:rsidRDefault="00033DF6" w:rsidP="00C51314">
            <w:pPr>
              <w:pStyle w:val="ConsPlusNormal"/>
              <w:rPr>
                <w:rFonts w:ascii="Arial Narrow" w:hAnsi="Arial Narrow"/>
                <w:sz w:val="20"/>
              </w:rPr>
            </w:pPr>
            <w:r w:rsidRPr="00171EA6">
              <w:rPr>
                <w:rFonts w:ascii="Arial Narrow" w:hAnsi="Arial Narrow"/>
                <w:sz w:val="20"/>
              </w:rPr>
              <w:t xml:space="preserve">2. Во внутренних документах общества определены задачи комитета по аудиту, в том числе задачи, содержащиеся в </w:t>
            </w:r>
            <w:hyperlink r:id="rId16" w:history="1">
              <w:r w:rsidRPr="00171EA6">
                <w:rPr>
                  <w:rFonts w:ascii="Arial Narrow" w:hAnsi="Arial Narrow"/>
                  <w:color w:val="0000FF"/>
                  <w:sz w:val="20"/>
                </w:rPr>
                <w:t>рекомендации 172</w:t>
              </w:r>
            </w:hyperlink>
            <w:r w:rsidRPr="00171EA6">
              <w:rPr>
                <w:rFonts w:ascii="Arial Narrow" w:hAnsi="Arial Narrow"/>
                <w:sz w:val="20"/>
              </w:rPr>
              <w:t xml:space="preserve"> Кодекса.</w:t>
            </w:r>
          </w:p>
          <w:p w:rsidR="00033DF6" w:rsidRPr="00171EA6" w:rsidRDefault="00033DF6" w:rsidP="00C51314">
            <w:pPr>
              <w:pStyle w:val="ConsPlusNormal"/>
              <w:rPr>
                <w:rFonts w:ascii="Arial Narrow" w:hAnsi="Arial Narrow"/>
                <w:sz w:val="20"/>
              </w:rPr>
            </w:pPr>
            <w:r w:rsidRPr="00171EA6">
              <w:rPr>
                <w:rFonts w:ascii="Arial Narrow" w:hAnsi="Arial Narrow"/>
                <w:sz w:val="20"/>
              </w:rPr>
              <w:t>3. По крайней мере, один член комитета по аудиту, являющийся независимым директором, обладает опытом и знаниями в области подготовки, анализа, оценки и аудита бухгалтерской (финансовой) отчетности.</w:t>
            </w:r>
          </w:p>
          <w:p w:rsidR="00033DF6" w:rsidRPr="00171EA6" w:rsidRDefault="00033DF6" w:rsidP="00C51314">
            <w:pPr>
              <w:pStyle w:val="ConsPlusNormal"/>
              <w:rPr>
                <w:rFonts w:ascii="Arial Narrow" w:hAnsi="Arial Narrow"/>
                <w:sz w:val="20"/>
              </w:rPr>
            </w:pPr>
            <w:r w:rsidRPr="00171EA6">
              <w:rPr>
                <w:rFonts w:ascii="Arial Narrow" w:hAnsi="Arial Narrow"/>
                <w:sz w:val="20"/>
              </w:rPr>
              <w:t>4. Заседания комитета по аудиту проводились не реже одного раза в квартал в течение отчетного периода</w:t>
            </w:r>
          </w:p>
        </w:tc>
        <w:tc>
          <w:tcPr>
            <w:tcW w:w="2268" w:type="dxa"/>
          </w:tcPr>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75B7B7EF" wp14:editId="24184BE1">
                  <wp:extent cx="207010" cy="267970"/>
                  <wp:effectExtent l="0" t="0" r="2540" b="0"/>
                  <wp:docPr id="83" name="Рисунок 83" descr="base_1_405380_328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 descr="base_1_405380_32891"/>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соблюдается</w:t>
            </w:r>
          </w:p>
          <w:p w:rsidR="00033DF6" w:rsidRPr="00171EA6" w:rsidRDefault="00FA6E9A" w:rsidP="00C51314">
            <w:pPr>
              <w:pStyle w:val="ConsPlusNormal"/>
              <w:rPr>
                <w:rFonts w:ascii="Arial Narrow" w:hAnsi="Arial Narrow"/>
                <w:sz w:val="20"/>
              </w:rPr>
            </w:pPr>
            <w:r w:rsidRPr="00171EA6">
              <w:rPr>
                <w:rFonts w:ascii="Arial Narrow" w:hAnsi="Arial Narrow"/>
                <w:b/>
                <w:position w:val="-9"/>
                <w:sz w:val="28"/>
                <w:szCs w:val="28"/>
              </w:rPr>
              <w:t xml:space="preserve"> </w:t>
            </w:r>
            <w:r w:rsidR="0059062F" w:rsidRPr="00171EA6">
              <w:rPr>
                <w:rFonts w:ascii="Arial Narrow" w:hAnsi="Arial Narrow"/>
                <w:b/>
                <w:position w:val="-9"/>
                <w:sz w:val="28"/>
                <w:szCs w:val="28"/>
              </w:rPr>
              <w:t>Х</w:t>
            </w:r>
            <w:r w:rsidR="0059062F" w:rsidRPr="00171EA6" w:rsidDel="0059062F">
              <w:rPr>
                <w:rFonts w:ascii="Arial Narrow" w:hAnsi="Arial Narrow"/>
                <w:position w:val="-9"/>
                <w:sz w:val="20"/>
              </w:rPr>
              <w:t xml:space="preserve"> </w:t>
            </w:r>
            <w:r w:rsidR="0059062F" w:rsidRPr="00171EA6">
              <w:rPr>
                <w:rFonts w:ascii="Arial Narrow" w:hAnsi="Arial Narrow"/>
                <w:position w:val="-9"/>
                <w:sz w:val="20"/>
              </w:rPr>
              <w:t xml:space="preserve"> </w:t>
            </w:r>
            <w:r w:rsidR="00033DF6" w:rsidRPr="00171EA6">
              <w:rPr>
                <w:rFonts w:ascii="Arial Narrow" w:hAnsi="Arial Narrow"/>
                <w:sz w:val="20"/>
              </w:rPr>
              <w:t>частично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5323BA8C" wp14:editId="1CB87576">
                  <wp:extent cx="207010" cy="267970"/>
                  <wp:effectExtent l="0" t="0" r="2540" b="0"/>
                  <wp:docPr id="84" name="Рисунок 84" descr="base_1_405380_328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 descr="base_1_405380_32893"/>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не соблюдается</w:t>
            </w:r>
          </w:p>
        </w:tc>
        <w:tc>
          <w:tcPr>
            <w:tcW w:w="6095" w:type="dxa"/>
          </w:tcPr>
          <w:p w:rsidR="005D239D" w:rsidRPr="008B2E8B" w:rsidRDefault="005D239D" w:rsidP="00C51314">
            <w:pPr>
              <w:pStyle w:val="ConsPlusNormal"/>
              <w:rPr>
                <w:rFonts w:ascii="Arial Narrow" w:hAnsi="Arial Narrow" w:cs="Times New Roman"/>
                <w:sz w:val="20"/>
              </w:rPr>
            </w:pPr>
            <w:r w:rsidRPr="008B2E8B">
              <w:rPr>
                <w:rFonts w:ascii="Arial Narrow" w:hAnsi="Arial Narrow" w:cs="Times New Roman"/>
                <w:sz w:val="20"/>
              </w:rPr>
              <w:t xml:space="preserve">Критерий 1 не соблюдается. Комитет по аудиту в своем составе имеет одного независимого директора, являющегося председателем Комитета.  Количество независимых членов Совета директоров в отчетном году </w:t>
            </w:r>
            <w:r w:rsidR="00605CE9" w:rsidRPr="008B2E8B">
              <w:rPr>
                <w:rFonts w:ascii="Arial Narrow" w:hAnsi="Arial Narrow" w:cs="Times New Roman"/>
                <w:sz w:val="20"/>
              </w:rPr>
              <w:t>было недостаточным для формирования состава</w:t>
            </w:r>
            <w:r w:rsidRPr="008B2E8B">
              <w:rPr>
                <w:rFonts w:ascii="Arial Narrow" w:hAnsi="Arial Narrow" w:cs="Times New Roman"/>
                <w:sz w:val="20"/>
              </w:rPr>
              <w:t xml:space="preserve"> Комитета по аудиту</w:t>
            </w:r>
            <w:r w:rsidR="00605CE9" w:rsidRPr="008B2E8B">
              <w:rPr>
                <w:rFonts w:ascii="Arial Narrow" w:hAnsi="Arial Narrow" w:cs="Times New Roman"/>
                <w:sz w:val="20"/>
              </w:rPr>
              <w:t xml:space="preserve"> исключительно из независимых директоров</w:t>
            </w:r>
            <w:r w:rsidRPr="008B2E8B">
              <w:rPr>
                <w:rFonts w:ascii="Arial Narrow" w:hAnsi="Arial Narrow" w:cs="Times New Roman"/>
                <w:sz w:val="20"/>
              </w:rPr>
              <w:t xml:space="preserve">. </w:t>
            </w:r>
          </w:p>
          <w:p w:rsidR="00033DF6" w:rsidRPr="008B2E8B" w:rsidRDefault="005D239D" w:rsidP="0059062F">
            <w:pPr>
              <w:pStyle w:val="ConsPlusNormal"/>
              <w:rPr>
                <w:rFonts w:ascii="Arial Narrow" w:hAnsi="Arial Narrow" w:cs="Times New Roman"/>
                <w:sz w:val="20"/>
              </w:rPr>
            </w:pPr>
            <w:r w:rsidRPr="008B2E8B">
              <w:rPr>
                <w:rFonts w:ascii="Arial Narrow" w:hAnsi="Arial Narrow" w:cs="Times New Roman"/>
                <w:sz w:val="20"/>
              </w:rPr>
              <w:t>У Общества отсутствует возможность влияния на соблюдение критерия. Несоответствие является ограниченным во времени.</w:t>
            </w:r>
          </w:p>
          <w:p w:rsidR="0059062F" w:rsidRPr="008B2E8B" w:rsidRDefault="0059062F" w:rsidP="0059062F">
            <w:pPr>
              <w:pStyle w:val="ConsPlusNormal"/>
              <w:rPr>
                <w:rFonts w:ascii="Arial Narrow" w:hAnsi="Arial Narrow" w:cs="Times New Roman"/>
                <w:sz w:val="20"/>
              </w:rPr>
            </w:pPr>
            <w:r w:rsidRPr="008B2E8B">
              <w:rPr>
                <w:rFonts w:ascii="Arial Narrow" w:hAnsi="Arial Narrow" w:cs="Times New Roman"/>
                <w:sz w:val="20"/>
              </w:rPr>
              <w:t>Общество планирует в будущем достичь соблюдения элемента Кодекса.</w:t>
            </w:r>
          </w:p>
          <w:p w:rsidR="00E0479C" w:rsidRPr="00171EA6" w:rsidRDefault="00E0479C" w:rsidP="0059062F">
            <w:pPr>
              <w:pStyle w:val="ConsPlusNormal"/>
              <w:rPr>
                <w:rFonts w:ascii="Arial Narrow" w:hAnsi="Arial Narrow"/>
                <w:sz w:val="20"/>
              </w:rPr>
            </w:pPr>
            <w:r w:rsidRPr="008B2E8B">
              <w:rPr>
                <w:rFonts w:ascii="Arial Narrow" w:hAnsi="Arial Narrow" w:cs="Times New Roman"/>
                <w:sz w:val="20"/>
              </w:rPr>
              <w:t>Критерии  2-4 соблюдаются.</w:t>
            </w:r>
          </w:p>
        </w:tc>
      </w:tr>
      <w:tr w:rsidR="00033DF6" w:rsidRPr="00171EA6" w:rsidTr="00C51314">
        <w:trPr>
          <w:gridAfter w:val="3"/>
          <w:wAfter w:w="15306" w:type="dxa"/>
        </w:trPr>
        <w:tc>
          <w:tcPr>
            <w:tcW w:w="624"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2.8.2</w:t>
            </w:r>
          </w:p>
        </w:tc>
        <w:tc>
          <w:tcPr>
            <w:tcW w:w="2493"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 xml:space="preserve">Для предварительного рассмотрения вопросов, связанных с формированием эффективной и прозрачной практики вознаграждения, создан комитет по вознаграждениям, состоящий </w:t>
            </w:r>
            <w:r w:rsidRPr="00171EA6">
              <w:rPr>
                <w:rFonts w:ascii="Arial Narrow" w:hAnsi="Arial Narrow"/>
                <w:sz w:val="20"/>
              </w:rPr>
              <w:lastRenderedPageBreak/>
              <w:t>из независимых директоров и возглавляемый независимым директором, не являющимся председателем совета директоров</w:t>
            </w:r>
          </w:p>
        </w:tc>
        <w:tc>
          <w:tcPr>
            <w:tcW w:w="3399"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lastRenderedPageBreak/>
              <w:t>1. Советом директоров создан комитет по вознаграждениям, который состоит только из независимых директоров.</w:t>
            </w:r>
          </w:p>
          <w:p w:rsidR="00033DF6" w:rsidRPr="00171EA6" w:rsidRDefault="00033DF6" w:rsidP="00C51314">
            <w:pPr>
              <w:pStyle w:val="ConsPlusNormal"/>
              <w:rPr>
                <w:rFonts w:ascii="Arial Narrow" w:hAnsi="Arial Narrow"/>
                <w:sz w:val="20"/>
              </w:rPr>
            </w:pPr>
            <w:r w:rsidRPr="00171EA6">
              <w:rPr>
                <w:rFonts w:ascii="Arial Narrow" w:hAnsi="Arial Narrow"/>
                <w:sz w:val="20"/>
              </w:rPr>
              <w:t>2. Председателем комитета по вознаграждениям является независимый директор, который не является председателем совета директоров</w:t>
            </w:r>
          </w:p>
          <w:p w:rsidR="00033DF6" w:rsidRPr="00171EA6" w:rsidRDefault="00033DF6" w:rsidP="00C51314">
            <w:pPr>
              <w:pStyle w:val="ConsPlusNormal"/>
              <w:rPr>
                <w:rFonts w:ascii="Arial Narrow" w:hAnsi="Arial Narrow"/>
                <w:sz w:val="20"/>
              </w:rPr>
            </w:pPr>
            <w:r w:rsidRPr="00171EA6">
              <w:rPr>
                <w:rFonts w:ascii="Arial Narrow" w:hAnsi="Arial Narrow"/>
                <w:sz w:val="20"/>
              </w:rPr>
              <w:lastRenderedPageBreak/>
              <w:t xml:space="preserve">3. Во внутренних документах общества определены задачи комитета по вознаграждениям, включая в том числе задачи, содержащиеся в </w:t>
            </w:r>
            <w:hyperlink r:id="rId17" w:history="1">
              <w:r w:rsidRPr="00171EA6">
                <w:rPr>
                  <w:rFonts w:ascii="Arial Narrow" w:hAnsi="Arial Narrow"/>
                  <w:color w:val="0000FF"/>
                  <w:sz w:val="20"/>
                </w:rPr>
                <w:t>рекомендации 180</w:t>
              </w:r>
            </w:hyperlink>
            <w:r w:rsidRPr="00171EA6">
              <w:rPr>
                <w:rFonts w:ascii="Arial Narrow" w:hAnsi="Arial Narrow"/>
                <w:sz w:val="20"/>
              </w:rPr>
              <w:t xml:space="preserve"> Кодекса, а также условия (события), при наступлении которых комитет по вознаграждениям рассматривает вопрос о пересмотре политики общества по вознаграждению членов совета директоров, исполнительных органов и иных ключевых руководящих работников</w:t>
            </w:r>
          </w:p>
        </w:tc>
        <w:tc>
          <w:tcPr>
            <w:tcW w:w="2268" w:type="dxa"/>
          </w:tcPr>
          <w:p w:rsidR="00033DF6" w:rsidRPr="008B2E8B" w:rsidRDefault="006F2B3F" w:rsidP="00C51314">
            <w:pPr>
              <w:pStyle w:val="ConsPlusNormal"/>
              <w:rPr>
                <w:rFonts w:ascii="Arial Narrow" w:hAnsi="Arial Narrow"/>
                <w:sz w:val="20"/>
              </w:rPr>
            </w:pPr>
            <w:r w:rsidRPr="008B2E8B">
              <w:rPr>
                <w:rFonts w:ascii="Arial Narrow" w:hAnsi="Arial Narrow"/>
                <w:noProof/>
                <w:position w:val="-9"/>
                <w:sz w:val="20"/>
              </w:rPr>
              <w:lastRenderedPageBreak/>
              <w:drawing>
                <wp:inline distT="0" distB="0" distL="0" distR="0" wp14:anchorId="6B7EF938" wp14:editId="012BD2E2">
                  <wp:extent cx="207010" cy="267970"/>
                  <wp:effectExtent l="0" t="0" r="2540" b="0"/>
                  <wp:docPr id="85" name="Рисунок 85" descr="base_1_405380_328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 descr="base_1_405380_32894"/>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8B2E8B">
              <w:rPr>
                <w:rFonts w:ascii="Arial Narrow" w:hAnsi="Arial Narrow"/>
                <w:sz w:val="20"/>
              </w:rPr>
              <w:t xml:space="preserve"> соблюдается</w:t>
            </w:r>
          </w:p>
          <w:p w:rsidR="00033DF6" w:rsidRPr="008B2E8B" w:rsidRDefault="00FA6E9A" w:rsidP="00C51314">
            <w:pPr>
              <w:pStyle w:val="ConsPlusNormal"/>
              <w:rPr>
                <w:rFonts w:ascii="Arial Narrow" w:hAnsi="Arial Narrow"/>
                <w:sz w:val="20"/>
              </w:rPr>
            </w:pPr>
            <w:r w:rsidRPr="008B2E8B">
              <w:rPr>
                <w:rFonts w:ascii="Arial Narrow" w:hAnsi="Arial Narrow"/>
                <w:position w:val="-9"/>
                <w:sz w:val="20"/>
              </w:rPr>
              <w:t xml:space="preserve"> </w:t>
            </w:r>
            <w:r w:rsidR="0059062F" w:rsidRPr="008B2E8B">
              <w:rPr>
                <w:rFonts w:ascii="Arial Narrow" w:hAnsi="Arial Narrow"/>
                <w:b/>
                <w:position w:val="-9"/>
                <w:sz w:val="28"/>
                <w:szCs w:val="28"/>
              </w:rPr>
              <w:t>Х</w:t>
            </w:r>
            <w:r w:rsidR="0059062F" w:rsidRPr="008B2E8B">
              <w:rPr>
                <w:rFonts w:ascii="Arial Narrow" w:hAnsi="Arial Narrow"/>
                <w:sz w:val="20"/>
              </w:rPr>
              <w:t xml:space="preserve">  </w:t>
            </w:r>
            <w:r w:rsidR="00033DF6" w:rsidRPr="008B2E8B">
              <w:rPr>
                <w:rFonts w:ascii="Arial Narrow" w:hAnsi="Arial Narrow"/>
                <w:sz w:val="20"/>
              </w:rPr>
              <w:t>частично соблюдается</w:t>
            </w:r>
          </w:p>
          <w:p w:rsidR="00033DF6" w:rsidRPr="008B2E8B" w:rsidRDefault="006F2B3F" w:rsidP="00C51314">
            <w:pPr>
              <w:pStyle w:val="ConsPlusNormal"/>
              <w:rPr>
                <w:rFonts w:ascii="Arial Narrow" w:hAnsi="Arial Narrow"/>
                <w:sz w:val="20"/>
              </w:rPr>
            </w:pPr>
            <w:r w:rsidRPr="008B2E8B">
              <w:rPr>
                <w:rFonts w:ascii="Arial Narrow" w:hAnsi="Arial Narrow"/>
                <w:noProof/>
                <w:position w:val="-9"/>
                <w:sz w:val="20"/>
              </w:rPr>
              <w:drawing>
                <wp:inline distT="0" distB="0" distL="0" distR="0" wp14:anchorId="0945CD32" wp14:editId="55DDA745">
                  <wp:extent cx="207010" cy="267970"/>
                  <wp:effectExtent l="0" t="0" r="2540" b="0"/>
                  <wp:docPr id="86" name="Рисунок 86" descr="base_1_405380_328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 descr="base_1_405380_32896"/>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8B2E8B">
              <w:rPr>
                <w:rFonts w:ascii="Arial Narrow" w:hAnsi="Arial Narrow"/>
                <w:sz w:val="20"/>
              </w:rPr>
              <w:t xml:space="preserve"> не соблюдается</w:t>
            </w:r>
          </w:p>
        </w:tc>
        <w:tc>
          <w:tcPr>
            <w:tcW w:w="6095" w:type="dxa"/>
          </w:tcPr>
          <w:p w:rsidR="00E94898" w:rsidRPr="00E94898" w:rsidRDefault="00E94898" w:rsidP="00E94898">
            <w:pPr>
              <w:pStyle w:val="ConsPlusNormal"/>
              <w:rPr>
                <w:rFonts w:ascii="Arial Narrow" w:hAnsi="Arial Narrow" w:cs="Times New Roman"/>
                <w:sz w:val="20"/>
              </w:rPr>
            </w:pPr>
            <w:r w:rsidRPr="00E94898">
              <w:rPr>
                <w:rFonts w:ascii="Arial Narrow" w:hAnsi="Arial Narrow" w:cs="Times New Roman"/>
                <w:sz w:val="20"/>
              </w:rPr>
              <w:t>1. Критерий 1 не соблюдается. В настоящий момент Комитет по кадрам и вознаграждениям Совета директоров Общества не состоит из независимых директоров.</w:t>
            </w:r>
          </w:p>
          <w:p w:rsidR="00E94898" w:rsidRPr="00E94898" w:rsidRDefault="00E94898" w:rsidP="00E94898">
            <w:pPr>
              <w:pStyle w:val="ConsPlusNormal"/>
              <w:rPr>
                <w:rFonts w:ascii="Arial Narrow" w:hAnsi="Arial Narrow" w:cs="Times New Roman"/>
                <w:sz w:val="20"/>
              </w:rPr>
            </w:pPr>
            <w:r w:rsidRPr="00E94898">
              <w:rPr>
                <w:rFonts w:ascii="Arial Narrow" w:hAnsi="Arial Narrow" w:cs="Times New Roman"/>
                <w:sz w:val="20"/>
              </w:rPr>
              <w:t>2. Критерий 2 соблюдается частично. Председатель Комитета по кадрам и вознаграждениям Совета директоров Общества не является Председателем Совета директоров Общества, но и не является независимым директором.</w:t>
            </w:r>
          </w:p>
          <w:p w:rsidR="00E94898" w:rsidRPr="00E94898" w:rsidRDefault="00E94898" w:rsidP="00E94898">
            <w:pPr>
              <w:pStyle w:val="ConsPlusNormal"/>
              <w:rPr>
                <w:rFonts w:ascii="Arial Narrow" w:hAnsi="Arial Narrow" w:cs="Times New Roman"/>
                <w:sz w:val="20"/>
              </w:rPr>
            </w:pPr>
            <w:r w:rsidRPr="00E94898">
              <w:rPr>
                <w:rFonts w:ascii="Arial Narrow" w:hAnsi="Arial Narrow" w:cs="Times New Roman"/>
                <w:sz w:val="20"/>
              </w:rPr>
              <w:t xml:space="preserve">3. Критерий 3 соблюдается частично. В Положении о Комитете по кадрам и </w:t>
            </w:r>
            <w:r w:rsidRPr="00E94898">
              <w:rPr>
                <w:rFonts w:ascii="Arial Narrow" w:hAnsi="Arial Narrow" w:cs="Times New Roman"/>
                <w:sz w:val="20"/>
              </w:rPr>
              <w:lastRenderedPageBreak/>
              <w:t xml:space="preserve">вознаграждениям Совета директоров Общества определены задачи, частично соответствующие рекомендациям Кодекса. В </w:t>
            </w:r>
            <w:r w:rsidR="0084689D">
              <w:rPr>
                <w:rFonts w:ascii="Arial Narrow" w:hAnsi="Arial Narrow" w:cs="Times New Roman"/>
                <w:sz w:val="20"/>
              </w:rPr>
              <w:t>По</w:t>
            </w:r>
            <w:r w:rsidRPr="00E94898">
              <w:rPr>
                <w:rFonts w:ascii="Arial Narrow" w:hAnsi="Arial Narrow" w:cs="Times New Roman"/>
                <w:sz w:val="20"/>
              </w:rPr>
              <w:t xml:space="preserve">ложении не определены условия (события), при наступлении которых Комитет рассматривает вопрос о пересмотре политики Общества по вознаграждению </w:t>
            </w:r>
            <w:proofErr w:type="gramStart"/>
            <w:r w:rsidRPr="00E94898">
              <w:rPr>
                <w:rFonts w:ascii="Arial Narrow" w:hAnsi="Arial Narrow" w:cs="Times New Roman"/>
                <w:sz w:val="20"/>
              </w:rPr>
              <w:t>членов Совета директоров Общества исполнительных органов</w:t>
            </w:r>
            <w:proofErr w:type="gramEnd"/>
            <w:r w:rsidRPr="00E94898">
              <w:rPr>
                <w:rFonts w:ascii="Arial Narrow" w:hAnsi="Arial Narrow" w:cs="Times New Roman"/>
                <w:sz w:val="20"/>
              </w:rPr>
              <w:t xml:space="preserve"> и иных ключевых руководящих работников. </w:t>
            </w:r>
          </w:p>
          <w:p w:rsidR="005D239D" w:rsidRPr="008B2E8B" w:rsidRDefault="00E94898" w:rsidP="00E94898">
            <w:pPr>
              <w:pStyle w:val="ConsPlusNormal"/>
              <w:rPr>
                <w:rFonts w:ascii="Arial Narrow" w:hAnsi="Arial Narrow" w:cs="Times New Roman"/>
                <w:sz w:val="20"/>
              </w:rPr>
            </w:pPr>
            <w:r w:rsidRPr="00E94898">
              <w:rPr>
                <w:rFonts w:ascii="Arial Narrow" w:hAnsi="Arial Narrow" w:cs="Times New Roman"/>
                <w:sz w:val="20"/>
              </w:rPr>
              <w:t>.</w:t>
            </w:r>
            <w:r w:rsidR="0059050C" w:rsidRPr="008B2E8B">
              <w:rPr>
                <w:rFonts w:ascii="Arial Narrow" w:hAnsi="Arial Narrow" w:cs="Times New Roman"/>
                <w:sz w:val="20"/>
              </w:rPr>
              <w:t>Н</w:t>
            </w:r>
            <w:r w:rsidR="005D239D" w:rsidRPr="008B2E8B">
              <w:rPr>
                <w:rFonts w:ascii="Arial Narrow" w:hAnsi="Arial Narrow" w:cs="Times New Roman"/>
                <w:sz w:val="20"/>
              </w:rPr>
              <w:t>есоответствие является ограниченным во времени.</w:t>
            </w:r>
          </w:p>
          <w:p w:rsidR="0084689D" w:rsidRDefault="0084689D" w:rsidP="0084689D">
            <w:pPr>
              <w:pStyle w:val="ConsPlusNormal"/>
              <w:rPr>
                <w:rFonts w:ascii="Arial Narrow" w:hAnsi="Arial Narrow" w:cs="Times New Roman"/>
                <w:sz w:val="20"/>
              </w:rPr>
            </w:pPr>
            <w:r w:rsidRPr="0084689D">
              <w:rPr>
                <w:rFonts w:ascii="Arial Narrow" w:hAnsi="Arial Narrow" w:cs="Times New Roman"/>
                <w:sz w:val="20"/>
              </w:rPr>
              <w:t xml:space="preserve">Общество планирует в будущем достичь соблюдения </w:t>
            </w:r>
            <w:r>
              <w:rPr>
                <w:rFonts w:ascii="Arial Narrow" w:hAnsi="Arial Narrow" w:cs="Times New Roman"/>
                <w:sz w:val="20"/>
              </w:rPr>
              <w:t xml:space="preserve">критериев 1 и 2 </w:t>
            </w:r>
            <w:r w:rsidRPr="0084689D">
              <w:rPr>
                <w:rFonts w:ascii="Arial Narrow" w:hAnsi="Arial Narrow" w:cs="Times New Roman"/>
                <w:sz w:val="20"/>
              </w:rPr>
              <w:t xml:space="preserve"> при наличии соответствующего решения акционеров.</w:t>
            </w:r>
          </w:p>
          <w:p w:rsidR="00033DF6" w:rsidRPr="008B2E8B" w:rsidRDefault="0084689D" w:rsidP="0084689D">
            <w:pPr>
              <w:pStyle w:val="ConsPlusNormal"/>
              <w:rPr>
                <w:rFonts w:ascii="Arial Narrow" w:hAnsi="Arial Narrow"/>
                <w:sz w:val="20"/>
              </w:rPr>
            </w:pPr>
            <w:r>
              <w:rPr>
                <w:rFonts w:ascii="Arial Narrow" w:hAnsi="Arial Narrow" w:cs="Times New Roman"/>
                <w:sz w:val="20"/>
              </w:rPr>
              <w:t xml:space="preserve">Для соблюдения критерия 3 </w:t>
            </w:r>
            <w:r w:rsidRPr="008B2E8B">
              <w:rPr>
                <w:rFonts w:ascii="Arial Narrow" w:hAnsi="Arial Narrow" w:cs="Times New Roman"/>
                <w:sz w:val="20"/>
              </w:rPr>
              <w:t>Общество планирует направ</w:t>
            </w:r>
            <w:r>
              <w:rPr>
                <w:rFonts w:ascii="Arial Narrow" w:hAnsi="Arial Narrow" w:cs="Times New Roman"/>
                <w:sz w:val="20"/>
              </w:rPr>
              <w:t>ить</w:t>
            </w:r>
            <w:r w:rsidRPr="008B2E8B">
              <w:rPr>
                <w:rFonts w:ascii="Arial Narrow" w:hAnsi="Arial Narrow" w:cs="Times New Roman"/>
                <w:sz w:val="20"/>
              </w:rPr>
              <w:t xml:space="preserve"> предложени</w:t>
            </w:r>
            <w:r>
              <w:rPr>
                <w:rFonts w:ascii="Arial Narrow" w:hAnsi="Arial Narrow" w:cs="Times New Roman"/>
                <w:sz w:val="20"/>
              </w:rPr>
              <w:t>я</w:t>
            </w:r>
            <w:r w:rsidRPr="008B2E8B">
              <w:rPr>
                <w:rFonts w:ascii="Arial Narrow" w:hAnsi="Arial Narrow" w:cs="Times New Roman"/>
                <w:sz w:val="20"/>
              </w:rPr>
              <w:t xml:space="preserve"> акционерам Общества </w:t>
            </w:r>
            <w:r>
              <w:rPr>
                <w:rFonts w:ascii="Arial Narrow" w:hAnsi="Arial Narrow" w:cs="Times New Roman"/>
                <w:sz w:val="20"/>
              </w:rPr>
              <w:t>о</w:t>
            </w:r>
            <w:r w:rsidRPr="008B2E8B">
              <w:rPr>
                <w:rFonts w:ascii="Arial Narrow" w:hAnsi="Arial Narrow" w:cs="Times New Roman"/>
                <w:sz w:val="20"/>
              </w:rPr>
              <w:t xml:space="preserve"> внесении </w:t>
            </w:r>
            <w:proofErr w:type="gramStart"/>
            <w:r w:rsidRPr="008B2E8B">
              <w:rPr>
                <w:rFonts w:ascii="Arial Narrow" w:hAnsi="Arial Narrow" w:cs="Times New Roman"/>
                <w:sz w:val="20"/>
              </w:rPr>
              <w:t>соответствующих</w:t>
            </w:r>
            <w:proofErr w:type="gramEnd"/>
            <w:r w:rsidRPr="008B2E8B">
              <w:rPr>
                <w:rFonts w:ascii="Arial Narrow" w:hAnsi="Arial Narrow" w:cs="Times New Roman"/>
                <w:sz w:val="20"/>
              </w:rPr>
              <w:t xml:space="preserve"> изменения в данное Положение</w:t>
            </w:r>
            <w:r w:rsidRPr="00E94898">
              <w:rPr>
                <w:rFonts w:ascii="Arial Narrow" w:hAnsi="Arial Narrow" w:cs="Times New Roman"/>
                <w:sz w:val="20"/>
              </w:rPr>
              <w:t xml:space="preserve"> </w:t>
            </w:r>
          </w:p>
        </w:tc>
      </w:tr>
      <w:tr w:rsidR="00033DF6" w:rsidRPr="00171EA6" w:rsidTr="00C51314">
        <w:trPr>
          <w:gridAfter w:val="3"/>
          <w:wAfter w:w="15306" w:type="dxa"/>
        </w:trPr>
        <w:tc>
          <w:tcPr>
            <w:tcW w:w="624"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lastRenderedPageBreak/>
              <w:t>2.8.3</w:t>
            </w:r>
          </w:p>
        </w:tc>
        <w:tc>
          <w:tcPr>
            <w:tcW w:w="2493"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Для предварительного рассмотрения вопросов, связанных с осуществлением кадрового планирования (планирования преемственности), профессиональным составом и эффективностью работы совета директоров, создан комитет по номинациям (назначениям, кадрам), большинство членов которого являются независимыми директорами</w:t>
            </w:r>
          </w:p>
        </w:tc>
        <w:tc>
          <w:tcPr>
            <w:tcW w:w="3399"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 xml:space="preserve">1. Советом директоров создан комитет по номинациям (или его задачи, указанные в </w:t>
            </w:r>
            <w:hyperlink r:id="rId18" w:history="1">
              <w:r w:rsidRPr="00171EA6">
                <w:rPr>
                  <w:rFonts w:ascii="Arial Narrow" w:hAnsi="Arial Narrow"/>
                  <w:color w:val="0000FF"/>
                  <w:sz w:val="20"/>
                </w:rPr>
                <w:t>рекомендации 186</w:t>
              </w:r>
            </w:hyperlink>
            <w:r w:rsidRPr="00171EA6">
              <w:rPr>
                <w:rFonts w:ascii="Arial Narrow" w:hAnsi="Arial Narrow"/>
                <w:sz w:val="20"/>
              </w:rPr>
              <w:t xml:space="preserve"> Кодекса, реализуются в рамках иного комитета </w:t>
            </w:r>
            <w:hyperlink w:anchor="P819" w:history="1">
              <w:r w:rsidRPr="00171EA6">
                <w:rPr>
                  <w:rFonts w:ascii="Arial Narrow" w:hAnsi="Arial Narrow"/>
                  <w:color w:val="0000FF"/>
                  <w:sz w:val="20"/>
                </w:rPr>
                <w:t>&lt;6&gt;</w:t>
              </w:r>
            </w:hyperlink>
            <w:r w:rsidRPr="00171EA6">
              <w:rPr>
                <w:rFonts w:ascii="Arial Narrow" w:hAnsi="Arial Narrow"/>
                <w:sz w:val="20"/>
              </w:rPr>
              <w:t>), большинство членов которого являются независимыми директорами.</w:t>
            </w:r>
          </w:p>
          <w:p w:rsidR="00033DF6" w:rsidRPr="00171EA6" w:rsidRDefault="00033DF6" w:rsidP="00C51314">
            <w:pPr>
              <w:pStyle w:val="ConsPlusNormal"/>
              <w:rPr>
                <w:rFonts w:ascii="Arial Narrow" w:hAnsi="Arial Narrow"/>
                <w:sz w:val="20"/>
              </w:rPr>
            </w:pPr>
            <w:r w:rsidRPr="00171EA6">
              <w:rPr>
                <w:rFonts w:ascii="Arial Narrow" w:hAnsi="Arial Narrow"/>
                <w:sz w:val="20"/>
              </w:rPr>
              <w:t xml:space="preserve">2. Во внутренних документах общества определены задачи комитета по номинациям (или соответствующего комитета с совмещенным функционалом), включая в том числе задачи, содержащиеся в </w:t>
            </w:r>
            <w:hyperlink r:id="rId19" w:history="1">
              <w:r w:rsidRPr="00171EA6">
                <w:rPr>
                  <w:rFonts w:ascii="Arial Narrow" w:hAnsi="Arial Narrow"/>
                  <w:color w:val="0000FF"/>
                  <w:sz w:val="20"/>
                </w:rPr>
                <w:t>рекомендации 186</w:t>
              </w:r>
            </w:hyperlink>
            <w:r w:rsidRPr="00171EA6">
              <w:rPr>
                <w:rFonts w:ascii="Arial Narrow" w:hAnsi="Arial Narrow"/>
                <w:sz w:val="20"/>
              </w:rPr>
              <w:t xml:space="preserve"> Кодекса.</w:t>
            </w:r>
          </w:p>
          <w:p w:rsidR="00033DF6" w:rsidRPr="00171EA6" w:rsidRDefault="00033DF6" w:rsidP="00C51314">
            <w:pPr>
              <w:pStyle w:val="ConsPlusNormal"/>
              <w:rPr>
                <w:rFonts w:ascii="Arial Narrow" w:hAnsi="Arial Narrow"/>
                <w:sz w:val="20"/>
              </w:rPr>
            </w:pPr>
            <w:r w:rsidRPr="00171EA6">
              <w:rPr>
                <w:rFonts w:ascii="Arial Narrow" w:hAnsi="Arial Narrow"/>
                <w:sz w:val="20"/>
              </w:rPr>
              <w:t>3. В целях формирования совета директоров, наиболее полно отвечающего целям и задачам общества, комитет по номинациям в отчетном периоде самостоятельно или совместно с иными комитетами совета директоров или уполномоченное подразделение общества по взаимодействию с акционерами организовал взаимодействие с акционерами, не ограничиваясь кругом крупнейших акционеров, в контексте подбора кандидатов в совет директоров общества</w:t>
            </w:r>
          </w:p>
        </w:tc>
        <w:tc>
          <w:tcPr>
            <w:tcW w:w="2268" w:type="dxa"/>
          </w:tcPr>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4A3522D8" wp14:editId="73868797">
                  <wp:extent cx="207010" cy="267970"/>
                  <wp:effectExtent l="0" t="0" r="2540" b="0"/>
                  <wp:docPr id="87" name="Рисунок 87" descr="base_1_405380_328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 descr="base_1_405380_32897"/>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соблюдается</w:t>
            </w:r>
          </w:p>
          <w:p w:rsidR="00033DF6" w:rsidRPr="00171EA6" w:rsidRDefault="00FA6E9A" w:rsidP="00C51314">
            <w:pPr>
              <w:pStyle w:val="ConsPlusNormal"/>
              <w:rPr>
                <w:rFonts w:ascii="Arial Narrow" w:hAnsi="Arial Narrow"/>
                <w:sz w:val="20"/>
              </w:rPr>
            </w:pPr>
            <w:r w:rsidRPr="00171EA6">
              <w:rPr>
                <w:rFonts w:ascii="Arial Narrow" w:hAnsi="Arial Narrow"/>
                <w:position w:val="-9"/>
                <w:sz w:val="20"/>
              </w:rPr>
              <w:t xml:space="preserve"> </w:t>
            </w:r>
            <w:r w:rsidR="0059062F" w:rsidRPr="00171EA6">
              <w:rPr>
                <w:rFonts w:ascii="Arial Narrow" w:hAnsi="Arial Narrow"/>
                <w:b/>
                <w:position w:val="-9"/>
                <w:sz w:val="28"/>
                <w:szCs w:val="28"/>
              </w:rPr>
              <w:t>Х</w:t>
            </w:r>
            <w:r w:rsidR="0059062F" w:rsidRPr="00171EA6">
              <w:rPr>
                <w:rFonts w:ascii="Arial Narrow" w:hAnsi="Arial Narrow"/>
                <w:sz w:val="20"/>
              </w:rPr>
              <w:t xml:space="preserve">  </w:t>
            </w:r>
            <w:r w:rsidR="00033DF6" w:rsidRPr="00171EA6">
              <w:rPr>
                <w:rFonts w:ascii="Arial Narrow" w:hAnsi="Arial Narrow"/>
                <w:sz w:val="20"/>
              </w:rPr>
              <w:t>частично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0B0CA4DE" wp14:editId="7F1D999C">
                  <wp:extent cx="207010" cy="267970"/>
                  <wp:effectExtent l="0" t="0" r="2540" b="0"/>
                  <wp:docPr id="88" name="Рисунок 88" descr="base_1_405380_328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 descr="base_1_405380_32899"/>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не соблюдается</w:t>
            </w:r>
          </w:p>
        </w:tc>
        <w:tc>
          <w:tcPr>
            <w:tcW w:w="6095" w:type="dxa"/>
          </w:tcPr>
          <w:p w:rsidR="005D239D" w:rsidRPr="0029334A" w:rsidRDefault="005D239D" w:rsidP="00C51314">
            <w:pPr>
              <w:pStyle w:val="ConsPlusNormal"/>
              <w:jc w:val="both"/>
              <w:outlineLvl w:val="0"/>
              <w:rPr>
                <w:rFonts w:ascii="Arial Narrow" w:hAnsi="Arial Narrow" w:cs="Times New Roman"/>
                <w:sz w:val="20"/>
              </w:rPr>
            </w:pPr>
            <w:r w:rsidRPr="0029334A">
              <w:rPr>
                <w:rFonts w:ascii="Arial Narrow" w:hAnsi="Arial Narrow" w:cs="Times New Roman"/>
                <w:sz w:val="20"/>
              </w:rPr>
              <w:t>Критерий 1</w:t>
            </w:r>
            <w:r w:rsidR="00461145" w:rsidRPr="0029334A">
              <w:rPr>
                <w:rFonts w:ascii="Arial Narrow" w:hAnsi="Arial Narrow" w:cs="Times New Roman"/>
                <w:sz w:val="20"/>
              </w:rPr>
              <w:t xml:space="preserve"> частично соблюдается</w:t>
            </w:r>
            <w:r w:rsidRPr="0029334A">
              <w:rPr>
                <w:rFonts w:ascii="Arial Narrow" w:hAnsi="Arial Narrow" w:cs="Times New Roman"/>
                <w:sz w:val="20"/>
              </w:rPr>
              <w:t xml:space="preserve">. В Обществе создан Комитет по кадрам и вознаграждениям. В его состав не входят независимые директора. </w:t>
            </w:r>
          </w:p>
          <w:p w:rsidR="005D239D" w:rsidRPr="0029334A" w:rsidRDefault="005D239D" w:rsidP="00C51314">
            <w:pPr>
              <w:pStyle w:val="ConsPlusNormal"/>
              <w:jc w:val="both"/>
              <w:outlineLvl w:val="0"/>
              <w:rPr>
                <w:rFonts w:ascii="Arial Narrow" w:hAnsi="Arial Narrow" w:cs="Times New Roman"/>
                <w:sz w:val="20"/>
              </w:rPr>
            </w:pPr>
            <w:r w:rsidRPr="0029334A">
              <w:rPr>
                <w:rFonts w:ascii="Arial Narrow" w:hAnsi="Arial Narrow" w:cs="Times New Roman"/>
                <w:sz w:val="20"/>
              </w:rPr>
              <w:t>Критерий 2</w:t>
            </w:r>
            <w:r w:rsidR="00461145" w:rsidRPr="0029334A">
              <w:rPr>
                <w:rFonts w:ascii="Arial Narrow" w:hAnsi="Arial Narrow" w:cs="Times New Roman"/>
                <w:sz w:val="20"/>
              </w:rPr>
              <w:t xml:space="preserve"> частично соблюдается</w:t>
            </w:r>
            <w:r w:rsidRPr="0029334A">
              <w:rPr>
                <w:rFonts w:ascii="Arial Narrow" w:hAnsi="Arial Narrow" w:cs="Times New Roman"/>
                <w:sz w:val="20"/>
              </w:rPr>
              <w:t xml:space="preserve">. </w:t>
            </w:r>
            <w:proofErr w:type="gramStart"/>
            <w:r w:rsidRPr="0029334A">
              <w:rPr>
                <w:rFonts w:ascii="Arial Narrow" w:hAnsi="Arial Narrow" w:cs="Times New Roman"/>
                <w:sz w:val="20"/>
              </w:rPr>
              <w:t>Из указанных в рекомендациях Кодекса на </w:t>
            </w:r>
            <w:r w:rsidR="00461145" w:rsidRPr="0029334A">
              <w:rPr>
                <w:rFonts w:ascii="Arial Narrow" w:hAnsi="Arial Narrow" w:cs="Times New Roman"/>
                <w:sz w:val="20"/>
              </w:rPr>
              <w:t>Комитет по кадрам и вознаграждениям</w:t>
            </w:r>
            <w:r w:rsidR="00461145" w:rsidRPr="0029334A" w:rsidDel="00461145">
              <w:rPr>
                <w:rFonts w:ascii="Arial Narrow" w:hAnsi="Arial Narrow" w:cs="Times New Roman"/>
                <w:sz w:val="20"/>
              </w:rPr>
              <w:t xml:space="preserve"> </w:t>
            </w:r>
            <w:r w:rsidRPr="0029334A">
              <w:rPr>
                <w:rFonts w:ascii="Arial Narrow" w:hAnsi="Arial Narrow" w:cs="Times New Roman"/>
                <w:sz w:val="20"/>
              </w:rPr>
              <w:t xml:space="preserve">возложены только задачи в части </w:t>
            </w:r>
            <w:r w:rsidR="003C5608" w:rsidRPr="0029334A">
              <w:rPr>
                <w:rFonts w:ascii="Arial Narrow" w:hAnsi="Arial Narrow" w:cs="Times New Roman"/>
                <w:sz w:val="20"/>
              </w:rPr>
              <w:t xml:space="preserve">определения критериев подбора кандидатов в члены Совета директоров, члены </w:t>
            </w:r>
            <w:r w:rsidR="004148F9" w:rsidRPr="0029334A">
              <w:rPr>
                <w:rFonts w:ascii="Arial Narrow" w:hAnsi="Arial Narrow" w:cs="Times New Roman"/>
                <w:sz w:val="20"/>
              </w:rPr>
              <w:t>Правления</w:t>
            </w:r>
            <w:r w:rsidR="003C5608" w:rsidRPr="0029334A">
              <w:rPr>
                <w:rFonts w:ascii="Arial Narrow" w:hAnsi="Arial Narrow" w:cs="Times New Roman"/>
                <w:sz w:val="20"/>
              </w:rPr>
              <w:t xml:space="preserve"> и на до</w:t>
            </w:r>
            <w:r w:rsidR="004148F9" w:rsidRPr="0029334A">
              <w:rPr>
                <w:rFonts w:ascii="Arial Narrow" w:hAnsi="Arial Narrow" w:cs="Times New Roman"/>
                <w:sz w:val="20"/>
              </w:rPr>
              <w:t>л</w:t>
            </w:r>
            <w:r w:rsidR="003C5608" w:rsidRPr="0029334A">
              <w:rPr>
                <w:rFonts w:ascii="Arial Narrow" w:hAnsi="Arial Narrow" w:cs="Times New Roman"/>
                <w:sz w:val="20"/>
              </w:rPr>
              <w:t>жность единоличного исполнительного органа Общества, а также</w:t>
            </w:r>
            <w:r w:rsidR="004148F9" w:rsidRPr="0029334A">
              <w:rPr>
                <w:rFonts w:ascii="Arial Narrow" w:hAnsi="Arial Narrow" w:cs="Times New Roman"/>
                <w:sz w:val="20"/>
              </w:rPr>
              <w:t xml:space="preserve"> их предварительная оценка;</w:t>
            </w:r>
            <w:proofErr w:type="gramEnd"/>
            <w:r w:rsidR="004148F9" w:rsidRPr="0029334A">
              <w:rPr>
                <w:rFonts w:ascii="Arial Narrow" w:hAnsi="Arial Narrow" w:cs="Times New Roman"/>
                <w:sz w:val="20"/>
              </w:rPr>
              <w:t xml:space="preserve"> регулярной оценки деятельности лица, осуществляющего функции единоличного исполнительного органа, членов Правления и подготовки  предложения для Совета директоров по возможности их повторного назначения</w:t>
            </w:r>
            <w:r w:rsidRPr="0029334A">
              <w:rPr>
                <w:rFonts w:ascii="Arial Narrow" w:hAnsi="Arial Narrow" w:cs="Times New Roman"/>
                <w:sz w:val="20"/>
              </w:rPr>
              <w:t xml:space="preserve">. </w:t>
            </w:r>
          </w:p>
          <w:p w:rsidR="005D239D" w:rsidRPr="0029334A" w:rsidRDefault="005D239D" w:rsidP="00C51314">
            <w:pPr>
              <w:pStyle w:val="ConsPlusNormal"/>
              <w:rPr>
                <w:rFonts w:ascii="Arial Narrow" w:hAnsi="Arial Narrow" w:cs="Times New Roman"/>
                <w:sz w:val="20"/>
              </w:rPr>
            </w:pPr>
            <w:r w:rsidRPr="0029334A">
              <w:rPr>
                <w:rFonts w:ascii="Arial Narrow" w:hAnsi="Arial Narrow" w:cs="Times New Roman"/>
                <w:sz w:val="20"/>
              </w:rPr>
              <w:t xml:space="preserve">У Общества отсутствует возможность влияния на соблюдение указанных критериев. </w:t>
            </w:r>
          </w:p>
          <w:p w:rsidR="005D239D" w:rsidRPr="0029334A" w:rsidRDefault="005D239D" w:rsidP="00C51314">
            <w:pPr>
              <w:pStyle w:val="ConsPlusNormal"/>
              <w:rPr>
                <w:rFonts w:ascii="Arial Narrow" w:hAnsi="Arial Narrow" w:cs="Times New Roman"/>
                <w:sz w:val="20"/>
              </w:rPr>
            </w:pPr>
            <w:r w:rsidRPr="0029334A">
              <w:rPr>
                <w:rFonts w:ascii="Arial Narrow" w:hAnsi="Arial Narrow" w:cs="Times New Roman"/>
                <w:sz w:val="20"/>
              </w:rPr>
              <w:t>Несоответствие является ограниченным во времени.</w:t>
            </w:r>
          </w:p>
          <w:p w:rsidR="00033DF6" w:rsidRDefault="0059062F" w:rsidP="00461145">
            <w:pPr>
              <w:pStyle w:val="ConsPlusNormal"/>
              <w:rPr>
                <w:rFonts w:ascii="Arial Narrow" w:hAnsi="Arial Narrow" w:cs="Times New Roman"/>
                <w:sz w:val="20"/>
              </w:rPr>
            </w:pPr>
            <w:r w:rsidRPr="0029334A">
              <w:rPr>
                <w:rFonts w:ascii="Arial Narrow" w:hAnsi="Arial Narrow" w:cs="Times New Roman"/>
                <w:sz w:val="20"/>
              </w:rPr>
              <w:t xml:space="preserve">Общество планирует в будущем достичь соблюдения </w:t>
            </w:r>
            <w:r w:rsidR="00461145" w:rsidRPr="0029334A">
              <w:rPr>
                <w:rFonts w:ascii="Arial Narrow" w:hAnsi="Arial Narrow" w:cs="Times New Roman"/>
                <w:sz w:val="20"/>
              </w:rPr>
              <w:t xml:space="preserve">указанной рекомендации </w:t>
            </w:r>
            <w:r w:rsidRPr="0029334A">
              <w:rPr>
                <w:rFonts w:ascii="Arial Narrow" w:hAnsi="Arial Narrow" w:cs="Times New Roman"/>
                <w:sz w:val="20"/>
              </w:rPr>
              <w:t>Кодекса</w:t>
            </w:r>
            <w:r w:rsidR="00CE0709">
              <w:rPr>
                <w:rFonts w:ascii="Arial Narrow" w:hAnsi="Arial Narrow" w:cs="Times New Roman"/>
                <w:sz w:val="20"/>
              </w:rPr>
              <w:t xml:space="preserve"> при наличии соответствующего решения акционеров.</w:t>
            </w:r>
          </w:p>
          <w:p w:rsidR="003F0E31" w:rsidRDefault="00574EE9" w:rsidP="003F0E31">
            <w:pPr>
              <w:pStyle w:val="ConsPlusNormal"/>
              <w:rPr>
                <w:rFonts w:ascii="Arial Narrow" w:hAnsi="Arial Narrow" w:cs="Times New Roman"/>
                <w:color w:val="FF0000"/>
                <w:sz w:val="20"/>
              </w:rPr>
            </w:pPr>
            <w:r w:rsidRPr="00574EE9">
              <w:rPr>
                <w:rFonts w:ascii="Arial Narrow" w:hAnsi="Arial Narrow" w:cs="Times New Roman"/>
                <w:color w:val="FF0000"/>
                <w:sz w:val="20"/>
              </w:rPr>
              <w:t>3 критерий</w:t>
            </w:r>
            <w:r w:rsidR="003F0E31">
              <w:rPr>
                <w:rFonts w:ascii="Arial Narrow" w:hAnsi="Arial Narrow" w:cs="Times New Roman"/>
                <w:color w:val="FF0000"/>
                <w:sz w:val="20"/>
              </w:rPr>
              <w:t xml:space="preserve"> </w:t>
            </w:r>
            <w:r w:rsidR="00CE0709">
              <w:rPr>
                <w:rFonts w:ascii="Arial Narrow" w:hAnsi="Arial Narrow" w:cs="Times New Roman"/>
                <w:color w:val="FF0000"/>
                <w:sz w:val="20"/>
              </w:rPr>
              <w:t xml:space="preserve">в 2022 г. </w:t>
            </w:r>
            <w:r w:rsidR="003F0E31">
              <w:rPr>
                <w:rFonts w:ascii="Arial Narrow" w:hAnsi="Arial Narrow" w:cs="Times New Roman"/>
                <w:color w:val="FF0000"/>
                <w:sz w:val="20"/>
              </w:rPr>
              <w:t>неприменим, поскольку, в связ</w:t>
            </w:r>
            <w:r w:rsidR="00CE0709">
              <w:rPr>
                <w:rFonts w:ascii="Arial Narrow" w:hAnsi="Arial Narrow" w:cs="Times New Roman"/>
                <w:color w:val="FF0000"/>
                <w:sz w:val="20"/>
              </w:rPr>
              <w:t>и</w:t>
            </w:r>
            <w:r w:rsidR="003F0E31">
              <w:rPr>
                <w:rFonts w:ascii="Arial Narrow" w:hAnsi="Arial Narrow" w:cs="Times New Roman"/>
                <w:color w:val="FF0000"/>
                <w:sz w:val="20"/>
              </w:rPr>
              <w:t xml:space="preserve"> с наличием мажоритарного акционера с долей 93,96%, голосов иных  акционер</w:t>
            </w:r>
            <w:r w:rsidR="00CE0709">
              <w:rPr>
                <w:rFonts w:ascii="Arial Narrow" w:hAnsi="Arial Narrow" w:cs="Times New Roman"/>
                <w:color w:val="FF0000"/>
                <w:sz w:val="20"/>
              </w:rPr>
              <w:t>ов</w:t>
            </w:r>
            <w:r w:rsidR="003F0E31">
              <w:rPr>
                <w:rFonts w:ascii="Arial Narrow" w:hAnsi="Arial Narrow" w:cs="Times New Roman"/>
                <w:color w:val="FF0000"/>
                <w:sz w:val="20"/>
              </w:rPr>
              <w:t xml:space="preserve"> недостаточно для избрания </w:t>
            </w:r>
            <w:r w:rsidR="00CE0709">
              <w:rPr>
                <w:rFonts w:ascii="Arial Narrow" w:hAnsi="Arial Narrow" w:cs="Times New Roman"/>
                <w:color w:val="FF0000"/>
                <w:sz w:val="20"/>
              </w:rPr>
              <w:t xml:space="preserve">в состав Совета директоров  хотя бы одной </w:t>
            </w:r>
            <w:r w:rsidR="003F0E31">
              <w:rPr>
                <w:rFonts w:ascii="Arial Narrow" w:hAnsi="Arial Narrow" w:cs="Times New Roman"/>
                <w:color w:val="FF0000"/>
                <w:sz w:val="20"/>
              </w:rPr>
              <w:t xml:space="preserve">предложенной ими кандидатуры </w:t>
            </w:r>
          </w:p>
          <w:p w:rsidR="00574EE9" w:rsidRPr="00171EA6" w:rsidRDefault="00574EE9" w:rsidP="003F0E31">
            <w:pPr>
              <w:pStyle w:val="ConsPlusNormal"/>
              <w:rPr>
                <w:rFonts w:ascii="Arial Narrow" w:hAnsi="Arial Narrow"/>
                <w:sz w:val="20"/>
              </w:rPr>
            </w:pPr>
          </w:p>
        </w:tc>
      </w:tr>
      <w:tr w:rsidR="00033DF6" w:rsidRPr="00171EA6" w:rsidTr="00C51314">
        <w:trPr>
          <w:gridAfter w:val="3"/>
          <w:wAfter w:w="15306" w:type="dxa"/>
        </w:trPr>
        <w:tc>
          <w:tcPr>
            <w:tcW w:w="624"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lastRenderedPageBreak/>
              <w:t>2.8.4</w:t>
            </w:r>
          </w:p>
        </w:tc>
        <w:tc>
          <w:tcPr>
            <w:tcW w:w="2493"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С учетом масштабов деятельности и уровня риска совет директоров общества удостоверился в том, что состав его комитетов полностью отвечает целям деятельности общества. Дополнительные комитеты либо были сформированы, либо не были признаны необходимыми (комитет по стратегии, комитет по корпоративному управлению, комитет по этике, комитет по управлению рисками, комитет по бюджету, комитет по здоровью, безопасности и окружающей среде и др.)</w:t>
            </w:r>
          </w:p>
        </w:tc>
        <w:tc>
          <w:tcPr>
            <w:tcW w:w="3399"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1. В отчетном периоде совет директоров общества рассмотрел вопрос о соответствии структуры совета директоров масштабу и характеру, целям деятельности и потребностям, профилю рисков общества. Дополнительные комитеты либо были сформированы, либо не были признаны необходимыми</w:t>
            </w:r>
          </w:p>
        </w:tc>
        <w:tc>
          <w:tcPr>
            <w:tcW w:w="2268" w:type="dxa"/>
          </w:tcPr>
          <w:p w:rsidR="00033DF6" w:rsidRPr="00171EA6" w:rsidRDefault="00796C88" w:rsidP="00C51314">
            <w:pPr>
              <w:pStyle w:val="ConsPlusNormal"/>
              <w:rPr>
                <w:rFonts w:ascii="Arial Narrow" w:hAnsi="Arial Narrow"/>
                <w:sz w:val="20"/>
              </w:rPr>
            </w:pPr>
            <w:r w:rsidRPr="00171EA6">
              <w:rPr>
                <w:rFonts w:ascii="Arial Narrow" w:hAnsi="Arial Narrow"/>
                <w:b/>
                <w:position w:val="-9"/>
                <w:sz w:val="28"/>
                <w:szCs w:val="28"/>
              </w:rPr>
              <w:t>Х</w:t>
            </w:r>
            <w:r w:rsidRPr="00171EA6">
              <w:rPr>
                <w:rFonts w:ascii="Arial Narrow" w:hAnsi="Arial Narrow"/>
                <w:noProof/>
                <w:position w:val="-9"/>
                <w:sz w:val="20"/>
              </w:rPr>
              <w:t xml:space="preserve"> </w:t>
            </w:r>
            <w:r w:rsidR="00033DF6" w:rsidRPr="00171EA6">
              <w:rPr>
                <w:rFonts w:ascii="Arial Narrow" w:hAnsi="Arial Narrow"/>
                <w:sz w:val="20"/>
              </w:rPr>
              <w:t xml:space="preserve">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1C8A95B5" wp14:editId="0B9DF7FB">
                  <wp:extent cx="207010" cy="267970"/>
                  <wp:effectExtent l="0" t="0" r="2540" b="0"/>
                  <wp:docPr id="90" name="Рисунок 90" descr="base_1_405380_329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0" descr="base_1_405380_32901"/>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частично соблюдается</w:t>
            </w:r>
          </w:p>
          <w:p w:rsidR="00033DF6" w:rsidRPr="00171EA6" w:rsidRDefault="0059062F" w:rsidP="00C51314">
            <w:pPr>
              <w:pStyle w:val="ConsPlusNormal"/>
              <w:rPr>
                <w:rFonts w:ascii="Arial Narrow" w:hAnsi="Arial Narrow"/>
                <w:sz w:val="20"/>
              </w:rPr>
            </w:pPr>
            <w:r w:rsidRPr="00171EA6" w:rsidDel="0059062F">
              <w:rPr>
                <w:rFonts w:ascii="Arial Narrow" w:hAnsi="Arial Narrow"/>
                <w:position w:val="-9"/>
                <w:sz w:val="20"/>
              </w:rPr>
              <w:t xml:space="preserve"> </w:t>
            </w:r>
            <w:r w:rsidRPr="00171EA6">
              <w:rPr>
                <w:rFonts w:ascii="Arial Narrow" w:hAnsi="Arial Narrow"/>
                <w:position w:val="-9"/>
                <w:sz w:val="20"/>
              </w:rPr>
              <w:t xml:space="preserve"> </w:t>
            </w:r>
            <w:r w:rsidR="00796C88" w:rsidRPr="00171EA6">
              <w:rPr>
                <w:rFonts w:ascii="Arial Narrow" w:hAnsi="Arial Narrow"/>
                <w:noProof/>
                <w:position w:val="-9"/>
                <w:sz w:val="20"/>
              </w:rPr>
              <w:drawing>
                <wp:inline distT="0" distB="0" distL="0" distR="0" wp14:anchorId="463F06A4" wp14:editId="7AEE8CBA">
                  <wp:extent cx="207010" cy="267970"/>
                  <wp:effectExtent l="0" t="0" r="2540" b="0"/>
                  <wp:docPr id="89" name="Рисунок 89" descr="base_1_405380_329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9" descr="base_1_405380_32900"/>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не соблюдается</w:t>
            </w:r>
          </w:p>
        </w:tc>
        <w:tc>
          <w:tcPr>
            <w:tcW w:w="6095" w:type="dxa"/>
          </w:tcPr>
          <w:p w:rsidR="00033DF6" w:rsidRPr="00171EA6" w:rsidRDefault="00033DF6" w:rsidP="00461145">
            <w:pPr>
              <w:pStyle w:val="ConsPlusNormal"/>
              <w:rPr>
                <w:rFonts w:ascii="Arial Narrow" w:hAnsi="Arial Narrow"/>
                <w:sz w:val="20"/>
              </w:rPr>
            </w:pPr>
          </w:p>
        </w:tc>
      </w:tr>
      <w:tr w:rsidR="00033DF6" w:rsidRPr="00171EA6" w:rsidTr="00C51314">
        <w:trPr>
          <w:gridAfter w:val="3"/>
          <w:wAfter w:w="15306" w:type="dxa"/>
        </w:trPr>
        <w:tc>
          <w:tcPr>
            <w:tcW w:w="624"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2.8.5</w:t>
            </w:r>
          </w:p>
        </w:tc>
        <w:tc>
          <w:tcPr>
            <w:tcW w:w="2493"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Состав комитетов определен таким образом, чтобы он позволял проводить всестороннее обсуждение предварительно рассматриваемых вопросов с учетом различных мнений</w:t>
            </w:r>
          </w:p>
        </w:tc>
        <w:tc>
          <w:tcPr>
            <w:tcW w:w="3399"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1. Комитет по аудиту, комитет по вознаграждениям, комитет по номинациям (или соответствующий комитет с совмещенным функционалом) в отчетном периоде возглавлялись независимыми директорами.</w:t>
            </w:r>
          </w:p>
          <w:p w:rsidR="00033DF6" w:rsidRPr="00171EA6" w:rsidRDefault="00033DF6" w:rsidP="00C51314">
            <w:pPr>
              <w:pStyle w:val="ConsPlusNormal"/>
              <w:rPr>
                <w:rFonts w:ascii="Arial Narrow" w:hAnsi="Arial Narrow"/>
                <w:sz w:val="20"/>
              </w:rPr>
            </w:pPr>
            <w:r w:rsidRPr="00171EA6">
              <w:rPr>
                <w:rFonts w:ascii="Arial Narrow" w:hAnsi="Arial Narrow"/>
                <w:sz w:val="20"/>
              </w:rPr>
              <w:t>2. Во внутренних документах (политиках) общества предусмотрены положения, в соответствии с которыми лица, не входящие в состав комитета по аудиту, комитета по номинациям (или соответствующий комитет с совмещенным функционалом) и комитета по вознаграждениям, могут посещать заседания комитетов только по приглашению председателя соответствующего комитета</w:t>
            </w:r>
          </w:p>
        </w:tc>
        <w:tc>
          <w:tcPr>
            <w:tcW w:w="2268" w:type="dxa"/>
          </w:tcPr>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2C99C2E4" wp14:editId="21D68078">
                  <wp:extent cx="207010" cy="267970"/>
                  <wp:effectExtent l="0" t="0" r="2540" b="0"/>
                  <wp:docPr id="91" name="Рисунок 91" descr="base_1_405380_329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1" descr="base_1_405380_32903"/>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соблюдается</w:t>
            </w:r>
          </w:p>
          <w:p w:rsidR="00033DF6" w:rsidRPr="00171EA6" w:rsidRDefault="00FA6E9A" w:rsidP="00C51314">
            <w:pPr>
              <w:pStyle w:val="ConsPlusNormal"/>
              <w:rPr>
                <w:rFonts w:ascii="Arial Narrow" w:hAnsi="Arial Narrow"/>
                <w:sz w:val="20"/>
              </w:rPr>
            </w:pPr>
            <w:r w:rsidRPr="00171EA6">
              <w:rPr>
                <w:rFonts w:ascii="Arial Narrow" w:hAnsi="Arial Narrow"/>
                <w:position w:val="-9"/>
                <w:sz w:val="20"/>
              </w:rPr>
              <w:t xml:space="preserve"> </w:t>
            </w:r>
            <w:r w:rsidR="0059062F" w:rsidRPr="00171EA6">
              <w:rPr>
                <w:rFonts w:ascii="Arial Narrow" w:hAnsi="Arial Narrow"/>
                <w:b/>
                <w:position w:val="-9"/>
                <w:sz w:val="28"/>
                <w:szCs w:val="28"/>
              </w:rPr>
              <w:t>Х</w:t>
            </w:r>
            <w:r w:rsidR="0059062F" w:rsidRPr="00171EA6">
              <w:rPr>
                <w:rFonts w:ascii="Arial Narrow" w:hAnsi="Arial Narrow"/>
                <w:sz w:val="20"/>
              </w:rPr>
              <w:t xml:space="preserve">  </w:t>
            </w:r>
            <w:r w:rsidR="00033DF6" w:rsidRPr="00171EA6">
              <w:rPr>
                <w:rFonts w:ascii="Arial Narrow" w:hAnsi="Arial Narrow"/>
                <w:sz w:val="20"/>
              </w:rPr>
              <w:t>частично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3D0B34B1" wp14:editId="71F12D82">
                  <wp:extent cx="207010" cy="267970"/>
                  <wp:effectExtent l="0" t="0" r="2540" b="0"/>
                  <wp:docPr id="92" name="Рисунок 92" descr="base_1_405380_329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2" descr="base_1_405380_32905"/>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не соблюдается</w:t>
            </w:r>
          </w:p>
        </w:tc>
        <w:tc>
          <w:tcPr>
            <w:tcW w:w="6095" w:type="dxa"/>
          </w:tcPr>
          <w:p w:rsidR="00B71337" w:rsidRPr="00CE38ED" w:rsidRDefault="00B71337" w:rsidP="00C51314">
            <w:pPr>
              <w:pStyle w:val="ConsPlusNormal"/>
              <w:rPr>
                <w:rFonts w:ascii="Arial Narrow" w:hAnsi="Arial Narrow" w:cs="Times New Roman"/>
                <w:sz w:val="20"/>
              </w:rPr>
            </w:pPr>
            <w:r w:rsidRPr="00CE38ED">
              <w:rPr>
                <w:rFonts w:ascii="Arial Narrow" w:hAnsi="Arial Narrow" w:cs="Times New Roman"/>
                <w:sz w:val="20"/>
              </w:rPr>
              <w:t xml:space="preserve">Критерий 1 соблюдается только в отношении Комитета по аудиту. </w:t>
            </w:r>
          </w:p>
          <w:p w:rsidR="00B71337" w:rsidRPr="00CE38ED" w:rsidRDefault="00B71337" w:rsidP="00C51314">
            <w:pPr>
              <w:pStyle w:val="ConsPlusNormal"/>
              <w:rPr>
                <w:rFonts w:ascii="Arial Narrow" w:hAnsi="Arial Narrow" w:cs="Times New Roman"/>
                <w:sz w:val="20"/>
              </w:rPr>
            </w:pPr>
            <w:r w:rsidRPr="00CE38ED">
              <w:rPr>
                <w:rFonts w:ascii="Arial Narrow" w:hAnsi="Arial Narrow" w:cs="Times New Roman"/>
                <w:sz w:val="20"/>
              </w:rPr>
              <w:t>Критерий  2  соблюдается частично.</w:t>
            </w:r>
          </w:p>
          <w:p w:rsidR="00B71337" w:rsidRPr="00CE38ED" w:rsidRDefault="00B71337" w:rsidP="00C51314">
            <w:pPr>
              <w:pStyle w:val="ConsPlusNormal"/>
              <w:rPr>
                <w:rFonts w:ascii="Arial Narrow" w:hAnsi="Arial Narrow" w:cs="Times New Roman"/>
                <w:sz w:val="20"/>
              </w:rPr>
            </w:pPr>
            <w:r w:rsidRPr="00CE38ED">
              <w:rPr>
                <w:rFonts w:ascii="Arial Narrow" w:hAnsi="Arial Narrow" w:cs="Times New Roman"/>
                <w:sz w:val="20"/>
              </w:rPr>
              <w:t>В отношении Комитета по аудиту соблюдается.</w:t>
            </w:r>
          </w:p>
          <w:p w:rsidR="00B71337" w:rsidRPr="00CE38ED" w:rsidRDefault="00B71337" w:rsidP="00C51314">
            <w:pPr>
              <w:pStyle w:val="ConsPlusNormal"/>
              <w:rPr>
                <w:rFonts w:ascii="Arial Narrow" w:hAnsi="Arial Narrow" w:cs="Times New Roman"/>
                <w:sz w:val="20"/>
              </w:rPr>
            </w:pPr>
            <w:r w:rsidRPr="00CE38ED">
              <w:rPr>
                <w:rFonts w:ascii="Arial Narrow" w:hAnsi="Arial Narrow" w:cs="Times New Roman"/>
                <w:sz w:val="20"/>
              </w:rPr>
              <w:t xml:space="preserve">Согласно п. 10.4.25 Положения о Комитете по аудиту Совета директоров Общества третьи лица могут принимать участие в заседаниях по приглашению </w:t>
            </w:r>
            <w:r w:rsidR="007F6ACE" w:rsidRPr="00CE38ED">
              <w:rPr>
                <w:rFonts w:ascii="Arial Narrow" w:hAnsi="Arial Narrow" w:cs="Times New Roman"/>
                <w:sz w:val="20"/>
              </w:rPr>
              <w:t>П</w:t>
            </w:r>
            <w:r w:rsidRPr="00CE38ED">
              <w:rPr>
                <w:rFonts w:ascii="Arial Narrow" w:hAnsi="Arial Narrow" w:cs="Times New Roman"/>
                <w:sz w:val="20"/>
              </w:rPr>
              <w:t>редседателя Комитета.</w:t>
            </w:r>
          </w:p>
          <w:p w:rsidR="00B71337" w:rsidRPr="00CE38ED" w:rsidRDefault="00B71337" w:rsidP="00C51314">
            <w:pPr>
              <w:pStyle w:val="ConsPlusNormal"/>
              <w:rPr>
                <w:rFonts w:ascii="Arial Narrow" w:hAnsi="Arial Narrow" w:cs="Times New Roman"/>
                <w:sz w:val="20"/>
              </w:rPr>
            </w:pPr>
            <w:r w:rsidRPr="00CE38ED">
              <w:rPr>
                <w:rFonts w:ascii="Arial Narrow" w:hAnsi="Arial Narrow" w:cs="Times New Roman"/>
                <w:sz w:val="20"/>
              </w:rPr>
              <w:t>В отношении Комитета по кадрам и вознаграждениям не соблюдается.</w:t>
            </w:r>
          </w:p>
          <w:p w:rsidR="00B71337" w:rsidRPr="00CE38ED" w:rsidRDefault="00B71337" w:rsidP="00C51314">
            <w:pPr>
              <w:pStyle w:val="ConsPlusNormal"/>
              <w:rPr>
                <w:rFonts w:ascii="Arial Narrow" w:hAnsi="Arial Narrow" w:cs="Times New Roman"/>
                <w:sz w:val="20"/>
              </w:rPr>
            </w:pPr>
            <w:r w:rsidRPr="00CE38ED">
              <w:rPr>
                <w:rFonts w:ascii="Arial Narrow" w:hAnsi="Arial Narrow" w:cs="Times New Roman"/>
                <w:sz w:val="20"/>
              </w:rPr>
              <w:t>Согласно п. 10.2.1 Положения о Комитете по кадрам и вознаграждениям в очном заседании Комитета принимают участие члены Комитета, а также приглашенные лица.</w:t>
            </w:r>
          </w:p>
          <w:p w:rsidR="00033DF6" w:rsidRPr="00171EA6" w:rsidRDefault="00B71337" w:rsidP="007F6ACE">
            <w:pPr>
              <w:pStyle w:val="ConsPlusNormal"/>
              <w:rPr>
                <w:rFonts w:ascii="Arial Narrow" w:hAnsi="Arial Narrow"/>
                <w:sz w:val="20"/>
              </w:rPr>
            </w:pPr>
            <w:r w:rsidRPr="00CE38ED">
              <w:rPr>
                <w:rFonts w:ascii="Arial Narrow" w:hAnsi="Arial Narrow" w:cs="Times New Roman"/>
                <w:sz w:val="20"/>
              </w:rPr>
              <w:t xml:space="preserve">Несоответствие является ограниченным во времени. Общество планирует в будущем достичь соблюдения </w:t>
            </w:r>
            <w:r w:rsidR="007F6ACE" w:rsidRPr="00CE38ED">
              <w:rPr>
                <w:rFonts w:ascii="Arial Narrow" w:hAnsi="Arial Narrow" w:cs="Times New Roman"/>
                <w:sz w:val="20"/>
              </w:rPr>
              <w:t xml:space="preserve">указанной рекомендации </w:t>
            </w:r>
            <w:r w:rsidRPr="00CE38ED">
              <w:rPr>
                <w:rFonts w:ascii="Arial Narrow" w:hAnsi="Arial Narrow" w:cs="Times New Roman"/>
                <w:sz w:val="20"/>
              </w:rPr>
              <w:t>Кодекса.</w:t>
            </w:r>
          </w:p>
        </w:tc>
      </w:tr>
      <w:tr w:rsidR="00033DF6" w:rsidRPr="00171EA6" w:rsidTr="00C51314">
        <w:trPr>
          <w:gridAfter w:val="3"/>
          <w:wAfter w:w="15306" w:type="dxa"/>
        </w:trPr>
        <w:tc>
          <w:tcPr>
            <w:tcW w:w="624"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2.8.6</w:t>
            </w:r>
          </w:p>
        </w:tc>
        <w:tc>
          <w:tcPr>
            <w:tcW w:w="2493"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 xml:space="preserve">Председатели комитетов регулярно информируют </w:t>
            </w:r>
            <w:r w:rsidRPr="00171EA6">
              <w:rPr>
                <w:rFonts w:ascii="Arial Narrow" w:hAnsi="Arial Narrow"/>
                <w:sz w:val="20"/>
              </w:rPr>
              <w:lastRenderedPageBreak/>
              <w:t>совет директоров и его председателя о работе своих комитетов</w:t>
            </w:r>
          </w:p>
        </w:tc>
        <w:tc>
          <w:tcPr>
            <w:tcW w:w="3399"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lastRenderedPageBreak/>
              <w:t xml:space="preserve">1. В течение отчетного периода председатели комитетов регулярно </w:t>
            </w:r>
            <w:r w:rsidRPr="00171EA6">
              <w:rPr>
                <w:rFonts w:ascii="Arial Narrow" w:hAnsi="Arial Narrow"/>
                <w:sz w:val="20"/>
              </w:rPr>
              <w:lastRenderedPageBreak/>
              <w:t>отчитывались о работе комитетов перед советом директоров</w:t>
            </w:r>
          </w:p>
        </w:tc>
        <w:tc>
          <w:tcPr>
            <w:tcW w:w="2268" w:type="dxa"/>
          </w:tcPr>
          <w:p w:rsidR="00033DF6" w:rsidRPr="00171EA6" w:rsidRDefault="00D04913" w:rsidP="00C51314">
            <w:pPr>
              <w:pStyle w:val="ConsPlusNormal"/>
              <w:rPr>
                <w:rFonts w:ascii="Arial Narrow" w:hAnsi="Arial Narrow"/>
                <w:sz w:val="20"/>
              </w:rPr>
            </w:pPr>
            <w:r w:rsidRPr="00171EA6">
              <w:rPr>
                <w:rFonts w:ascii="Arial Narrow" w:hAnsi="Arial Narrow"/>
                <w:b/>
                <w:position w:val="-9"/>
                <w:sz w:val="28"/>
                <w:szCs w:val="28"/>
              </w:rPr>
              <w:lastRenderedPageBreak/>
              <w:t>Х</w:t>
            </w:r>
            <w:r w:rsidR="00033DF6" w:rsidRPr="00171EA6">
              <w:rPr>
                <w:rFonts w:ascii="Arial Narrow" w:hAnsi="Arial Narrow"/>
                <w:sz w:val="20"/>
              </w:rPr>
              <w:t xml:space="preserve">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lastRenderedPageBreak/>
              <w:drawing>
                <wp:inline distT="0" distB="0" distL="0" distR="0" wp14:anchorId="4C6BD1CE" wp14:editId="5F5CB628">
                  <wp:extent cx="207010" cy="267970"/>
                  <wp:effectExtent l="0" t="0" r="2540" b="0"/>
                  <wp:docPr id="93" name="Рисунок 93" descr="base_1_405380_329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3" descr="base_1_405380_32907"/>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частично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02C51312" wp14:editId="5D795AA6">
                  <wp:extent cx="207010" cy="267970"/>
                  <wp:effectExtent l="0" t="0" r="2540" b="0"/>
                  <wp:docPr id="94" name="Рисунок 94" descr="base_1_405380_329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4" descr="base_1_405380_32908"/>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не соблюдается</w:t>
            </w:r>
          </w:p>
        </w:tc>
        <w:tc>
          <w:tcPr>
            <w:tcW w:w="6095" w:type="dxa"/>
          </w:tcPr>
          <w:p w:rsidR="00033DF6" w:rsidRPr="00171EA6" w:rsidRDefault="00033DF6" w:rsidP="00C51314">
            <w:pPr>
              <w:pStyle w:val="ConsPlusNormal"/>
              <w:rPr>
                <w:rFonts w:ascii="Arial Narrow" w:hAnsi="Arial Narrow"/>
                <w:sz w:val="20"/>
              </w:rPr>
            </w:pPr>
          </w:p>
        </w:tc>
      </w:tr>
      <w:tr w:rsidR="00033DF6" w:rsidRPr="00171EA6" w:rsidTr="00C51314">
        <w:trPr>
          <w:gridAfter w:val="3"/>
          <w:wAfter w:w="15306" w:type="dxa"/>
        </w:trPr>
        <w:tc>
          <w:tcPr>
            <w:tcW w:w="624" w:type="dxa"/>
          </w:tcPr>
          <w:p w:rsidR="00033DF6" w:rsidRPr="00171EA6" w:rsidRDefault="00033DF6" w:rsidP="00C51314">
            <w:pPr>
              <w:pStyle w:val="ConsPlusNormal"/>
              <w:outlineLvl w:val="1"/>
              <w:rPr>
                <w:rFonts w:ascii="Arial Narrow" w:hAnsi="Arial Narrow"/>
                <w:sz w:val="20"/>
              </w:rPr>
            </w:pPr>
            <w:r w:rsidRPr="00171EA6">
              <w:rPr>
                <w:rFonts w:ascii="Arial Narrow" w:hAnsi="Arial Narrow"/>
                <w:sz w:val="20"/>
              </w:rPr>
              <w:lastRenderedPageBreak/>
              <w:t>2.9</w:t>
            </w:r>
          </w:p>
        </w:tc>
        <w:tc>
          <w:tcPr>
            <w:tcW w:w="14255" w:type="dxa"/>
            <w:gridSpan w:val="4"/>
          </w:tcPr>
          <w:p w:rsidR="00033DF6" w:rsidRPr="00171EA6" w:rsidRDefault="00033DF6" w:rsidP="00C51314">
            <w:pPr>
              <w:pStyle w:val="ConsPlusNormal"/>
              <w:rPr>
                <w:rFonts w:ascii="Arial Narrow" w:hAnsi="Arial Narrow"/>
                <w:sz w:val="20"/>
              </w:rPr>
            </w:pPr>
            <w:r w:rsidRPr="00171EA6">
              <w:rPr>
                <w:rFonts w:ascii="Arial Narrow" w:hAnsi="Arial Narrow"/>
                <w:sz w:val="20"/>
              </w:rPr>
              <w:t>Совет директоров обеспечивает проведение оценки качества работы совета директоров, его комитетов и членов совета директоров</w:t>
            </w:r>
          </w:p>
        </w:tc>
      </w:tr>
      <w:tr w:rsidR="00033DF6" w:rsidRPr="00171EA6" w:rsidTr="00C51314">
        <w:trPr>
          <w:gridAfter w:val="3"/>
          <w:wAfter w:w="15306" w:type="dxa"/>
        </w:trPr>
        <w:tc>
          <w:tcPr>
            <w:tcW w:w="624"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2.9.1</w:t>
            </w:r>
          </w:p>
        </w:tc>
        <w:tc>
          <w:tcPr>
            <w:tcW w:w="2493"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Проведение оценки качества работы совета директоров направлено на определение степени эффективности работы совета директоров, комитетов и членов совета директоров, соответствия их работы потребностям развития общества, активизацию работы совета директоров и выявление областей, в которых их деятельность может быть улучшена</w:t>
            </w:r>
          </w:p>
        </w:tc>
        <w:tc>
          <w:tcPr>
            <w:tcW w:w="3399"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1. Во внутренних документах общества определены процедуры проведения оценки (самооценки) качества работы совета директоров.</w:t>
            </w:r>
          </w:p>
          <w:p w:rsidR="00033DF6" w:rsidRPr="00171EA6" w:rsidRDefault="00033DF6" w:rsidP="00C51314">
            <w:pPr>
              <w:pStyle w:val="ConsPlusNormal"/>
              <w:rPr>
                <w:rFonts w:ascii="Arial Narrow" w:hAnsi="Arial Narrow"/>
                <w:sz w:val="20"/>
              </w:rPr>
            </w:pPr>
            <w:r w:rsidRPr="00171EA6">
              <w:rPr>
                <w:rFonts w:ascii="Arial Narrow" w:hAnsi="Arial Narrow"/>
                <w:sz w:val="20"/>
              </w:rPr>
              <w:t>2. Оценка (самооценка) качества работы совета директоров, проведенная в отчетном периоде, включала оценку работы комитетов, индивидуальную оценку каждого члена совета директоров и совета директоров в целом.</w:t>
            </w:r>
          </w:p>
          <w:p w:rsidR="00033DF6" w:rsidRPr="00171EA6" w:rsidRDefault="00033DF6" w:rsidP="00C51314">
            <w:pPr>
              <w:pStyle w:val="ConsPlusNormal"/>
              <w:rPr>
                <w:rFonts w:ascii="Arial Narrow" w:hAnsi="Arial Narrow"/>
                <w:sz w:val="20"/>
              </w:rPr>
            </w:pPr>
            <w:r w:rsidRPr="00171EA6">
              <w:rPr>
                <w:rFonts w:ascii="Arial Narrow" w:hAnsi="Arial Narrow"/>
                <w:sz w:val="20"/>
              </w:rPr>
              <w:t>3. Результаты оценки (самооценки) качества работы совета директоров, проведенной в течение отчетного периода, были рассмотрены на очном заседании совета директоров</w:t>
            </w:r>
          </w:p>
        </w:tc>
        <w:tc>
          <w:tcPr>
            <w:tcW w:w="2268" w:type="dxa"/>
          </w:tcPr>
          <w:p w:rsidR="00033DF6" w:rsidRPr="00CE0709" w:rsidRDefault="006F2B3F" w:rsidP="00C51314">
            <w:pPr>
              <w:pStyle w:val="ConsPlusNormal"/>
              <w:rPr>
                <w:rFonts w:ascii="Arial Narrow" w:hAnsi="Arial Narrow"/>
                <w:sz w:val="20"/>
              </w:rPr>
            </w:pPr>
            <w:r w:rsidRPr="00CE0709">
              <w:rPr>
                <w:rFonts w:ascii="Arial Narrow" w:hAnsi="Arial Narrow"/>
                <w:noProof/>
                <w:position w:val="-9"/>
                <w:sz w:val="20"/>
              </w:rPr>
              <w:drawing>
                <wp:inline distT="0" distB="0" distL="0" distR="0" wp14:anchorId="13978C98" wp14:editId="37F9581E">
                  <wp:extent cx="207010" cy="267970"/>
                  <wp:effectExtent l="0" t="0" r="2540" b="0"/>
                  <wp:docPr id="95" name="Рисунок 95" descr="base_1_405380_329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5" descr="base_1_405380_32909"/>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CE0709">
              <w:rPr>
                <w:rFonts w:ascii="Arial Narrow" w:hAnsi="Arial Narrow"/>
                <w:sz w:val="20"/>
              </w:rPr>
              <w:t xml:space="preserve"> соблюдается</w:t>
            </w:r>
          </w:p>
          <w:p w:rsidR="00033DF6" w:rsidRPr="00CE0709" w:rsidRDefault="00FA6E9A" w:rsidP="00C51314">
            <w:pPr>
              <w:pStyle w:val="ConsPlusNormal"/>
              <w:rPr>
                <w:rFonts w:ascii="Arial Narrow" w:hAnsi="Arial Narrow"/>
                <w:sz w:val="20"/>
              </w:rPr>
            </w:pPr>
            <w:r w:rsidRPr="00CE0709">
              <w:rPr>
                <w:rFonts w:ascii="Arial Narrow" w:hAnsi="Arial Narrow"/>
                <w:b/>
                <w:position w:val="-9"/>
                <w:sz w:val="28"/>
                <w:szCs w:val="28"/>
              </w:rPr>
              <w:t>Х</w:t>
            </w:r>
            <w:r w:rsidRPr="00CE0709" w:rsidDel="00FA6E9A">
              <w:rPr>
                <w:rFonts w:ascii="Arial Narrow" w:hAnsi="Arial Narrow"/>
                <w:position w:val="-9"/>
                <w:sz w:val="20"/>
              </w:rPr>
              <w:t xml:space="preserve"> </w:t>
            </w:r>
            <w:r w:rsidR="00033DF6" w:rsidRPr="00CE0709">
              <w:rPr>
                <w:rFonts w:ascii="Arial Narrow" w:hAnsi="Arial Narrow"/>
                <w:sz w:val="20"/>
              </w:rPr>
              <w:t>частично соблюдается</w:t>
            </w:r>
          </w:p>
          <w:p w:rsidR="00033DF6" w:rsidRPr="00CE0709" w:rsidRDefault="00FA6E9A">
            <w:pPr>
              <w:pStyle w:val="ConsPlusNormal"/>
              <w:rPr>
                <w:rFonts w:ascii="Arial Narrow" w:hAnsi="Arial Narrow"/>
                <w:sz w:val="20"/>
              </w:rPr>
            </w:pPr>
            <w:r w:rsidRPr="00CE0709">
              <w:rPr>
                <w:rFonts w:ascii="Arial Narrow" w:hAnsi="Arial Narrow"/>
                <w:position w:val="-9"/>
                <w:sz w:val="20"/>
              </w:rPr>
              <w:t xml:space="preserve"> </w:t>
            </w:r>
            <w:r w:rsidRPr="00CE0709">
              <w:rPr>
                <w:rFonts w:ascii="Arial Narrow" w:hAnsi="Arial Narrow"/>
                <w:noProof/>
                <w:position w:val="-9"/>
                <w:sz w:val="20"/>
              </w:rPr>
              <w:drawing>
                <wp:inline distT="0" distB="0" distL="0" distR="0" wp14:anchorId="73B659E0" wp14:editId="35A2E48E">
                  <wp:extent cx="201930" cy="267335"/>
                  <wp:effectExtent l="0" t="0" r="7620" b="0"/>
                  <wp:docPr id="1" name="Рисунок 1" descr="base_1_405380_329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0" descr="base_1_405380_32910"/>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1930" cy="267335"/>
                          </a:xfrm>
                          <a:prstGeom prst="rect">
                            <a:avLst/>
                          </a:prstGeom>
                          <a:noFill/>
                          <a:ln>
                            <a:noFill/>
                          </a:ln>
                        </pic:spPr>
                      </pic:pic>
                    </a:graphicData>
                  </a:graphic>
                </wp:inline>
              </w:drawing>
            </w:r>
            <w:r w:rsidR="00804ECB" w:rsidRPr="00CE0709">
              <w:rPr>
                <w:rFonts w:ascii="Arial Narrow" w:hAnsi="Arial Narrow"/>
                <w:sz w:val="20"/>
              </w:rPr>
              <w:t xml:space="preserve">  </w:t>
            </w:r>
            <w:r w:rsidR="00033DF6" w:rsidRPr="00CE0709">
              <w:rPr>
                <w:rFonts w:ascii="Arial Narrow" w:hAnsi="Arial Narrow"/>
                <w:sz w:val="20"/>
              </w:rPr>
              <w:t>не соблюдается</w:t>
            </w:r>
          </w:p>
        </w:tc>
        <w:tc>
          <w:tcPr>
            <w:tcW w:w="6095" w:type="dxa"/>
          </w:tcPr>
          <w:p w:rsidR="00E0479C" w:rsidRPr="00CE0709" w:rsidRDefault="00E0479C" w:rsidP="00804ECB">
            <w:pPr>
              <w:pStyle w:val="ConsPlusNormal"/>
              <w:rPr>
                <w:rFonts w:ascii="Arial Narrow" w:hAnsi="Arial Narrow" w:cs="Times New Roman"/>
                <w:sz w:val="20"/>
              </w:rPr>
            </w:pPr>
            <w:r w:rsidRPr="00CE0709">
              <w:rPr>
                <w:rFonts w:ascii="Arial Narrow" w:hAnsi="Arial Narrow" w:cs="Times New Roman"/>
                <w:sz w:val="20"/>
              </w:rPr>
              <w:t>Критерий 1 соблюдается.</w:t>
            </w:r>
          </w:p>
          <w:p w:rsidR="00D04913" w:rsidRPr="00CE0709" w:rsidRDefault="00E0479C" w:rsidP="00804ECB">
            <w:pPr>
              <w:pStyle w:val="ConsPlusNormal"/>
              <w:rPr>
                <w:rFonts w:ascii="Arial Narrow" w:hAnsi="Arial Narrow" w:cs="Times New Roman"/>
                <w:sz w:val="20"/>
              </w:rPr>
            </w:pPr>
            <w:r w:rsidRPr="00CE0709">
              <w:rPr>
                <w:rFonts w:ascii="Arial Narrow" w:hAnsi="Arial Narrow" w:cs="Times New Roman"/>
                <w:sz w:val="20"/>
              </w:rPr>
              <w:t>К</w:t>
            </w:r>
            <w:r w:rsidR="00FA6E9A" w:rsidRPr="00CE0709">
              <w:rPr>
                <w:rFonts w:ascii="Arial Narrow" w:hAnsi="Arial Narrow" w:cs="Times New Roman"/>
                <w:sz w:val="20"/>
              </w:rPr>
              <w:t>ритери</w:t>
            </w:r>
            <w:r w:rsidR="002D40AA" w:rsidRPr="00CE0709">
              <w:rPr>
                <w:rFonts w:ascii="Arial Narrow" w:hAnsi="Arial Narrow" w:cs="Times New Roman"/>
                <w:sz w:val="20"/>
              </w:rPr>
              <w:t>й</w:t>
            </w:r>
            <w:r w:rsidR="00FA6E9A" w:rsidRPr="00CE0709">
              <w:rPr>
                <w:rFonts w:ascii="Arial Narrow" w:hAnsi="Arial Narrow" w:cs="Times New Roman"/>
                <w:sz w:val="20"/>
              </w:rPr>
              <w:t xml:space="preserve"> 2 </w:t>
            </w:r>
            <w:r w:rsidR="002D40AA" w:rsidRPr="00CE0709">
              <w:rPr>
                <w:rFonts w:ascii="Arial Narrow" w:hAnsi="Arial Narrow" w:cs="Times New Roman"/>
                <w:sz w:val="20"/>
              </w:rPr>
              <w:t>соблюдается частично</w:t>
            </w:r>
            <w:r w:rsidR="00FA6E9A" w:rsidRPr="00CE0709">
              <w:rPr>
                <w:rFonts w:ascii="Arial Narrow" w:hAnsi="Arial Narrow" w:cs="Times New Roman"/>
                <w:sz w:val="20"/>
              </w:rPr>
              <w:t>.</w:t>
            </w:r>
            <w:r w:rsidR="002D40AA" w:rsidRPr="00CE0709">
              <w:rPr>
                <w:rFonts w:ascii="Arial Narrow" w:hAnsi="Arial Narrow" w:cs="Times New Roman"/>
                <w:sz w:val="20"/>
              </w:rPr>
              <w:t xml:space="preserve"> </w:t>
            </w:r>
            <w:r w:rsidR="00D04913" w:rsidRPr="00CE0709">
              <w:rPr>
                <w:rFonts w:ascii="Arial Narrow" w:hAnsi="Arial Narrow" w:cs="Times New Roman"/>
                <w:sz w:val="20"/>
              </w:rPr>
              <w:t xml:space="preserve">В отчетном году </w:t>
            </w:r>
            <w:r w:rsidR="002D40AA" w:rsidRPr="00CE0709">
              <w:rPr>
                <w:rFonts w:ascii="Arial Narrow" w:hAnsi="Arial Narrow" w:cs="Times New Roman"/>
                <w:sz w:val="20"/>
              </w:rPr>
              <w:t>проведена само</w:t>
            </w:r>
            <w:r w:rsidR="00D04913" w:rsidRPr="00CE0709">
              <w:rPr>
                <w:rFonts w:ascii="Arial Narrow" w:hAnsi="Arial Narrow" w:cs="Times New Roman"/>
                <w:sz w:val="20"/>
              </w:rPr>
              <w:t xml:space="preserve">оценка </w:t>
            </w:r>
            <w:r w:rsidR="007F6ACE" w:rsidRPr="00CE0709">
              <w:rPr>
                <w:rFonts w:ascii="Arial Narrow" w:hAnsi="Arial Narrow" w:cs="Times New Roman"/>
                <w:sz w:val="20"/>
              </w:rPr>
              <w:t xml:space="preserve">качества </w:t>
            </w:r>
            <w:r w:rsidR="00D04913" w:rsidRPr="00CE0709">
              <w:rPr>
                <w:rFonts w:ascii="Arial Narrow" w:hAnsi="Arial Narrow" w:cs="Times New Roman"/>
                <w:sz w:val="20"/>
              </w:rPr>
              <w:t>работы Совета директоров</w:t>
            </w:r>
            <w:r w:rsidR="000B3388" w:rsidRPr="00CE0709">
              <w:rPr>
                <w:rFonts w:ascii="Arial Narrow" w:hAnsi="Arial Narrow" w:cs="Times New Roman"/>
                <w:sz w:val="20"/>
              </w:rPr>
              <w:t xml:space="preserve"> за 2021-2022 корпоративный год, включавшая </w:t>
            </w:r>
            <w:r w:rsidR="00D04913" w:rsidRPr="00CE0709">
              <w:rPr>
                <w:rFonts w:ascii="Arial Narrow" w:hAnsi="Arial Narrow" w:cs="Times New Roman"/>
                <w:sz w:val="20"/>
              </w:rPr>
              <w:t xml:space="preserve"> </w:t>
            </w:r>
            <w:r w:rsidR="000B3388" w:rsidRPr="00CE0709">
              <w:rPr>
                <w:rFonts w:ascii="Arial Narrow" w:hAnsi="Arial Narrow" w:cs="Times New Roman"/>
                <w:sz w:val="20"/>
              </w:rPr>
              <w:t xml:space="preserve">оценку работу Совета директоров в целом  и каждого комитета, индивидуальная оценка каждого члена Совета директоров </w:t>
            </w:r>
            <w:r w:rsidR="00D04913" w:rsidRPr="00CE0709">
              <w:rPr>
                <w:rFonts w:ascii="Arial Narrow" w:hAnsi="Arial Narrow" w:cs="Times New Roman"/>
                <w:sz w:val="20"/>
              </w:rPr>
              <w:t>не проводилась</w:t>
            </w:r>
            <w:r w:rsidR="000B3388" w:rsidRPr="00CE0709">
              <w:rPr>
                <w:rFonts w:ascii="Arial Narrow" w:hAnsi="Arial Narrow" w:cs="Times New Roman"/>
                <w:sz w:val="20"/>
              </w:rPr>
              <w:t>.</w:t>
            </w:r>
            <w:r w:rsidR="00D04913" w:rsidRPr="00CE0709">
              <w:rPr>
                <w:rFonts w:ascii="Arial Narrow" w:hAnsi="Arial Narrow" w:cs="Times New Roman"/>
                <w:sz w:val="20"/>
              </w:rPr>
              <w:t xml:space="preserve"> </w:t>
            </w:r>
          </w:p>
          <w:p w:rsidR="00273CBE" w:rsidRPr="00CE0709" w:rsidRDefault="000B3388" w:rsidP="00C51314">
            <w:pPr>
              <w:pStyle w:val="ConsPlusNormal"/>
              <w:rPr>
                <w:rFonts w:ascii="Arial Narrow" w:hAnsi="Arial Narrow" w:cs="Times New Roman"/>
                <w:sz w:val="20"/>
              </w:rPr>
            </w:pPr>
            <w:r w:rsidRPr="00CE0709">
              <w:rPr>
                <w:rFonts w:ascii="Arial Narrow" w:hAnsi="Arial Narrow" w:cs="Times New Roman"/>
                <w:sz w:val="20"/>
              </w:rPr>
              <w:t xml:space="preserve">Критерий 3 соблюдается частично. Результаты самооценки качества работы совета директоров, проведенной в течение отчетного периода, были рассмотрены на </w:t>
            </w:r>
            <w:r w:rsidR="00273CBE" w:rsidRPr="00CE0709">
              <w:rPr>
                <w:rFonts w:ascii="Arial Narrow" w:hAnsi="Arial Narrow" w:cs="Times New Roman"/>
                <w:sz w:val="20"/>
              </w:rPr>
              <w:t>за</w:t>
            </w:r>
            <w:r w:rsidRPr="00CE0709">
              <w:rPr>
                <w:rFonts w:ascii="Arial Narrow" w:hAnsi="Arial Narrow" w:cs="Times New Roman"/>
                <w:sz w:val="20"/>
              </w:rPr>
              <w:t xml:space="preserve">очном заседании совета директоров </w:t>
            </w:r>
          </w:p>
          <w:p w:rsidR="000F26C9" w:rsidRPr="00CE0709" w:rsidRDefault="000F26C9" w:rsidP="00C51314">
            <w:pPr>
              <w:pStyle w:val="ConsPlusNormal"/>
              <w:rPr>
                <w:rFonts w:ascii="Arial Narrow" w:hAnsi="Arial Narrow" w:cs="Times New Roman"/>
                <w:sz w:val="20"/>
              </w:rPr>
            </w:pPr>
            <w:r w:rsidRPr="00CE0709">
              <w:rPr>
                <w:rFonts w:ascii="Arial Narrow" w:hAnsi="Arial Narrow" w:cs="Times New Roman"/>
                <w:sz w:val="20"/>
              </w:rPr>
              <w:t xml:space="preserve"> В соответствии с Положением о Совете директоров Общества форма проведения заседания Совета директоров определяется Председателем Совета директоров Общества</w:t>
            </w:r>
          </w:p>
          <w:p w:rsidR="00804ECB" w:rsidRPr="00CE0709" w:rsidRDefault="00D04913" w:rsidP="00C51314">
            <w:pPr>
              <w:pStyle w:val="ConsPlusNormal"/>
              <w:rPr>
                <w:rFonts w:ascii="Arial Narrow" w:hAnsi="Arial Narrow" w:cs="Times New Roman"/>
                <w:sz w:val="20"/>
              </w:rPr>
            </w:pPr>
            <w:r w:rsidRPr="00CE0709">
              <w:rPr>
                <w:rFonts w:ascii="Arial Narrow" w:hAnsi="Arial Narrow" w:cs="Times New Roman"/>
                <w:sz w:val="20"/>
              </w:rPr>
              <w:t xml:space="preserve">Несоответствие является ограниченным во времени. </w:t>
            </w:r>
          </w:p>
          <w:p w:rsidR="00033DF6" w:rsidRPr="00CE0709" w:rsidRDefault="00D04913" w:rsidP="007C41B6">
            <w:pPr>
              <w:pStyle w:val="ConsPlusNormal"/>
              <w:rPr>
                <w:rFonts w:ascii="Arial Narrow" w:hAnsi="Arial Narrow"/>
                <w:sz w:val="20"/>
              </w:rPr>
            </w:pPr>
            <w:r w:rsidRPr="00CE0709">
              <w:rPr>
                <w:rFonts w:ascii="Arial Narrow" w:hAnsi="Arial Narrow" w:cs="Times New Roman"/>
                <w:sz w:val="20"/>
              </w:rPr>
              <w:t>Общество планирует, начиная с 202</w:t>
            </w:r>
            <w:r w:rsidR="00273CBE" w:rsidRPr="00CE0709">
              <w:rPr>
                <w:rFonts w:ascii="Arial Narrow" w:hAnsi="Arial Narrow" w:cs="Times New Roman"/>
                <w:sz w:val="20"/>
              </w:rPr>
              <w:t>3</w:t>
            </w:r>
            <w:r w:rsidRPr="00CE0709">
              <w:rPr>
                <w:rFonts w:ascii="Arial Narrow" w:hAnsi="Arial Narrow" w:cs="Times New Roman"/>
                <w:sz w:val="20"/>
              </w:rPr>
              <w:t xml:space="preserve"> года, достичь соблюдения </w:t>
            </w:r>
            <w:r w:rsidR="007F6ACE" w:rsidRPr="00CE0709">
              <w:rPr>
                <w:rFonts w:ascii="Arial Narrow" w:hAnsi="Arial Narrow" w:cs="Times New Roman"/>
                <w:sz w:val="20"/>
              </w:rPr>
              <w:t xml:space="preserve">указанной рекомендации </w:t>
            </w:r>
            <w:r w:rsidRPr="00CE0709">
              <w:rPr>
                <w:rFonts w:ascii="Arial Narrow" w:hAnsi="Arial Narrow" w:cs="Times New Roman"/>
                <w:sz w:val="20"/>
              </w:rPr>
              <w:t>Кодекса</w:t>
            </w:r>
          </w:p>
        </w:tc>
      </w:tr>
      <w:tr w:rsidR="00033DF6" w:rsidRPr="00171EA6" w:rsidTr="00C51314">
        <w:trPr>
          <w:gridAfter w:val="3"/>
          <w:wAfter w:w="15306" w:type="dxa"/>
        </w:trPr>
        <w:tc>
          <w:tcPr>
            <w:tcW w:w="624"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2.9.2</w:t>
            </w:r>
          </w:p>
        </w:tc>
        <w:tc>
          <w:tcPr>
            <w:tcW w:w="2493"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Оценка работы совета директоров, комитетов и членов совета директоров осуществляется на регулярной основе не реже одного раза в год. Для проведения независимой оценки качества работы совета директоров не реже одного раза в три года привлекается внешняя организация (консультант)</w:t>
            </w:r>
          </w:p>
        </w:tc>
        <w:tc>
          <w:tcPr>
            <w:tcW w:w="3399"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1. Для проведения независимой оценки качества работы совета директоров в течение трех последних отчетных периодов по меньшей мере один раз обществом привлекалась внешняя организация (консультант)</w:t>
            </w:r>
          </w:p>
        </w:tc>
        <w:tc>
          <w:tcPr>
            <w:tcW w:w="2268" w:type="dxa"/>
          </w:tcPr>
          <w:p w:rsidR="00033DF6" w:rsidRPr="00171EA6" w:rsidRDefault="00FA6E9A" w:rsidP="00C51314">
            <w:pPr>
              <w:pStyle w:val="ConsPlusNormal"/>
              <w:rPr>
                <w:rFonts w:ascii="Arial Narrow" w:hAnsi="Arial Narrow"/>
                <w:sz w:val="20"/>
              </w:rPr>
            </w:pPr>
            <w:r w:rsidRPr="00171EA6">
              <w:rPr>
                <w:rFonts w:ascii="Arial Narrow" w:hAnsi="Arial Narrow"/>
                <w:noProof/>
                <w:position w:val="-9"/>
                <w:sz w:val="20"/>
              </w:rPr>
              <mc:AlternateContent>
                <mc:Choice Requires="wpc">
                  <w:drawing>
                    <wp:inline distT="0" distB="0" distL="0" distR="0" wp14:anchorId="4526F0EE" wp14:editId="01F5B008">
                      <wp:extent cx="201930" cy="267335"/>
                      <wp:effectExtent l="0" t="0" r="0" b="0"/>
                      <wp:docPr id="6" name="Полотно 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Line 203"/>
                              <wps:cNvCnPr/>
                              <wps:spPr bwMode="auto">
                                <a:xfrm>
                                  <a:off x="33020" y="30480"/>
                                  <a:ext cx="0" cy="203200"/>
                                </a:xfrm>
                                <a:prstGeom prst="line">
                                  <a:avLst/>
                                </a:prstGeom>
                                <a:noFill/>
                                <a:ln w="825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 name="Line 204"/>
                              <wps:cNvCnPr/>
                              <wps:spPr bwMode="auto">
                                <a:xfrm>
                                  <a:off x="166370" y="30480"/>
                                  <a:ext cx="0" cy="203200"/>
                                </a:xfrm>
                                <a:prstGeom prst="line">
                                  <a:avLst/>
                                </a:prstGeom>
                                <a:noFill/>
                                <a:ln w="825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 name="Line 205"/>
                              <wps:cNvCnPr/>
                              <wps:spPr bwMode="auto">
                                <a:xfrm>
                                  <a:off x="28575" y="34925"/>
                                  <a:ext cx="142240" cy="0"/>
                                </a:xfrm>
                                <a:prstGeom prst="line">
                                  <a:avLst/>
                                </a:prstGeom>
                                <a:noFill/>
                                <a:ln w="825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 name="Line 206"/>
                              <wps:cNvCnPr/>
                              <wps:spPr bwMode="auto">
                                <a:xfrm>
                                  <a:off x="28575" y="229235"/>
                                  <a:ext cx="142240" cy="0"/>
                                </a:xfrm>
                                <a:prstGeom prst="line">
                                  <a:avLst/>
                                </a:prstGeom>
                                <a:noFill/>
                                <a:ln w="8255">
                                  <a:solidFill>
                                    <a:srgbClr val="000000"/>
                                  </a:solidFill>
                                  <a:prstDash val="solid"/>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Полотно 6" o:spid="_x0000_s1026" editas="canvas" style="width:15.9pt;height:21.05pt;mso-position-horizontal-relative:char;mso-position-vertical-relative:line" coordsize="201930,267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01930;height:267335;visibility:visible;mso-wrap-style:square">
                        <v:fill o:detectmouseclick="t"/>
                        <v:path o:connecttype="none"/>
                      </v:shape>
                      <v:line id="Line 203" o:spid="_x0000_s1028" style="position:absolute;visibility:visible;mso-wrap-style:square" from="33020,30480" to="33020,233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ggcMAAADaAAAADwAAAGRycy9kb3ducmV2LnhtbESPQWsCMRSE70L/Q3hCL6LZehBZjSJC&#10;odCTrhW9PTbPzWrysmxSXf31jSD0OMzMN8x82TkrrtSG2rOCj1EGgrj0uuZKwa74HE5BhIis0Xom&#10;BXcKsFy89eaYa3/jDV23sRIJwiFHBSbGJpcylIYchpFviJN38q3DmGRbSd3iLcGdleMsm0iHNacF&#10;gw2tDZWX7a9TUNjzir6P1hSbw+DxU9wf2X5wVuq9361mICJ18T/8an9pBWN4Xkk3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vp4IHDAAAA2gAAAA8AAAAAAAAAAAAA&#10;AAAAoQIAAGRycy9kb3ducmV2LnhtbFBLBQYAAAAABAAEAPkAAACRAwAAAAA=&#10;" strokeweight=".65pt"/>
                      <v:line id="Line 204" o:spid="_x0000_s1029" style="position:absolute;visibility:visible;mso-wrap-style:square" from="166370,30480" to="166370,233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VFGsMAAADaAAAADwAAAGRycy9kb3ducmV2LnhtbESPQWsCMRSE74L/ITzBi2hWC6WsRpFC&#10;QfCkW4veHpvXzdrkZdlEXf31TaHgcZiZb5jFqnNWXKkNtWcF00kGgrj0uuZKwWfxMX4DESKyRuuZ&#10;FNwpwGrZ7y0w1/7GO7ruYyUShEOOCkyMTS5lKA05DBPfECfv27cOY5JtJXWLtwR3Vs6y7FU6rDkt&#10;GGzo3VD5s784BYU9r2l7sqbYHUePQ3F/ZF+js1LDQbeeg4jUxWf4v73RCl7g70q6AXL5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SlRRrDAAAA2gAAAA8AAAAAAAAAAAAA&#10;AAAAoQIAAGRycy9kb3ducmV2LnhtbFBLBQYAAAAABAAEAPkAAACRAwAAAAA=&#10;" strokeweight=".65pt"/>
                      <v:line id="Line 205" o:spid="_x0000_s1030" style="position:absolute;visibility:visible;mso-wrap-style:square" from="28575,34925" to="170815,349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zdbsMAAADaAAAADwAAAGRycy9kb3ducmV2LnhtbESPQWsCMRSE74L/ITzBi2hWKaWsRpFC&#10;QfCkW4veHpvXzdrkZdlEXf31TaHgcZiZb5jFqnNWXKkNtWcF00kGgrj0uuZKwWfxMX4DESKyRuuZ&#10;FNwpwGrZ7y0w1/7GO7ruYyUShEOOCkyMTS5lKA05DBPfECfv27cOY5JtJXWLtwR3Vs6y7FU6rDkt&#10;GGzo3VD5s784BYU9r2l7sqbYHUePQ3F/ZF+js1LDQbeeg4jUxWf4v73RCl7g70q6AXL5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tM3W7DAAAA2gAAAA8AAAAAAAAAAAAA&#10;AAAAoQIAAGRycy9kb3ducmV2LnhtbFBLBQYAAAAABAAEAPkAAACRAwAAAAA=&#10;" strokeweight=".65pt"/>
                      <v:line id="Line 206" o:spid="_x0000_s1031" style="position:absolute;visibility:visible;mso-wrap-style:square" from="28575,229235" to="170815,2292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B49cMAAADaAAAADwAAAGRycy9kb3ducmV2LnhtbESPQWsCMRSE74L/ITzBi2hWoaWsRpFC&#10;QfCkW4veHpvXzdrkZdlEXf31TaHgcZiZb5jFqnNWXKkNtWcF00kGgrj0uuZKwWfxMX4DESKyRuuZ&#10;FNwpwGrZ7y0w1/7GO7ruYyUShEOOCkyMTS5lKA05DBPfECfv27cOY5JtJXWLtwR3Vs6y7FU6rDkt&#10;GGzo3VD5s784BYU9r2l7sqbYHUePQ3F/ZF+js1LDQbeeg4jUxWf4v73RCl7g70q6AXL5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QAePXDAAAA2gAAAA8AAAAAAAAAAAAA&#10;AAAAoQIAAGRycy9kb3ducmV2LnhtbFBLBQYAAAAABAAEAPkAAACRAwAAAAA=&#10;" strokeweight=".65pt"/>
                      <w10:anchorlock/>
                    </v:group>
                  </w:pict>
                </mc:Fallback>
              </mc:AlternateContent>
            </w:r>
            <w:r w:rsidR="00033DF6" w:rsidRPr="00171EA6">
              <w:rPr>
                <w:rFonts w:ascii="Arial Narrow" w:hAnsi="Arial Narrow"/>
                <w:sz w:val="20"/>
              </w:rPr>
              <w:t xml:space="preserve">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496EE704" wp14:editId="3EA16291">
                  <wp:extent cx="207010" cy="267970"/>
                  <wp:effectExtent l="0" t="0" r="2540" b="0"/>
                  <wp:docPr id="96" name="Рисунок 96" descr="base_1_405380_329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6" descr="base_1_405380_32913"/>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частично соблюдается</w:t>
            </w:r>
          </w:p>
          <w:p w:rsidR="00033DF6" w:rsidRPr="00171EA6" w:rsidRDefault="00FA6E9A" w:rsidP="00C51314">
            <w:pPr>
              <w:pStyle w:val="ConsPlusNormal"/>
              <w:rPr>
                <w:rFonts w:ascii="Arial Narrow" w:hAnsi="Arial Narrow"/>
                <w:sz w:val="20"/>
              </w:rPr>
            </w:pPr>
            <w:r w:rsidRPr="00171EA6">
              <w:rPr>
                <w:rFonts w:ascii="Arial Narrow" w:hAnsi="Arial Narrow"/>
                <w:position w:val="-9"/>
                <w:sz w:val="20"/>
              </w:rPr>
              <w:t xml:space="preserve"> </w:t>
            </w:r>
            <w:r w:rsidR="00804ECB" w:rsidRPr="00171EA6">
              <w:rPr>
                <w:rFonts w:ascii="Arial Narrow" w:hAnsi="Arial Narrow"/>
                <w:b/>
                <w:position w:val="-9"/>
                <w:sz w:val="28"/>
                <w:szCs w:val="28"/>
              </w:rPr>
              <w:t>Х</w:t>
            </w:r>
            <w:r w:rsidR="00804ECB" w:rsidRPr="00171EA6">
              <w:rPr>
                <w:rFonts w:ascii="Arial Narrow" w:hAnsi="Arial Narrow"/>
                <w:sz w:val="20"/>
              </w:rPr>
              <w:t xml:space="preserve">  </w:t>
            </w:r>
            <w:r w:rsidR="00033DF6" w:rsidRPr="00171EA6">
              <w:rPr>
                <w:rFonts w:ascii="Arial Narrow" w:hAnsi="Arial Narrow"/>
                <w:sz w:val="20"/>
              </w:rPr>
              <w:t>не соблюдается</w:t>
            </w:r>
          </w:p>
        </w:tc>
        <w:tc>
          <w:tcPr>
            <w:tcW w:w="6095" w:type="dxa"/>
          </w:tcPr>
          <w:p w:rsidR="00EE5472" w:rsidRDefault="00A96071" w:rsidP="00EE5472">
            <w:pPr>
              <w:pStyle w:val="ConsPlusNormal"/>
            </w:pPr>
            <w:r w:rsidRPr="00273CBE">
              <w:rPr>
                <w:rFonts w:ascii="Arial Narrow" w:hAnsi="Arial Narrow" w:cs="Times New Roman"/>
                <w:sz w:val="20"/>
              </w:rPr>
              <w:t xml:space="preserve">Для проведения независимой </w:t>
            </w:r>
            <w:proofErr w:type="gramStart"/>
            <w:r w:rsidRPr="00273CBE">
              <w:rPr>
                <w:rFonts w:ascii="Arial Narrow" w:hAnsi="Arial Narrow" w:cs="Times New Roman"/>
                <w:sz w:val="20"/>
              </w:rPr>
              <w:t>оценки качества работы Совета директоров</w:t>
            </w:r>
            <w:proofErr w:type="gramEnd"/>
            <w:r w:rsidRPr="00273CBE">
              <w:rPr>
                <w:rFonts w:ascii="Arial Narrow" w:hAnsi="Arial Narrow" w:cs="Times New Roman"/>
                <w:sz w:val="20"/>
              </w:rPr>
              <w:t xml:space="preserve"> в течение трех последних отчетных периодов Обществом не привлекалась внешняя организация (консультант)</w:t>
            </w:r>
            <w:r w:rsidR="007C41B6">
              <w:rPr>
                <w:rFonts w:ascii="Arial Narrow" w:hAnsi="Arial Narrow" w:cs="Times New Roman"/>
                <w:sz w:val="20"/>
              </w:rPr>
              <w:t xml:space="preserve">, так как  в 2022 году </w:t>
            </w:r>
            <w:r w:rsidR="007C41B6" w:rsidRPr="007C41B6">
              <w:rPr>
                <w:rFonts w:ascii="Arial Narrow" w:hAnsi="Arial Narrow" w:cs="Times New Roman"/>
                <w:sz w:val="20"/>
              </w:rPr>
              <w:t>самооценка качества работы Совета директоров за 2021-2022 корпоративный год</w:t>
            </w:r>
            <w:r w:rsidR="007C41B6">
              <w:rPr>
                <w:rFonts w:ascii="Arial Narrow" w:hAnsi="Arial Narrow" w:cs="Times New Roman"/>
                <w:sz w:val="20"/>
              </w:rPr>
              <w:t xml:space="preserve"> проведена впервые.</w:t>
            </w:r>
            <w:r w:rsidR="00847F83" w:rsidRPr="00273CBE">
              <w:t xml:space="preserve"> </w:t>
            </w:r>
          </w:p>
          <w:p w:rsidR="00EE5472" w:rsidRPr="00546A30" w:rsidRDefault="00EE5472" w:rsidP="00EE5472">
            <w:pPr>
              <w:pStyle w:val="ConsPlusNormal"/>
              <w:rPr>
                <w:rFonts w:ascii="Arial Narrow" w:hAnsi="Arial Narrow" w:cs="Times New Roman"/>
                <w:sz w:val="20"/>
                <w:highlight w:val="yellow"/>
              </w:rPr>
            </w:pPr>
            <w:r w:rsidRPr="00546A30">
              <w:rPr>
                <w:rFonts w:ascii="Arial Narrow" w:hAnsi="Arial Narrow" w:cs="Times New Roman"/>
                <w:sz w:val="20"/>
                <w:highlight w:val="yellow"/>
              </w:rPr>
              <w:t xml:space="preserve">Несоответствие является ограниченным во времени. </w:t>
            </w:r>
          </w:p>
          <w:p w:rsidR="00804ECB" w:rsidRPr="00273CBE" w:rsidRDefault="007C41B6" w:rsidP="00C51314">
            <w:pPr>
              <w:pStyle w:val="ConsPlusNormal"/>
            </w:pPr>
            <w:r>
              <w:t>Общество планирует привлечь внешнего консультанта д</w:t>
            </w:r>
            <w:r w:rsidRPr="007C41B6">
              <w:t>ля проведения независимой оценки качества работы совета директоров</w:t>
            </w:r>
            <w:r>
              <w:t xml:space="preserve"> за 2023-2024 год в 2024 году</w:t>
            </w:r>
          </w:p>
          <w:p w:rsidR="00033DF6" w:rsidRPr="00171EA6" w:rsidRDefault="00033DF6" w:rsidP="00804ECB">
            <w:pPr>
              <w:pStyle w:val="ConsPlusNormal"/>
              <w:rPr>
                <w:rFonts w:ascii="Arial Narrow" w:hAnsi="Arial Narrow"/>
                <w:sz w:val="20"/>
              </w:rPr>
            </w:pPr>
          </w:p>
        </w:tc>
      </w:tr>
      <w:tr w:rsidR="00033DF6" w:rsidRPr="00171EA6" w:rsidTr="00C51314">
        <w:trPr>
          <w:gridAfter w:val="3"/>
          <w:wAfter w:w="15306" w:type="dxa"/>
        </w:trPr>
        <w:tc>
          <w:tcPr>
            <w:tcW w:w="624" w:type="dxa"/>
          </w:tcPr>
          <w:p w:rsidR="00033DF6" w:rsidRPr="00171EA6" w:rsidRDefault="00033DF6" w:rsidP="00C51314">
            <w:pPr>
              <w:pStyle w:val="ConsPlusNormal"/>
              <w:outlineLvl w:val="1"/>
              <w:rPr>
                <w:rFonts w:ascii="Arial Narrow" w:hAnsi="Arial Narrow"/>
                <w:sz w:val="20"/>
              </w:rPr>
            </w:pPr>
            <w:r w:rsidRPr="00171EA6">
              <w:rPr>
                <w:rFonts w:ascii="Arial Narrow" w:hAnsi="Arial Narrow"/>
                <w:sz w:val="20"/>
              </w:rPr>
              <w:t>3.1</w:t>
            </w:r>
          </w:p>
        </w:tc>
        <w:tc>
          <w:tcPr>
            <w:tcW w:w="14255" w:type="dxa"/>
            <w:gridSpan w:val="4"/>
          </w:tcPr>
          <w:p w:rsidR="00033DF6" w:rsidRPr="00171EA6" w:rsidRDefault="00033DF6" w:rsidP="00C51314">
            <w:pPr>
              <w:pStyle w:val="ConsPlusNormal"/>
              <w:rPr>
                <w:rFonts w:ascii="Arial Narrow" w:hAnsi="Arial Narrow"/>
                <w:sz w:val="20"/>
              </w:rPr>
            </w:pPr>
            <w:r w:rsidRPr="00171EA6">
              <w:rPr>
                <w:rFonts w:ascii="Arial Narrow" w:hAnsi="Arial Narrow"/>
                <w:sz w:val="20"/>
              </w:rPr>
              <w:t>Корпоративный секретарь общества обеспечивает эффективное текущее взаимодействие с акционерами, координацию действий общества по защите прав и интересов акционеров, поддержку эффективной работы совета директоров</w:t>
            </w:r>
          </w:p>
        </w:tc>
      </w:tr>
      <w:tr w:rsidR="00033DF6" w:rsidRPr="00171EA6" w:rsidTr="00C51314">
        <w:trPr>
          <w:gridAfter w:val="3"/>
          <w:wAfter w:w="15306" w:type="dxa"/>
        </w:trPr>
        <w:tc>
          <w:tcPr>
            <w:tcW w:w="624"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lastRenderedPageBreak/>
              <w:t>3.1.1</w:t>
            </w:r>
          </w:p>
        </w:tc>
        <w:tc>
          <w:tcPr>
            <w:tcW w:w="2493"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Корпоративный секретарь обладает знаниями, опытом и квалификацией, достаточными для исполнения возложенных на него обязанностей, безупречной репутацией и пользуется доверием акционеров</w:t>
            </w:r>
          </w:p>
        </w:tc>
        <w:tc>
          <w:tcPr>
            <w:tcW w:w="3399"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1. На сайте общества в сети Интернет и в годовом отчете представлена биографическая информация о корпоративном секретаре (включая сведения о возрасте, образовании, квалификации, опыте), а также сведения о должностях в органах управления иных юридических лиц, занимаемых корпоративным секретарем в течение не менее чем пяти последних лет</w:t>
            </w:r>
          </w:p>
        </w:tc>
        <w:tc>
          <w:tcPr>
            <w:tcW w:w="2268" w:type="dxa"/>
          </w:tcPr>
          <w:p w:rsidR="00033DF6" w:rsidRPr="00171EA6" w:rsidRDefault="00EC5DDE" w:rsidP="00C51314">
            <w:pPr>
              <w:pStyle w:val="ConsPlusNormal"/>
              <w:rPr>
                <w:rFonts w:ascii="Arial Narrow" w:hAnsi="Arial Narrow"/>
                <w:sz w:val="20"/>
              </w:rPr>
            </w:pPr>
            <w:r w:rsidRPr="00171EA6">
              <w:rPr>
                <w:rFonts w:ascii="Arial Narrow" w:hAnsi="Arial Narrow"/>
                <w:b/>
                <w:position w:val="-9"/>
                <w:sz w:val="28"/>
                <w:szCs w:val="28"/>
              </w:rPr>
              <w:t xml:space="preserve"> </w:t>
            </w:r>
            <w:r w:rsidR="000F1D60" w:rsidRPr="00171EA6">
              <w:rPr>
                <w:rFonts w:ascii="Arial Narrow" w:hAnsi="Arial Narrow"/>
                <w:b/>
                <w:position w:val="-9"/>
                <w:sz w:val="28"/>
                <w:szCs w:val="28"/>
              </w:rPr>
              <w:t>Х</w:t>
            </w:r>
            <w:r w:rsidR="00033DF6" w:rsidRPr="00171EA6">
              <w:rPr>
                <w:rFonts w:ascii="Arial Narrow" w:hAnsi="Arial Narrow"/>
                <w:b/>
                <w:sz w:val="20"/>
              </w:rPr>
              <w:t xml:space="preserve"> </w:t>
            </w:r>
            <w:r w:rsidR="00033DF6" w:rsidRPr="00171EA6">
              <w:rPr>
                <w:rFonts w:ascii="Arial Narrow" w:hAnsi="Arial Narrow"/>
                <w:sz w:val="20"/>
              </w:rPr>
              <w:t>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504F248C" wp14:editId="073A00D4">
                  <wp:extent cx="207010" cy="267970"/>
                  <wp:effectExtent l="0" t="0" r="2540" b="0"/>
                  <wp:docPr id="97" name="Рисунок 97" descr="base_1_405380_329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7" descr="base_1_405380_32916"/>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частично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573E830E" wp14:editId="14369937">
                  <wp:extent cx="207010" cy="267970"/>
                  <wp:effectExtent l="0" t="0" r="2540" b="0"/>
                  <wp:docPr id="98" name="Рисунок 98" descr="base_1_405380_329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8" descr="base_1_405380_32917"/>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не соблюдается</w:t>
            </w:r>
          </w:p>
        </w:tc>
        <w:tc>
          <w:tcPr>
            <w:tcW w:w="6095" w:type="dxa"/>
          </w:tcPr>
          <w:p w:rsidR="00033DF6" w:rsidRPr="00171EA6" w:rsidRDefault="00033DF6" w:rsidP="00C51314">
            <w:pPr>
              <w:pStyle w:val="ConsPlusNormal"/>
              <w:rPr>
                <w:rFonts w:ascii="Arial Narrow" w:hAnsi="Arial Narrow"/>
                <w:sz w:val="20"/>
              </w:rPr>
            </w:pPr>
          </w:p>
        </w:tc>
      </w:tr>
      <w:tr w:rsidR="00033DF6" w:rsidRPr="00171EA6" w:rsidTr="00C51314">
        <w:trPr>
          <w:gridAfter w:val="3"/>
          <w:wAfter w:w="15306" w:type="dxa"/>
        </w:trPr>
        <w:tc>
          <w:tcPr>
            <w:tcW w:w="624"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3.1.2</w:t>
            </w:r>
          </w:p>
        </w:tc>
        <w:tc>
          <w:tcPr>
            <w:tcW w:w="2493"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Корпоративный секретарь обладает достаточной независимостью от исполнительных органов общества и имеет необходимые полномочия и ресурсы для выполнения поставленных перед ним задач</w:t>
            </w:r>
          </w:p>
        </w:tc>
        <w:tc>
          <w:tcPr>
            <w:tcW w:w="3399"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1. В обществе принят и раскрыт внутренний документ - положение о корпоративном секретаре.</w:t>
            </w:r>
          </w:p>
          <w:p w:rsidR="00033DF6" w:rsidRPr="00171EA6" w:rsidRDefault="00033DF6" w:rsidP="00C51314">
            <w:pPr>
              <w:pStyle w:val="ConsPlusNormal"/>
              <w:rPr>
                <w:rFonts w:ascii="Arial Narrow" w:hAnsi="Arial Narrow"/>
                <w:sz w:val="20"/>
              </w:rPr>
            </w:pPr>
            <w:r w:rsidRPr="00171EA6">
              <w:rPr>
                <w:rFonts w:ascii="Arial Narrow" w:hAnsi="Arial Narrow"/>
                <w:sz w:val="20"/>
              </w:rPr>
              <w:t>2. Совет директоров утверждает кандидатуру на должность корпоративного секретаря и прекращает его полномочия, рассматривает вопрос о выплате ему дополнительного вознаграждения.</w:t>
            </w:r>
          </w:p>
          <w:p w:rsidR="00033DF6" w:rsidRPr="00171EA6" w:rsidRDefault="00033DF6" w:rsidP="00C51314">
            <w:pPr>
              <w:pStyle w:val="ConsPlusNormal"/>
              <w:rPr>
                <w:rFonts w:ascii="Arial Narrow" w:hAnsi="Arial Narrow"/>
                <w:sz w:val="20"/>
              </w:rPr>
            </w:pPr>
            <w:r w:rsidRPr="00171EA6">
              <w:rPr>
                <w:rFonts w:ascii="Arial Narrow" w:hAnsi="Arial Narrow"/>
                <w:sz w:val="20"/>
              </w:rPr>
              <w:t>3. Во внутренних документах общества закреплено право корпоративного секретаря запрашивать, получать документы общества и информацию у органов управления, структурных подразделений и должностных лиц общества</w:t>
            </w:r>
          </w:p>
        </w:tc>
        <w:tc>
          <w:tcPr>
            <w:tcW w:w="2268" w:type="dxa"/>
          </w:tcPr>
          <w:p w:rsidR="00033DF6" w:rsidRPr="00171EA6" w:rsidRDefault="00EC5DDE" w:rsidP="00C51314">
            <w:pPr>
              <w:pStyle w:val="ConsPlusNormal"/>
              <w:rPr>
                <w:rFonts w:ascii="Arial Narrow" w:hAnsi="Arial Narrow"/>
                <w:sz w:val="20"/>
              </w:rPr>
            </w:pPr>
            <w:r w:rsidRPr="00171EA6">
              <w:rPr>
                <w:rFonts w:ascii="Arial Narrow" w:hAnsi="Arial Narrow"/>
                <w:position w:val="-9"/>
                <w:sz w:val="20"/>
              </w:rPr>
              <w:t xml:space="preserve"> </w:t>
            </w:r>
            <w:r w:rsidR="0018078E" w:rsidRPr="00171EA6">
              <w:rPr>
                <w:rFonts w:ascii="Arial Narrow" w:hAnsi="Arial Narrow"/>
                <w:b/>
                <w:position w:val="-9"/>
                <w:sz w:val="28"/>
                <w:szCs w:val="28"/>
              </w:rPr>
              <w:t>Х</w:t>
            </w:r>
            <w:r w:rsidR="0018078E" w:rsidRPr="00171EA6">
              <w:rPr>
                <w:rFonts w:ascii="Arial Narrow" w:hAnsi="Arial Narrow"/>
                <w:sz w:val="20"/>
              </w:rPr>
              <w:t xml:space="preserve"> </w:t>
            </w:r>
            <w:r w:rsidR="00033DF6" w:rsidRPr="00171EA6">
              <w:rPr>
                <w:rFonts w:ascii="Arial Narrow" w:hAnsi="Arial Narrow"/>
                <w:sz w:val="20"/>
              </w:rPr>
              <w:t>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0DA08064" wp14:editId="616A32A6">
                  <wp:extent cx="207010" cy="267970"/>
                  <wp:effectExtent l="0" t="0" r="2540" b="0"/>
                  <wp:docPr id="99" name="Рисунок 99" descr="base_1_405380_329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9" descr="base_1_405380_32919"/>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частично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4225FE98" wp14:editId="46A4E376">
                  <wp:extent cx="207010" cy="267970"/>
                  <wp:effectExtent l="0" t="0" r="2540" b="0"/>
                  <wp:docPr id="100" name="Рисунок 100" descr="base_1_405380_329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0" descr="base_1_405380_32920"/>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не соблюдается</w:t>
            </w:r>
          </w:p>
        </w:tc>
        <w:tc>
          <w:tcPr>
            <w:tcW w:w="6095" w:type="dxa"/>
          </w:tcPr>
          <w:p w:rsidR="00033DF6" w:rsidRPr="00171EA6" w:rsidRDefault="00033DF6" w:rsidP="00C51314">
            <w:pPr>
              <w:pStyle w:val="ConsPlusNormal"/>
              <w:rPr>
                <w:rFonts w:ascii="Arial Narrow" w:hAnsi="Arial Narrow"/>
                <w:sz w:val="20"/>
              </w:rPr>
            </w:pPr>
          </w:p>
        </w:tc>
      </w:tr>
      <w:tr w:rsidR="00033DF6" w:rsidRPr="00171EA6" w:rsidTr="00C51314">
        <w:trPr>
          <w:gridAfter w:val="3"/>
          <w:wAfter w:w="15306" w:type="dxa"/>
        </w:trPr>
        <w:tc>
          <w:tcPr>
            <w:tcW w:w="624" w:type="dxa"/>
          </w:tcPr>
          <w:p w:rsidR="00033DF6" w:rsidRPr="00171EA6" w:rsidRDefault="00033DF6" w:rsidP="00C51314">
            <w:pPr>
              <w:pStyle w:val="ConsPlusNormal"/>
              <w:outlineLvl w:val="1"/>
              <w:rPr>
                <w:rFonts w:ascii="Arial Narrow" w:hAnsi="Arial Narrow"/>
                <w:sz w:val="20"/>
              </w:rPr>
            </w:pPr>
            <w:r w:rsidRPr="00171EA6">
              <w:rPr>
                <w:rFonts w:ascii="Arial Narrow" w:hAnsi="Arial Narrow"/>
                <w:sz w:val="20"/>
              </w:rPr>
              <w:t>4.1</w:t>
            </w:r>
          </w:p>
        </w:tc>
        <w:tc>
          <w:tcPr>
            <w:tcW w:w="14255" w:type="dxa"/>
            <w:gridSpan w:val="4"/>
          </w:tcPr>
          <w:p w:rsidR="00033DF6" w:rsidRPr="00171EA6" w:rsidRDefault="00033DF6" w:rsidP="00C51314">
            <w:pPr>
              <w:pStyle w:val="ConsPlusNormal"/>
              <w:rPr>
                <w:rFonts w:ascii="Arial Narrow" w:hAnsi="Arial Narrow"/>
                <w:sz w:val="20"/>
              </w:rPr>
            </w:pPr>
            <w:r w:rsidRPr="00171EA6">
              <w:rPr>
                <w:rFonts w:ascii="Arial Narrow" w:hAnsi="Arial Narrow"/>
                <w:sz w:val="20"/>
              </w:rPr>
              <w:t>Уровень выплачиваемого обществом вознаграждения достаточен для привлечения, мотивации и удержания лиц, обладающих необходимой для общества компетенцией и квалификацией. Выплата вознаграждения членам совета директоров, исполнительным органам и иным ключевым руководящим работникам общества осуществляется в соответствии с принятой в обществе политикой по вознаграждению</w:t>
            </w:r>
          </w:p>
        </w:tc>
      </w:tr>
      <w:tr w:rsidR="00033DF6" w:rsidRPr="00171EA6" w:rsidTr="00C51314">
        <w:trPr>
          <w:gridAfter w:val="3"/>
          <w:wAfter w:w="15306" w:type="dxa"/>
        </w:trPr>
        <w:tc>
          <w:tcPr>
            <w:tcW w:w="624"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4.1.1</w:t>
            </w:r>
          </w:p>
        </w:tc>
        <w:tc>
          <w:tcPr>
            <w:tcW w:w="2493"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 xml:space="preserve">Уровень вознаграждения, предоставляемого обществом членам совета директоров, исполнительным органам и иным ключевым руководящим работникам, создает достаточную мотивацию для </w:t>
            </w:r>
            <w:r w:rsidRPr="00171EA6">
              <w:rPr>
                <w:rFonts w:ascii="Arial Narrow" w:hAnsi="Arial Narrow"/>
                <w:sz w:val="20"/>
              </w:rPr>
              <w:lastRenderedPageBreak/>
              <w:t>их эффективной работы, позволяя обществу привлекать и удерживать компетентных и квалифицированных специалистов. При этом общество избегает большего, чем это необходимо, уровня вознаграждения, а также неоправданно большого разрыва между уровнями вознаграждения указанных лиц и работников общества</w:t>
            </w:r>
          </w:p>
        </w:tc>
        <w:tc>
          <w:tcPr>
            <w:tcW w:w="3399"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lastRenderedPageBreak/>
              <w:t>1. Вознаграждение членов совета директоров, исполнительных органов и иных ключевых руководящих работников общества определено с учетом результатов сравнительного анализа уровня вознаграждения в сопоставимых компаниях</w:t>
            </w:r>
          </w:p>
        </w:tc>
        <w:tc>
          <w:tcPr>
            <w:tcW w:w="2268" w:type="dxa"/>
          </w:tcPr>
          <w:p w:rsidR="00033DF6" w:rsidRPr="00171EA6" w:rsidRDefault="00DD2036" w:rsidP="00C51314">
            <w:pPr>
              <w:pStyle w:val="ConsPlusNormal"/>
              <w:rPr>
                <w:rFonts w:ascii="Arial Narrow" w:hAnsi="Arial Narrow"/>
                <w:sz w:val="20"/>
              </w:rPr>
            </w:pPr>
            <w:r w:rsidRPr="00171EA6">
              <w:rPr>
                <w:rFonts w:ascii="Arial Narrow" w:hAnsi="Arial Narrow"/>
                <w:b/>
                <w:position w:val="-9"/>
                <w:sz w:val="28"/>
                <w:szCs w:val="28"/>
              </w:rPr>
              <w:t>Х</w:t>
            </w:r>
            <w:r w:rsidRPr="00171EA6" w:rsidDel="00DD2036">
              <w:rPr>
                <w:rFonts w:ascii="Arial Narrow" w:hAnsi="Arial Narrow"/>
                <w:noProof/>
                <w:position w:val="-9"/>
                <w:sz w:val="20"/>
              </w:rPr>
              <w:t xml:space="preserve"> </w:t>
            </w:r>
            <w:r w:rsidR="00033DF6" w:rsidRPr="00171EA6">
              <w:rPr>
                <w:rFonts w:ascii="Arial Narrow" w:hAnsi="Arial Narrow"/>
                <w:sz w:val="20"/>
              </w:rPr>
              <w:t>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3EB70254" wp14:editId="0DE12FE7">
                  <wp:extent cx="207010" cy="267970"/>
                  <wp:effectExtent l="0" t="0" r="2540" b="0"/>
                  <wp:docPr id="102" name="Рисунок 102" descr="base_1_405380_329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2" descr="base_1_405380_32922"/>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частично соблюдается</w:t>
            </w:r>
          </w:p>
          <w:p w:rsidR="00033DF6" w:rsidRPr="00171EA6" w:rsidRDefault="00DD2036" w:rsidP="00DD2036">
            <w:pPr>
              <w:pStyle w:val="ConsPlusNormal"/>
              <w:rPr>
                <w:rFonts w:ascii="Arial Narrow" w:hAnsi="Arial Narrow"/>
                <w:sz w:val="20"/>
              </w:rPr>
            </w:pPr>
            <w:r w:rsidRPr="00171EA6">
              <w:rPr>
                <w:rFonts w:ascii="Arial Narrow" w:hAnsi="Arial Narrow"/>
                <w:noProof/>
                <w:position w:val="-9"/>
                <w:sz w:val="20"/>
              </w:rPr>
              <w:drawing>
                <wp:inline distT="0" distB="0" distL="0" distR="0" wp14:anchorId="12F76D2A" wp14:editId="3923993C">
                  <wp:extent cx="207010" cy="267970"/>
                  <wp:effectExtent l="0" t="0" r="2540" b="0"/>
                  <wp:docPr id="166" name="Рисунок 166" descr="base_1_405380_329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1" descr="base_1_405380_32921"/>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EC5DDE" w:rsidRPr="00171EA6" w:rsidDel="00EC5DDE">
              <w:rPr>
                <w:rFonts w:ascii="Arial Narrow" w:hAnsi="Arial Narrow"/>
                <w:position w:val="-9"/>
                <w:sz w:val="20"/>
              </w:rPr>
              <w:t xml:space="preserve"> </w:t>
            </w:r>
            <w:r w:rsidR="00EC5DDE" w:rsidRPr="00171EA6">
              <w:rPr>
                <w:rFonts w:ascii="Arial Narrow" w:hAnsi="Arial Narrow"/>
                <w:position w:val="-9"/>
                <w:sz w:val="20"/>
              </w:rPr>
              <w:t xml:space="preserve"> </w:t>
            </w:r>
            <w:r w:rsidR="00033DF6" w:rsidRPr="00171EA6">
              <w:rPr>
                <w:rFonts w:ascii="Arial Narrow" w:hAnsi="Arial Narrow"/>
                <w:sz w:val="20"/>
              </w:rPr>
              <w:t>не соблюдается</w:t>
            </w:r>
          </w:p>
        </w:tc>
        <w:tc>
          <w:tcPr>
            <w:tcW w:w="6095" w:type="dxa"/>
          </w:tcPr>
          <w:p w:rsidR="00033DF6" w:rsidRPr="00171EA6" w:rsidRDefault="00033DF6">
            <w:pPr>
              <w:pStyle w:val="ConsPlusNormal"/>
              <w:rPr>
                <w:rFonts w:ascii="Arial Narrow" w:hAnsi="Arial Narrow"/>
                <w:sz w:val="20"/>
              </w:rPr>
            </w:pPr>
          </w:p>
        </w:tc>
      </w:tr>
      <w:tr w:rsidR="00033DF6" w:rsidRPr="00171EA6" w:rsidTr="00C51314">
        <w:trPr>
          <w:gridAfter w:val="3"/>
          <w:wAfter w:w="15306" w:type="dxa"/>
        </w:trPr>
        <w:tc>
          <w:tcPr>
            <w:tcW w:w="624"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lastRenderedPageBreak/>
              <w:t>4.1.2</w:t>
            </w:r>
          </w:p>
        </w:tc>
        <w:tc>
          <w:tcPr>
            <w:tcW w:w="2493"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Политика общества по вознаграждению разработана комитетом по вознаграждениям и утверждена советом директоров общества. Совет директоров при поддержке комитета по вознаграждениям обеспечивает контроль за внедрением и реализацией в обществе политики по вознаграждению, а при необходимости - пересматривает и вносит в нее коррективы</w:t>
            </w:r>
          </w:p>
        </w:tc>
        <w:tc>
          <w:tcPr>
            <w:tcW w:w="3399"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1. В течение отчетного периода комитет по вознаграждениям рассмотрел политику (политики) по вознаграждениям и (или) практику ее (их) внедрения, осуществил оценку их эффективности и прозрачности и при необходимости представил соответствующие рекомендации совету директоров по пересмотру указанной политики (политик).</w:t>
            </w:r>
          </w:p>
        </w:tc>
        <w:tc>
          <w:tcPr>
            <w:tcW w:w="2268" w:type="dxa"/>
          </w:tcPr>
          <w:p w:rsidR="00033DF6" w:rsidRPr="00171EA6" w:rsidRDefault="00C81786" w:rsidP="00C51314">
            <w:pPr>
              <w:pStyle w:val="ConsPlusNormal"/>
              <w:rPr>
                <w:rFonts w:ascii="Arial Narrow" w:hAnsi="Arial Narrow"/>
                <w:sz w:val="20"/>
              </w:rPr>
            </w:pPr>
            <w:r w:rsidRPr="00171EA6">
              <w:rPr>
                <w:rFonts w:ascii="Arial Narrow" w:hAnsi="Arial Narrow"/>
                <w:b/>
                <w:position w:val="-9"/>
                <w:sz w:val="28"/>
                <w:szCs w:val="28"/>
              </w:rPr>
              <w:t xml:space="preserve"> Х</w:t>
            </w:r>
            <w:r w:rsidRPr="00171EA6" w:rsidDel="00C81786">
              <w:rPr>
                <w:rFonts w:ascii="Arial Narrow" w:hAnsi="Arial Narrow"/>
                <w:position w:val="-9"/>
                <w:sz w:val="20"/>
              </w:rPr>
              <w:t xml:space="preserve"> </w:t>
            </w:r>
            <w:r w:rsidR="00033DF6" w:rsidRPr="00171EA6">
              <w:rPr>
                <w:rFonts w:ascii="Arial Narrow" w:hAnsi="Arial Narrow"/>
                <w:sz w:val="20"/>
              </w:rPr>
              <w:t>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25BA5662" wp14:editId="7890C14B">
                  <wp:extent cx="207010" cy="267970"/>
                  <wp:effectExtent l="0" t="0" r="2540" b="0"/>
                  <wp:docPr id="103" name="Рисунок 103" descr="base_1_405380_329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3" descr="base_1_405380_32925"/>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частично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64545653" wp14:editId="1280A691">
                  <wp:extent cx="207010" cy="267970"/>
                  <wp:effectExtent l="0" t="0" r="2540" b="0"/>
                  <wp:docPr id="104" name="Рисунок 104" descr="base_1_405380_329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4" descr="base_1_405380_32926"/>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не соблюдается</w:t>
            </w:r>
          </w:p>
        </w:tc>
        <w:tc>
          <w:tcPr>
            <w:tcW w:w="6095" w:type="dxa"/>
          </w:tcPr>
          <w:p w:rsidR="00033DF6" w:rsidRPr="00171EA6" w:rsidRDefault="00033DF6" w:rsidP="00C51314">
            <w:pPr>
              <w:pStyle w:val="ConsPlusNormal"/>
              <w:rPr>
                <w:rFonts w:ascii="Arial Narrow" w:hAnsi="Arial Narrow"/>
                <w:sz w:val="20"/>
              </w:rPr>
            </w:pPr>
          </w:p>
        </w:tc>
      </w:tr>
      <w:tr w:rsidR="00033DF6" w:rsidRPr="00171EA6" w:rsidTr="00C51314">
        <w:trPr>
          <w:gridAfter w:val="3"/>
          <w:wAfter w:w="15306" w:type="dxa"/>
        </w:trPr>
        <w:tc>
          <w:tcPr>
            <w:tcW w:w="624"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4.1.3</w:t>
            </w:r>
          </w:p>
        </w:tc>
        <w:tc>
          <w:tcPr>
            <w:tcW w:w="2493"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 xml:space="preserve">Политика общества по вознаграждению содержит прозрачные механизмы определения размера вознаграждения членов совета директоров, исполнительных органов и иных ключевых руководящих работников общества, а также </w:t>
            </w:r>
            <w:r w:rsidRPr="00171EA6">
              <w:rPr>
                <w:rFonts w:ascii="Arial Narrow" w:hAnsi="Arial Narrow"/>
                <w:sz w:val="20"/>
              </w:rPr>
              <w:lastRenderedPageBreak/>
              <w:t>регламентирует все виды выплат, льгот и привилегий, предоставляемых указанным лицам</w:t>
            </w:r>
          </w:p>
        </w:tc>
        <w:tc>
          <w:tcPr>
            <w:tcW w:w="3399"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lastRenderedPageBreak/>
              <w:t xml:space="preserve">1. Политика (политики) общества по вознаграждению содержит (содержат) прозрачные механизмы определения размера вознаграждения членов совета директоров, исполнительных органов и иных ключевых руководящих работников общества, а также регламентирует (регламентируют) все виды выплат, льгот и привилегий, предоставляемых </w:t>
            </w:r>
            <w:r w:rsidRPr="00171EA6">
              <w:rPr>
                <w:rFonts w:ascii="Arial Narrow" w:hAnsi="Arial Narrow"/>
                <w:sz w:val="20"/>
              </w:rPr>
              <w:lastRenderedPageBreak/>
              <w:t>указанным лицам</w:t>
            </w:r>
          </w:p>
        </w:tc>
        <w:tc>
          <w:tcPr>
            <w:tcW w:w="2268" w:type="dxa"/>
          </w:tcPr>
          <w:p w:rsidR="00033DF6" w:rsidRPr="00171EA6" w:rsidRDefault="00DA1F43" w:rsidP="00C51314">
            <w:pPr>
              <w:pStyle w:val="ConsPlusNormal"/>
              <w:rPr>
                <w:rFonts w:ascii="Arial Narrow" w:hAnsi="Arial Narrow"/>
                <w:sz w:val="20"/>
              </w:rPr>
            </w:pPr>
            <w:r w:rsidRPr="00171EA6">
              <w:rPr>
                <w:rFonts w:ascii="Arial Narrow" w:hAnsi="Arial Narrow"/>
                <w:b/>
                <w:position w:val="-9"/>
                <w:sz w:val="28"/>
                <w:szCs w:val="28"/>
              </w:rPr>
              <w:lastRenderedPageBreak/>
              <w:t>Х</w:t>
            </w:r>
            <w:r w:rsidR="00033DF6" w:rsidRPr="00171EA6">
              <w:rPr>
                <w:rFonts w:ascii="Arial Narrow" w:hAnsi="Arial Narrow"/>
                <w:sz w:val="20"/>
              </w:rPr>
              <w:t xml:space="preserve">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6C82B82E" wp14:editId="6DE09CB1">
                  <wp:extent cx="207010" cy="267970"/>
                  <wp:effectExtent l="0" t="0" r="2540" b="0"/>
                  <wp:docPr id="105" name="Рисунок 105" descr="base_1_405380_329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5" descr="base_1_405380_32928"/>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частично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5CE8265D" wp14:editId="5114A58F">
                  <wp:extent cx="207010" cy="267970"/>
                  <wp:effectExtent l="0" t="0" r="2540" b="0"/>
                  <wp:docPr id="106" name="Рисунок 106" descr="base_1_405380_329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6" descr="base_1_405380_32929"/>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не соблюдается</w:t>
            </w:r>
          </w:p>
        </w:tc>
        <w:tc>
          <w:tcPr>
            <w:tcW w:w="6095" w:type="dxa"/>
          </w:tcPr>
          <w:p w:rsidR="00033DF6" w:rsidRPr="00171EA6" w:rsidRDefault="00033DF6" w:rsidP="00C51314">
            <w:pPr>
              <w:pStyle w:val="ConsPlusNormal"/>
              <w:rPr>
                <w:rFonts w:ascii="Arial Narrow" w:hAnsi="Arial Narrow"/>
                <w:sz w:val="20"/>
              </w:rPr>
            </w:pPr>
          </w:p>
        </w:tc>
      </w:tr>
      <w:tr w:rsidR="00033DF6" w:rsidRPr="00171EA6" w:rsidTr="00C51314">
        <w:trPr>
          <w:gridAfter w:val="3"/>
          <w:wAfter w:w="15306" w:type="dxa"/>
        </w:trPr>
        <w:tc>
          <w:tcPr>
            <w:tcW w:w="624"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lastRenderedPageBreak/>
              <w:t>4.1.4</w:t>
            </w:r>
          </w:p>
        </w:tc>
        <w:tc>
          <w:tcPr>
            <w:tcW w:w="2493"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Общество определяет политику возмещения расходов (компенсаций), конкретизирующую перечень расходов, подлежащих возмещению, и уровень обслуживания, на который могут претендовать члены совета директоров, исполнительные органы и иные ключевые руководящие работники общества. Такая политика может быть составной частью политики общества по вознаграждению</w:t>
            </w:r>
          </w:p>
        </w:tc>
        <w:tc>
          <w:tcPr>
            <w:tcW w:w="3399"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1. В политике (политиках) по вознаграждению или в иных внутренних документах общества установлены правила возмещения расходов членов совета директоров, исполнительных органов и иных ключевых руководящих работников общества</w:t>
            </w:r>
          </w:p>
        </w:tc>
        <w:tc>
          <w:tcPr>
            <w:tcW w:w="2268" w:type="dxa"/>
          </w:tcPr>
          <w:p w:rsidR="00033DF6" w:rsidRPr="00171EA6" w:rsidRDefault="005C34FC" w:rsidP="00C51314">
            <w:pPr>
              <w:pStyle w:val="ConsPlusNormal"/>
              <w:rPr>
                <w:rFonts w:ascii="Arial Narrow" w:hAnsi="Arial Narrow"/>
                <w:sz w:val="20"/>
              </w:rPr>
            </w:pPr>
            <w:r w:rsidRPr="00171EA6">
              <w:rPr>
                <w:rFonts w:ascii="Arial Narrow" w:hAnsi="Arial Narrow"/>
                <w:b/>
                <w:position w:val="-9"/>
                <w:sz w:val="28"/>
                <w:szCs w:val="28"/>
              </w:rPr>
              <w:t>Х</w:t>
            </w:r>
            <w:r w:rsidR="00033DF6" w:rsidRPr="00171EA6">
              <w:rPr>
                <w:rFonts w:ascii="Arial Narrow" w:hAnsi="Arial Narrow"/>
                <w:b/>
                <w:sz w:val="20"/>
              </w:rPr>
              <w:t xml:space="preserve"> </w:t>
            </w:r>
            <w:r w:rsidR="00033DF6" w:rsidRPr="00171EA6">
              <w:rPr>
                <w:rFonts w:ascii="Arial Narrow" w:hAnsi="Arial Narrow"/>
                <w:sz w:val="20"/>
              </w:rPr>
              <w:t>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20204EBF" wp14:editId="1279A92A">
                  <wp:extent cx="207010" cy="267970"/>
                  <wp:effectExtent l="0" t="0" r="2540" b="0"/>
                  <wp:docPr id="107" name="Рисунок 107" descr="base_1_405380_329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7" descr="base_1_405380_32931"/>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частично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605B7770" wp14:editId="3001F2F5">
                  <wp:extent cx="207010" cy="267970"/>
                  <wp:effectExtent l="0" t="0" r="2540" b="0"/>
                  <wp:docPr id="108" name="Рисунок 108" descr="base_1_405380_329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8" descr="base_1_405380_32932"/>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не соблюдается</w:t>
            </w:r>
          </w:p>
        </w:tc>
        <w:tc>
          <w:tcPr>
            <w:tcW w:w="6095" w:type="dxa"/>
          </w:tcPr>
          <w:p w:rsidR="00033DF6" w:rsidRPr="00171EA6" w:rsidRDefault="00033DF6" w:rsidP="00C51314">
            <w:pPr>
              <w:pStyle w:val="ConsPlusNormal"/>
              <w:rPr>
                <w:rFonts w:ascii="Arial Narrow" w:hAnsi="Arial Narrow"/>
                <w:sz w:val="20"/>
              </w:rPr>
            </w:pPr>
          </w:p>
        </w:tc>
      </w:tr>
      <w:tr w:rsidR="00033DF6" w:rsidRPr="00171EA6" w:rsidTr="00C51314">
        <w:trPr>
          <w:gridAfter w:val="3"/>
          <w:wAfter w:w="15306" w:type="dxa"/>
        </w:trPr>
        <w:tc>
          <w:tcPr>
            <w:tcW w:w="624" w:type="dxa"/>
          </w:tcPr>
          <w:p w:rsidR="00033DF6" w:rsidRPr="00171EA6" w:rsidRDefault="00033DF6" w:rsidP="00C51314">
            <w:pPr>
              <w:pStyle w:val="ConsPlusNormal"/>
              <w:outlineLvl w:val="1"/>
              <w:rPr>
                <w:rFonts w:ascii="Arial Narrow" w:hAnsi="Arial Narrow"/>
                <w:sz w:val="20"/>
              </w:rPr>
            </w:pPr>
            <w:r w:rsidRPr="00171EA6">
              <w:rPr>
                <w:rFonts w:ascii="Arial Narrow" w:hAnsi="Arial Narrow"/>
                <w:sz w:val="20"/>
              </w:rPr>
              <w:t>4.2</w:t>
            </w:r>
          </w:p>
        </w:tc>
        <w:tc>
          <w:tcPr>
            <w:tcW w:w="14255" w:type="dxa"/>
            <w:gridSpan w:val="4"/>
          </w:tcPr>
          <w:p w:rsidR="00033DF6" w:rsidRPr="00171EA6" w:rsidRDefault="00033DF6" w:rsidP="00C51314">
            <w:pPr>
              <w:pStyle w:val="ConsPlusNormal"/>
              <w:rPr>
                <w:rFonts w:ascii="Arial Narrow" w:hAnsi="Arial Narrow"/>
                <w:sz w:val="20"/>
              </w:rPr>
            </w:pPr>
            <w:r w:rsidRPr="00171EA6">
              <w:rPr>
                <w:rFonts w:ascii="Arial Narrow" w:hAnsi="Arial Narrow"/>
                <w:sz w:val="20"/>
              </w:rPr>
              <w:t>Система вознаграждения членов совета директоров обеспечивает сближение финансовых интересов директоров с долгосрочными финансовыми интересами акционеров</w:t>
            </w:r>
          </w:p>
        </w:tc>
      </w:tr>
      <w:tr w:rsidR="00033DF6" w:rsidRPr="00171EA6" w:rsidTr="00C51314">
        <w:trPr>
          <w:gridAfter w:val="3"/>
          <w:wAfter w:w="15306" w:type="dxa"/>
        </w:trPr>
        <w:tc>
          <w:tcPr>
            <w:tcW w:w="624"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4.2.1</w:t>
            </w:r>
          </w:p>
        </w:tc>
        <w:tc>
          <w:tcPr>
            <w:tcW w:w="2493"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Общество выплачивает фиксированное годовое вознаграждение членам совета директоров. Общество не выплачивает вознаграждение за участие в отдельных заседаниях совета или комитетов совета директоров.</w:t>
            </w:r>
          </w:p>
          <w:p w:rsidR="00033DF6" w:rsidRPr="00171EA6" w:rsidRDefault="00033DF6" w:rsidP="00C51314">
            <w:pPr>
              <w:pStyle w:val="ConsPlusNormal"/>
              <w:rPr>
                <w:rFonts w:ascii="Arial Narrow" w:hAnsi="Arial Narrow"/>
                <w:sz w:val="20"/>
              </w:rPr>
            </w:pPr>
            <w:r w:rsidRPr="00171EA6">
              <w:rPr>
                <w:rFonts w:ascii="Arial Narrow" w:hAnsi="Arial Narrow"/>
                <w:sz w:val="20"/>
              </w:rPr>
              <w:t>Общество не применяет формы краткосрочной мотивации и дополнительного материального стимулирования в отношении членов совета директоров</w:t>
            </w:r>
          </w:p>
        </w:tc>
        <w:tc>
          <w:tcPr>
            <w:tcW w:w="3399"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1. В отчетном периоде общество выплачивало вознаграждение членам совета директоров в соответствии с принятой в обществе политикой по вознаграждению.</w:t>
            </w:r>
          </w:p>
          <w:p w:rsidR="00033DF6" w:rsidRPr="00171EA6" w:rsidRDefault="00033DF6" w:rsidP="00C51314">
            <w:pPr>
              <w:pStyle w:val="ConsPlusNormal"/>
              <w:rPr>
                <w:rFonts w:ascii="Arial Narrow" w:hAnsi="Arial Narrow"/>
                <w:sz w:val="20"/>
              </w:rPr>
            </w:pPr>
            <w:r w:rsidRPr="00171EA6">
              <w:rPr>
                <w:rFonts w:ascii="Arial Narrow" w:hAnsi="Arial Narrow"/>
                <w:sz w:val="20"/>
              </w:rPr>
              <w:t>2. В отчетном периоде обществом в отношении членов совета директоров не применялись формы краткосрочной мотивации, дополнительного материального стимулирования, выплата которого зависит от результатов (показателей) деятельности общества. Выплата вознаграждения за участие в отдельных заседаниях совета или комитетов совета директоров не осуществлялась</w:t>
            </w:r>
          </w:p>
        </w:tc>
        <w:tc>
          <w:tcPr>
            <w:tcW w:w="2268" w:type="dxa"/>
          </w:tcPr>
          <w:p w:rsidR="00033DF6" w:rsidRPr="00171EA6" w:rsidRDefault="00995F88" w:rsidP="00C51314">
            <w:pPr>
              <w:pStyle w:val="ConsPlusNormal"/>
              <w:rPr>
                <w:rFonts w:ascii="Arial Narrow" w:hAnsi="Arial Narrow"/>
                <w:sz w:val="20"/>
              </w:rPr>
            </w:pPr>
            <w:r w:rsidRPr="00171EA6">
              <w:rPr>
                <w:rFonts w:ascii="Arial Narrow" w:hAnsi="Arial Narrow"/>
                <w:position w:val="-9"/>
                <w:sz w:val="20"/>
              </w:rPr>
              <w:t xml:space="preserve"> </w:t>
            </w:r>
            <w:r w:rsidRPr="00171EA6">
              <w:rPr>
                <w:rFonts w:ascii="Arial Narrow" w:hAnsi="Arial Narrow"/>
                <w:b/>
                <w:position w:val="-9"/>
                <w:sz w:val="28"/>
                <w:szCs w:val="28"/>
              </w:rPr>
              <w:t>Х</w:t>
            </w:r>
            <w:r w:rsidRPr="00171EA6" w:rsidDel="00995F88">
              <w:rPr>
                <w:rFonts w:ascii="Arial Narrow" w:hAnsi="Arial Narrow"/>
                <w:position w:val="-9"/>
                <w:sz w:val="20"/>
              </w:rPr>
              <w:t xml:space="preserve"> </w:t>
            </w:r>
            <w:r w:rsidR="00033DF6" w:rsidRPr="00171EA6">
              <w:rPr>
                <w:rFonts w:ascii="Arial Narrow" w:hAnsi="Arial Narrow"/>
                <w:sz w:val="20"/>
              </w:rPr>
              <w:t>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55D270BA" wp14:editId="053B739A">
                  <wp:extent cx="207010" cy="267970"/>
                  <wp:effectExtent l="0" t="0" r="2540" b="0"/>
                  <wp:docPr id="109" name="Рисунок 109" descr="base_1_405380_329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9" descr="base_1_405380_32934"/>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частично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54CEA13A" wp14:editId="160C1673">
                  <wp:extent cx="207010" cy="267970"/>
                  <wp:effectExtent l="0" t="0" r="2540" b="0"/>
                  <wp:docPr id="110" name="Рисунок 110" descr="base_1_405380_329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0" descr="base_1_405380_32935"/>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не соблюдается</w:t>
            </w:r>
          </w:p>
        </w:tc>
        <w:tc>
          <w:tcPr>
            <w:tcW w:w="6095" w:type="dxa"/>
          </w:tcPr>
          <w:p w:rsidR="00033DF6" w:rsidRPr="00171EA6" w:rsidRDefault="00033DF6" w:rsidP="00C51314">
            <w:pPr>
              <w:pStyle w:val="ConsPlusNormal"/>
              <w:rPr>
                <w:rFonts w:ascii="Arial Narrow" w:hAnsi="Arial Narrow"/>
                <w:sz w:val="20"/>
              </w:rPr>
            </w:pPr>
          </w:p>
        </w:tc>
      </w:tr>
      <w:tr w:rsidR="00033DF6" w:rsidRPr="00171EA6" w:rsidTr="00C51314">
        <w:trPr>
          <w:gridAfter w:val="3"/>
          <w:wAfter w:w="15306" w:type="dxa"/>
        </w:trPr>
        <w:tc>
          <w:tcPr>
            <w:tcW w:w="624"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lastRenderedPageBreak/>
              <w:t>4.2.2</w:t>
            </w:r>
          </w:p>
        </w:tc>
        <w:tc>
          <w:tcPr>
            <w:tcW w:w="2493"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Долгосрочное владение акциями общества в наибольшей степени способствует сближению финансовых интересов членов совета директоров с долгосрочными интересами акционеров. При этом общество не обуславливает права реализации акций достижением определенных показателей деятельности, а члены совета директоров не участвуют в опционных программах</w:t>
            </w:r>
          </w:p>
        </w:tc>
        <w:tc>
          <w:tcPr>
            <w:tcW w:w="3399"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1. Если внутренний документ (документы) - политика (политики) по вознаграждению общества - предусматривает (предусматривают) предоставление акций общества членам совета директоров, должны быть предусмотрены и раскрыты четкие правила владения акциями членами совета директоров, нацеленные на стимулирование долгосрочного владения такими акциями</w:t>
            </w:r>
          </w:p>
        </w:tc>
        <w:tc>
          <w:tcPr>
            <w:tcW w:w="2268" w:type="dxa"/>
          </w:tcPr>
          <w:p w:rsidR="00033DF6" w:rsidRPr="00171EA6" w:rsidRDefault="00995F88" w:rsidP="00C51314">
            <w:pPr>
              <w:pStyle w:val="ConsPlusNormal"/>
              <w:rPr>
                <w:rFonts w:ascii="Arial Narrow" w:hAnsi="Arial Narrow"/>
                <w:sz w:val="20"/>
              </w:rPr>
            </w:pPr>
            <w:r w:rsidRPr="00171EA6">
              <w:rPr>
                <w:rFonts w:ascii="Arial Narrow" w:hAnsi="Arial Narrow"/>
                <w:b/>
                <w:position w:val="-9"/>
                <w:sz w:val="28"/>
                <w:szCs w:val="28"/>
              </w:rPr>
              <w:t xml:space="preserve"> Х</w:t>
            </w:r>
            <w:r w:rsidRPr="00171EA6" w:rsidDel="00995F88">
              <w:rPr>
                <w:rFonts w:ascii="Arial Narrow" w:hAnsi="Arial Narrow"/>
                <w:position w:val="-9"/>
                <w:sz w:val="20"/>
              </w:rPr>
              <w:t xml:space="preserve"> </w:t>
            </w:r>
            <w:r w:rsidR="00033DF6" w:rsidRPr="00171EA6">
              <w:rPr>
                <w:rFonts w:ascii="Arial Narrow" w:hAnsi="Arial Narrow"/>
                <w:sz w:val="20"/>
              </w:rPr>
              <w:t>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68C5EE3A" wp14:editId="0C51069B">
                  <wp:extent cx="207010" cy="267970"/>
                  <wp:effectExtent l="0" t="0" r="2540" b="0"/>
                  <wp:docPr id="111" name="Рисунок 111" descr="base_1_405380_329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1" descr="base_1_405380_32937"/>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частично соблюдается</w:t>
            </w:r>
          </w:p>
          <w:p w:rsidR="00033DF6" w:rsidRPr="00171EA6" w:rsidRDefault="00995F88" w:rsidP="00C51314">
            <w:pPr>
              <w:pStyle w:val="ConsPlusNormal"/>
              <w:rPr>
                <w:rFonts w:ascii="Arial Narrow" w:hAnsi="Arial Narrow"/>
                <w:sz w:val="20"/>
              </w:rPr>
            </w:pPr>
            <w:r w:rsidRPr="00171EA6">
              <w:rPr>
                <w:rFonts w:ascii="Arial Narrow" w:hAnsi="Arial Narrow"/>
                <w:noProof/>
                <w:position w:val="-9"/>
                <w:sz w:val="20"/>
              </w:rPr>
              <w:drawing>
                <wp:anchor distT="0" distB="0" distL="114300" distR="114300" simplePos="0" relativeHeight="251658240" behindDoc="1" locked="0" layoutInCell="1" allowOverlap="1" wp14:anchorId="1B77327D" wp14:editId="46D8B881">
                  <wp:simplePos x="0" y="0"/>
                  <wp:positionH relativeFrom="column">
                    <wp:posOffset>10160</wp:posOffset>
                  </wp:positionH>
                  <wp:positionV relativeFrom="paragraph">
                    <wp:posOffset>635</wp:posOffset>
                  </wp:positionV>
                  <wp:extent cx="201930" cy="267335"/>
                  <wp:effectExtent l="0" t="0" r="7620" b="0"/>
                  <wp:wrapNone/>
                  <wp:docPr id="7" name="Рисунок 7" descr="base_1_405380_329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8" descr="base_1_405380_32936"/>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193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71EA6">
              <w:rPr>
                <w:rFonts w:ascii="Arial Narrow" w:hAnsi="Arial Narrow"/>
                <w:b/>
                <w:position w:val="-9"/>
                <w:sz w:val="28"/>
                <w:szCs w:val="28"/>
              </w:rPr>
              <w:t xml:space="preserve">      </w:t>
            </w:r>
            <w:r w:rsidR="00033DF6" w:rsidRPr="00171EA6">
              <w:rPr>
                <w:rFonts w:ascii="Arial Narrow" w:hAnsi="Arial Narrow"/>
                <w:sz w:val="20"/>
              </w:rPr>
              <w:t>не соблюдается</w:t>
            </w:r>
          </w:p>
        </w:tc>
        <w:tc>
          <w:tcPr>
            <w:tcW w:w="6095" w:type="dxa"/>
          </w:tcPr>
          <w:p w:rsidR="00033DF6" w:rsidRPr="00171EA6" w:rsidRDefault="00033DF6" w:rsidP="00C51314">
            <w:pPr>
              <w:pStyle w:val="ConsPlusNormal"/>
              <w:rPr>
                <w:rFonts w:ascii="Arial Narrow" w:hAnsi="Arial Narrow"/>
                <w:sz w:val="20"/>
              </w:rPr>
            </w:pPr>
          </w:p>
        </w:tc>
      </w:tr>
      <w:tr w:rsidR="00033DF6" w:rsidRPr="00171EA6" w:rsidTr="00C51314">
        <w:trPr>
          <w:gridAfter w:val="3"/>
          <w:wAfter w:w="15306" w:type="dxa"/>
        </w:trPr>
        <w:tc>
          <w:tcPr>
            <w:tcW w:w="624"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4.2.3</w:t>
            </w:r>
          </w:p>
        </w:tc>
        <w:tc>
          <w:tcPr>
            <w:tcW w:w="2493"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В обществе не предусмотрены какие-либо дополнительные выплаты или компенсации в случае досрочного прекращения полномочий членов совета директоров в связи с переходом контроля над обществом или иными обстоятельствами</w:t>
            </w:r>
          </w:p>
        </w:tc>
        <w:tc>
          <w:tcPr>
            <w:tcW w:w="3399"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1. В обществе не предусмотрены какие-либо дополнительные выплаты или компенсации в случае досрочного прекращения полномочий членов совета директоров в связи с переходом контроля над обществом или иными обстоятельствами</w:t>
            </w:r>
          </w:p>
        </w:tc>
        <w:tc>
          <w:tcPr>
            <w:tcW w:w="2268" w:type="dxa"/>
          </w:tcPr>
          <w:p w:rsidR="00033DF6" w:rsidRPr="00171EA6" w:rsidRDefault="002059AF" w:rsidP="00C51314">
            <w:pPr>
              <w:pStyle w:val="ConsPlusNormal"/>
              <w:rPr>
                <w:rFonts w:ascii="Arial Narrow" w:hAnsi="Arial Narrow"/>
                <w:sz w:val="20"/>
              </w:rPr>
            </w:pPr>
            <w:r w:rsidRPr="00171EA6">
              <w:rPr>
                <w:rFonts w:ascii="Arial Narrow" w:hAnsi="Arial Narrow"/>
                <w:b/>
                <w:position w:val="-9"/>
                <w:sz w:val="28"/>
                <w:szCs w:val="28"/>
              </w:rPr>
              <w:t>Х</w:t>
            </w:r>
            <w:r w:rsidR="00033DF6" w:rsidRPr="00171EA6">
              <w:rPr>
                <w:rFonts w:ascii="Arial Narrow" w:hAnsi="Arial Narrow"/>
                <w:sz w:val="20"/>
              </w:rPr>
              <w:t xml:space="preserve">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032B1791" wp14:editId="2733BBF7">
                  <wp:extent cx="207010" cy="267970"/>
                  <wp:effectExtent l="0" t="0" r="2540" b="0"/>
                  <wp:docPr id="112" name="Рисунок 112" descr="base_1_405380_329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2" descr="base_1_405380_32940"/>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частично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06BEC59B" wp14:editId="5FAF91BD">
                  <wp:extent cx="207010" cy="267970"/>
                  <wp:effectExtent l="0" t="0" r="2540" b="0"/>
                  <wp:docPr id="113" name="Рисунок 113" descr="base_1_405380_329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3" descr="base_1_405380_32941"/>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не соблюдается</w:t>
            </w:r>
          </w:p>
        </w:tc>
        <w:tc>
          <w:tcPr>
            <w:tcW w:w="6095" w:type="dxa"/>
          </w:tcPr>
          <w:p w:rsidR="00033DF6" w:rsidRPr="00171EA6" w:rsidRDefault="00033DF6" w:rsidP="00C51314">
            <w:pPr>
              <w:pStyle w:val="ConsPlusNormal"/>
              <w:rPr>
                <w:rFonts w:ascii="Arial Narrow" w:hAnsi="Arial Narrow"/>
                <w:sz w:val="20"/>
              </w:rPr>
            </w:pPr>
          </w:p>
        </w:tc>
      </w:tr>
      <w:tr w:rsidR="00033DF6" w:rsidRPr="00171EA6" w:rsidTr="00C51314">
        <w:trPr>
          <w:gridAfter w:val="3"/>
          <w:wAfter w:w="15306" w:type="dxa"/>
        </w:trPr>
        <w:tc>
          <w:tcPr>
            <w:tcW w:w="624" w:type="dxa"/>
          </w:tcPr>
          <w:p w:rsidR="00033DF6" w:rsidRPr="00171EA6" w:rsidRDefault="00033DF6" w:rsidP="00C51314">
            <w:pPr>
              <w:pStyle w:val="ConsPlusNormal"/>
              <w:outlineLvl w:val="1"/>
              <w:rPr>
                <w:rFonts w:ascii="Arial Narrow" w:hAnsi="Arial Narrow"/>
                <w:sz w:val="20"/>
              </w:rPr>
            </w:pPr>
            <w:r w:rsidRPr="00171EA6">
              <w:rPr>
                <w:rFonts w:ascii="Arial Narrow" w:hAnsi="Arial Narrow"/>
                <w:sz w:val="20"/>
              </w:rPr>
              <w:t>4.3</w:t>
            </w:r>
          </w:p>
        </w:tc>
        <w:tc>
          <w:tcPr>
            <w:tcW w:w="14255" w:type="dxa"/>
            <w:gridSpan w:val="4"/>
          </w:tcPr>
          <w:p w:rsidR="00033DF6" w:rsidRPr="00171EA6" w:rsidRDefault="00033DF6" w:rsidP="00551E89">
            <w:pPr>
              <w:pStyle w:val="ConsPlusNormal"/>
              <w:rPr>
                <w:rFonts w:ascii="Arial Narrow" w:hAnsi="Arial Narrow"/>
                <w:sz w:val="20"/>
              </w:rPr>
            </w:pPr>
            <w:r w:rsidRPr="00171EA6">
              <w:rPr>
                <w:rFonts w:ascii="Arial Narrow" w:hAnsi="Arial Narrow"/>
                <w:sz w:val="20"/>
              </w:rPr>
              <w:t>Система вознаграждения членов исполнительных органов и иных ключевых руководящих работников общества предусматривает зависимость вознаграждения от результата работы общества и их личного вклада в достижение этого результата</w:t>
            </w:r>
            <w:r w:rsidR="00273CBE" w:rsidRPr="00273CBE">
              <w:rPr>
                <w:rFonts w:ascii="Arial Narrow" w:hAnsi="Arial Narrow"/>
                <w:color w:val="FF0000"/>
                <w:sz w:val="20"/>
              </w:rPr>
              <w:t xml:space="preserve"> </w:t>
            </w:r>
          </w:p>
        </w:tc>
      </w:tr>
      <w:tr w:rsidR="00033DF6" w:rsidRPr="00171EA6" w:rsidTr="00C51314">
        <w:tblPrEx>
          <w:tblBorders>
            <w:insideH w:val="nil"/>
          </w:tblBorders>
        </w:tblPrEx>
        <w:trPr>
          <w:gridAfter w:val="3"/>
          <w:wAfter w:w="15306" w:type="dxa"/>
        </w:trPr>
        <w:tc>
          <w:tcPr>
            <w:tcW w:w="624" w:type="dxa"/>
            <w:tcBorders>
              <w:bottom w:val="nil"/>
            </w:tcBorders>
          </w:tcPr>
          <w:p w:rsidR="00033DF6" w:rsidRPr="00171EA6" w:rsidRDefault="00033DF6" w:rsidP="00C51314">
            <w:pPr>
              <w:pStyle w:val="ConsPlusNormal"/>
              <w:rPr>
                <w:rFonts w:ascii="Arial Narrow" w:hAnsi="Arial Narrow"/>
                <w:sz w:val="20"/>
              </w:rPr>
            </w:pPr>
            <w:r w:rsidRPr="00171EA6">
              <w:rPr>
                <w:rFonts w:ascii="Arial Narrow" w:hAnsi="Arial Narrow"/>
                <w:sz w:val="20"/>
              </w:rPr>
              <w:t>4.3.1</w:t>
            </w:r>
          </w:p>
        </w:tc>
        <w:tc>
          <w:tcPr>
            <w:tcW w:w="2493" w:type="dxa"/>
            <w:tcBorders>
              <w:bottom w:val="nil"/>
            </w:tcBorders>
          </w:tcPr>
          <w:p w:rsidR="00033DF6" w:rsidRPr="00171EA6" w:rsidRDefault="00033DF6" w:rsidP="00C51314">
            <w:pPr>
              <w:pStyle w:val="ConsPlusNormal"/>
              <w:rPr>
                <w:rFonts w:ascii="Arial Narrow" w:hAnsi="Arial Narrow"/>
                <w:sz w:val="20"/>
              </w:rPr>
            </w:pPr>
            <w:r w:rsidRPr="00171EA6">
              <w:rPr>
                <w:rFonts w:ascii="Arial Narrow" w:hAnsi="Arial Narrow"/>
                <w:sz w:val="20"/>
              </w:rPr>
              <w:t xml:space="preserve">Вознаграждение членов исполнительных органов и иных ключевых руководящих работников общества определяется таким образом, чтобы обеспечивать разумное и обоснованное соотношение фиксированной части вознаграждения и переменной части вознаграждения, </w:t>
            </w:r>
            <w:r w:rsidRPr="00171EA6">
              <w:rPr>
                <w:rFonts w:ascii="Arial Narrow" w:hAnsi="Arial Narrow"/>
                <w:sz w:val="20"/>
              </w:rPr>
              <w:lastRenderedPageBreak/>
              <w:t>зависящей от результатов работы общества и личного (индивидуального) вклада работника в конечный результат</w:t>
            </w:r>
          </w:p>
        </w:tc>
        <w:tc>
          <w:tcPr>
            <w:tcW w:w="3399" w:type="dxa"/>
            <w:tcBorders>
              <w:bottom w:val="nil"/>
            </w:tcBorders>
          </w:tcPr>
          <w:p w:rsidR="00033DF6" w:rsidRPr="00171EA6" w:rsidRDefault="00033DF6" w:rsidP="00C51314">
            <w:pPr>
              <w:pStyle w:val="ConsPlusNormal"/>
              <w:rPr>
                <w:rFonts w:ascii="Arial Narrow" w:hAnsi="Arial Narrow"/>
                <w:sz w:val="20"/>
              </w:rPr>
            </w:pPr>
            <w:r w:rsidRPr="00171EA6">
              <w:rPr>
                <w:rFonts w:ascii="Arial Narrow" w:hAnsi="Arial Narrow"/>
                <w:sz w:val="20"/>
              </w:rPr>
              <w:lastRenderedPageBreak/>
              <w:t>1. В течение отчетного периода одобренные советом директоров годовые показатели эффективности использовались при определении размера переменного вознаграждения членов исполнительных органов и иных ключевых руководящих работников общества.</w:t>
            </w:r>
          </w:p>
          <w:p w:rsidR="005B1810" w:rsidRPr="00171EA6" w:rsidRDefault="00033DF6" w:rsidP="00C51314">
            <w:pPr>
              <w:pStyle w:val="ConsPlusNormal"/>
              <w:rPr>
                <w:rFonts w:ascii="Arial Narrow" w:hAnsi="Arial Narrow"/>
                <w:sz w:val="20"/>
              </w:rPr>
            </w:pPr>
            <w:r w:rsidRPr="00171EA6">
              <w:rPr>
                <w:rFonts w:ascii="Arial Narrow" w:hAnsi="Arial Narrow"/>
                <w:sz w:val="20"/>
              </w:rPr>
              <w:t xml:space="preserve">2. В ходе последней проведенной оценки системы вознаграждения членов </w:t>
            </w:r>
            <w:r w:rsidRPr="00171EA6">
              <w:rPr>
                <w:rFonts w:ascii="Arial Narrow" w:hAnsi="Arial Narrow"/>
                <w:sz w:val="20"/>
              </w:rPr>
              <w:lastRenderedPageBreak/>
              <w:t>исполнительных органов и иных ключевых руководящих работников общества совет директоров (комитет по вознаграждениям) удостоверился в том, что в обществе применяется эффективное соотношение фиксированной части вознаграждения и переменной части вознаграждения.</w:t>
            </w:r>
            <w:r w:rsidR="005B1810" w:rsidRPr="00171EA6">
              <w:rPr>
                <w:rFonts w:ascii="Arial Narrow" w:hAnsi="Arial Narrow"/>
                <w:sz w:val="20"/>
              </w:rPr>
              <w:t xml:space="preserve"> </w:t>
            </w:r>
          </w:p>
          <w:p w:rsidR="00033DF6" w:rsidRPr="00171EA6" w:rsidRDefault="005B1810" w:rsidP="00C51314">
            <w:pPr>
              <w:pStyle w:val="ConsPlusNormal"/>
              <w:rPr>
                <w:rFonts w:ascii="Arial Narrow" w:hAnsi="Arial Narrow"/>
                <w:sz w:val="20"/>
              </w:rPr>
            </w:pPr>
            <w:r w:rsidRPr="00171EA6">
              <w:rPr>
                <w:rFonts w:ascii="Arial Narrow" w:hAnsi="Arial Narrow"/>
                <w:sz w:val="20"/>
              </w:rPr>
              <w:t>3. При определении размера выплачиваемого вознаграждения членам исполнительных органов и иным ключевым руководящим работникам общества учитываются риски, которое несет общество, с тем чтобы избежать создания стимулов к принятию чрезмерно рискованных управленческих решений</w:t>
            </w:r>
          </w:p>
        </w:tc>
        <w:tc>
          <w:tcPr>
            <w:tcW w:w="2268" w:type="dxa"/>
            <w:tcBorders>
              <w:bottom w:val="nil"/>
            </w:tcBorders>
          </w:tcPr>
          <w:p w:rsidR="00033DF6" w:rsidRPr="00171EA6" w:rsidRDefault="00DD2036" w:rsidP="00C51314">
            <w:pPr>
              <w:pStyle w:val="ConsPlusNormal"/>
              <w:rPr>
                <w:rFonts w:ascii="Arial Narrow" w:hAnsi="Arial Narrow"/>
                <w:sz w:val="20"/>
              </w:rPr>
            </w:pPr>
            <w:r w:rsidRPr="00171EA6">
              <w:rPr>
                <w:rFonts w:ascii="Arial Narrow" w:hAnsi="Arial Narrow"/>
                <w:b/>
                <w:position w:val="-9"/>
                <w:sz w:val="28"/>
                <w:szCs w:val="28"/>
              </w:rPr>
              <w:lastRenderedPageBreak/>
              <w:t>Х</w:t>
            </w:r>
            <w:r w:rsidRPr="00171EA6" w:rsidDel="00DD2036">
              <w:rPr>
                <w:rFonts w:ascii="Arial Narrow" w:hAnsi="Arial Narrow"/>
                <w:noProof/>
                <w:position w:val="-9"/>
                <w:sz w:val="20"/>
              </w:rPr>
              <w:t xml:space="preserve"> </w:t>
            </w:r>
            <w:r w:rsidR="00033DF6" w:rsidRPr="00171EA6">
              <w:rPr>
                <w:rFonts w:ascii="Arial Narrow" w:hAnsi="Arial Narrow"/>
                <w:sz w:val="20"/>
              </w:rPr>
              <w:t>соблюдается</w:t>
            </w:r>
          </w:p>
          <w:p w:rsidR="00033DF6" w:rsidRPr="00171EA6" w:rsidRDefault="005B1810" w:rsidP="00C51314">
            <w:pPr>
              <w:pStyle w:val="ConsPlusNormal"/>
              <w:rPr>
                <w:rFonts w:ascii="Arial Narrow" w:hAnsi="Arial Narrow"/>
                <w:sz w:val="20"/>
              </w:rPr>
            </w:pPr>
            <w:r w:rsidRPr="00171EA6">
              <w:rPr>
                <w:rFonts w:ascii="Arial Narrow" w:hAnsi="Arial Narrow"/>
                <w:position w:val="-9"/>
                <w:sz w:val="20"/>
              </w:rPr>
              <w:t xml:space="preserve"> </w:t>
            </w:r>
            <w:r w:rsidR="00DD2036" w:rsidRPr="00171EA6">
              <w:rPr>
                <w:rFonts w:ascii="Arial Narrow" w:hAnsi="Arial Narrow"/>
                <w:noProof/>
                <w:position w:val="-9"/>
                <w:sz w:val="20"/>
              </w:rPr>
              <w:drawing>
                <wp:inline distT="0" distB="0" distL="0" distR="0" wp14:anchorId="6D76F5F8" wp14:editId="07C72408">
                  <wp:extent cx="207010" cy="267970"/>
                  <wp:effectExtent l="0" t="0" r="2540" b="0"/>
                  <wp:docPr id="167" name="Рисунок 167" descr="base_1_405380_329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4" descr="base_1_405380_32942"/>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частично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7DBE00F9" wp14:editId="7D3847E4">
                  <wp:extent cx="207010" cy="267970"/>
                  <wp:effectExtent l="0" t="0" r="2540" b="0"/>
                  <wp:docPr id="115" name="Рисунок 115" descr="base_1_405380_329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5" descr="base_1_405380_32944"/>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не соблюдается</w:t>
            </w:r>
          </w:p>
        </w:tc>
        <w:tc>
          <w:tcPr>
            <w:tcW w:w="6095" w:type="dxa"/>
            <w:tcBorders>
              <w:bottom w:val="nil"/>
            </w:tcBorders>
          </w:tcPr>
          <w:p w:rsidR="00DD2036" w:rsidRPr="00551E89" w:rsidRDefault="00DD2036" w:rsidP="00DD2036">
            <w:pPr>
              <w:pStyle w:val="ConsPlusNormal"/>
              <w:rPr>
                <w:rFonts w:ascii="Arial Narrow" w:hAnsi="Arial Narrow" w:cs="Times New Roman"/>
                <w:sz w:val="20"/>
              </w:rPr>
            </w:pPr>
            <w:r w:rsidRPr="00551E89">
              <w:rPr>
                <w:rFonts w:ascii="Arial Narrow" w:hAnsi="Arial Narrow" w:cs="Times New Roman"/>
                <w:sz w:val="20"/>
              </w:rPr>
              <w:t xml:space="preserve">Система вознаграждения высших менеджеров Общества основана на достижении результатов утвержденных показателей эффективности деятельности Общества (КПЭ). </w:t>
            </w:r>
          </w:p>
          <w:p w:rsidR="00DD2036" w:rsidRPr="00551E89" w:rsidRDefault="00DD2036" w:rsidP="00DD2036">
            <w:pPr>
              <w:pStyle w:val="ConsPlusNormal"/>
              <w:rPr>
                <w:rFonts w:ascii="Arial Narrow" w:hAnsi="Arial Narrow" w:cs="Times New Roman"/>
                <w:sz w:val="20"/>
              </w:rPr>
            </w:pPr>
            <w:r w:rsidRPr="00551E89">
              <w:rPr>
                <w:rFonts w:ascii="Arial Narrow" w:hAnsi="Arial Narrow" w:cs="Times New Roman"/>
                <w:sz w:val="20"/>
              </w:rPr>
              <w:t>Перечень должностей, входящих в категорию Высших менеджеров утверждается Советом директоров Общества. К высшим менеджерам ПАО «Россети Кубань» относятся: первый заместитель Генерального директора – директор филиала ПАО «Россети Кубань» Сочинские электрические сети, заместители Генерального директора</w:t>
            </w:r>
            <w:r w:rsidR="00551E89" w:rsidRPr="00551E89">
              <w:rPr>
                <w:rFonts w:ascii="Arial Narrow" w:hAnsi="Arial Narrow" w:cs="Times New Roman"/>
                <w:sz w:val="20"/>
              </w:rPr>
              <w:t>, главный бухгалтер – начальник департамента бухгалтерского и налогового учета и отчетности, директора филиалов</w:t>
            </w:r>
            <w:r w:rsidRPr="00551E89">
              <w:rPr>
                <w:rFonts w:ascii="Arial Narrow" w:hAnsi="Arial Narrow" w:cs="Times New Roman"/>
                <w:sz w:val="20"/>
              </w:rPr>
              <w:t>.</w:t>
            </w:r>
          </w:p>
          <w:p w:rsidR="00DD2036" w:rsidRPr="00551E89" w:rsidRDefault="00DD2036" w:rsidP="00DD2036">
            <w:pPr>
              <w:pStyle w:val="ConsPlusNormal"/>
              <w:rPr>
                <w:rFonts w:ascii="Arial Narrow" w:hAnsi="Arial Narrow" w:cs="Times New Roman"/>
                <w:sz w:val="20"/>
              </w:rPr>
            </w:pPr>
            <w:r w:rsidRPr="00551E89">
              <w:rPr>
                <w:rFonts w:ascii="Arial Narrow" w:hAnsi="Arial Narrow" w:cs="Times New Roman"/>
                <w:sz w:val="20"/>
              </w:rPr>
              <w:lastRenderedPageBreak/>
              <w:t>Результаты достижения целевых показателей рассматриваются Советом директоров, и только после принятия Советом директоров решения об утверждении соответствующего отчета допускается выплата вознаграждения в размере согласно достигнутым результатам.</w:t>
            </w:r>
          </w:p>
          <w:p w:rsidR="00033DF6" w:rsidRPr="00171EA6" w:rsidRDefault="00DD2036" w:rsidP="00C51314">
            <w:pPr>
              <w:pStyle w:val="ConsPlusNormal"/>
              <w:rPr>
                <w:rFonts w:ascii="Arial Narrow" w:hAnsi="Arial Narrow"/>
                <w:sz w:val="20"/>
              </w:rPr>
            </w:pPr>
            <w:r w:rsidRPr="00551E89">
              <w:rPr>
                <w:rFonts w:ascii="Arial Narrow" w:hAnsi="Arial Narrow" w:cs="Times New Roman"/>
                <w:sz w:val="20"/>
              </w:rPr>
              <w:t>Таким образом, исключается вероятность неправомерного получения вознаграждения.</w:t>
            </w:r>
          </w:p>
        </w:tc>
      </w:tr>
      <w:tr w:rsidR="00033DF6" w:rsidRPr="00171EA6" w:rsidTr="00C51314">
        <w:trPr>
          <w:gridAfter w:val="3"/>
          <w:wAfter w:w="15306" w:type="dxa"/>
        </w:trPr>
        <w:tc>
          <w:tcPr>
            <w:tcW w:w="624"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lastRenderedPageBreak/>
              <w:t>4.3.2</w:t>
            </w:r>
          </w:p>
        </w:tc>
        <w:tc>
          <w:tcPr>
            <w:tcW w:w="2493"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Общество внедрило программу долгосрочной мотивации членов исполнительных органов и иных ключевых руководящих работников общества с использованием акций общества (опционов или других производных финансовых инструментов, базисным активом по которым являются акции общества)</w:t>
            </w:r>
          </w:p>
        </w:tc>
        <w:tc>
          <w:tcPr>
            <w:tcW w:w="3399"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1. В случае, если общество внедрило программу долгосрочной мотивации для членов исполнительных органов и иных ключевых руководящих работников общества с использованием акций общества (финансовых инструментов, основанных на акциях общества), программа предусматривает, что право реализации таких акций и иных финансовых инструментов наступает не ранее чем через три года с момента их предоставления. При этом право их реализации обусловлено достижением определенных показателей деятельности общества</w:t>
            </w:r>
          </w:p>
        </w:tc>
        <w:tc>
          <w:tcPr>
            <w:tcW w:w="2268" w:type="dxa"/>
          </w:tcPr>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732AE458" wp14:editId="4F87012C">
                  <wp:extent cx="207010" cy="267970"/>
                  <wp:effectExtent l="0" t="0" r="2540" b="0"/>
                  <wp:docPr id="116" name="Рисунок 116" descr="base_1_405380_329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6" descr="base_1_405380_32945"/>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0944E2E8" wp14:editId="32C1A3AA">
                  <wp:extent cx="207010" cy="267970"/>
                  <wp:effectExtent l="0" t="0" r="2540" b="0"/>
                  <wp:docPr id="117" name="Рисунок 117" descr="base_1_405380_329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7" descr="base_1_405380_32946"/>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частично соблюдается</w:t>
            </w:r>
          </w:p>
          <w:p w:rsidR="00033DF6" w:rsidRPr="00171EA6" w:rsidRDefault="00813B2C" w:rsidP="00813B2C">
            <w:pPr>
              <w:pStyle w:val="ConsPlusNormal"/>
              <w:rPr>
                <w:rFonts w:ascii="Arial Narrow" w:hAnsi="Arial Narrow"/>
                <w:sz w:val="20"/>
              </w:rPr>
            </w:pPr>
            <w:r w:rsidRPr="00171EA6">
              <w:rPr>
                <w:rFonts w:ascii="Arial Narrow" w:hAnsi="Arial Narrow"/>
                <w:noProof/>
                <w:position w:val="-9"/>
                <w:sz w:val="20"/>
              </w:rPr>
              <w:drawing>
                <wp:inline distT="0" distB="0" distL="0" distR="0" wp14:anchorId="49B0923D" wp14:editId="15E71411">
                  <wp:extent cx="207010" cy="267970"/>
                  <wp:effectExtent l="0" t="0" r="2540" b="0"/>
                  <wp:docPr id="168" name="Рисунок 168" descr="base_1_405380_329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7" descr="base_1_405380_32946"/>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4A47F0" w:rsidRPr="00171EA6">
              <w:rPr>
                <w:rFonts w:ascii="Arial Narrow" w:hAnsi="Arial Narrow"/>
                <w:b/>
                <w:position w:val="-9"/>
                <w:sz w:val="28"/>
                <w:szCs w:val="28"/>
              </w:rPr>
              <w:t xml:space="preserve"> </w:t>
            </w:r>
            <w:r w:rsidR="00033DF6" w:rsidRPr="00171EA6">
              <w:rPr>
                <w:rFonts w:ascii="Arial Narrow" w:hAnsi="Arial Narrow"/>
                <w:sz w:val="20"/>
              </w:rPr>
              <w:t>не соблюдается</w:t>
            </w:r>
          </w:p>
        </w:tc>
        <w:tc>
          <w:tcPr>
            <w:tcW w:w="6095" w:type="dxa"/>
          </w:tcPr>
          <w:p w:rsidR="00942F3F" w:rsidRPr="00171EA6" w:rsidRDefault="00942F3F" w:rsidP="00942F3F">
            <w:pPr>
              <w:pStyle w:val="ConsPlusNormal"/>
              <w:rPr>
                <w:rFonts w:ascii="Arial Narrow" w:hAnsi="Arial Narrow" w:cs="Times New Roman"/>
                <w:sz w:val="20"/>
              </w:rPr>
            </w:pPr>
            <w:r w:rsidRPr="00171EA6">
              <w:rPr>
                <w:rFonts w:ascii="Arial Narrow" w:hAnsi="Arial Narrow" w:cs="Times New Roman"/>
                <w:sz w:val="20"/>
              </w:rPr>
              <w:t>Оценка соответствия критерию в настоящем пункте не может быть дана, так как в Обществе отсутствует программа долгосрочной мотивации для высших менеджеров с использованием акций Общества (финансовых инструментов, основанных на акциях Общества).</w:t>
            </w:r>
          </w:p>
          <w:p w:rsidR="00033DF6" w:rsidRPr="00171EA6" w:rsidRDefault="00033DF6" w:rsidP="00C51314">
            <w:pPr>
              <w:pStyle w:val="ConsPlusNormal"/>
              <w:rPr>
                <w:rFonts w:ascii="Arial Narrow" w:hAnsi="Arial Narrow"/>
                <w:sz w:val="20"/>
              </w:rPr>
            </w:pPr>
          </w:p>
        </w:tc>
      </w:tr>
      <w:tr w:rsidR="00033DF6" w:rsidRPr="00171EA6" w:rsidTr="00C51314">
        <w:trPr>
          <w:gridAfter w:val="3"/>
          <w:wAfter w:w="15306" w:type="dxa"/>
        </w:trPr>
        <w:tc>
          <w:tcPr>
            <w:tcW w:w="624"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4.3.3</w:t>
            </w:r>
          </w:p>
        </w:tc>
        <w:tc>
          <w:tcPr>
            <w:tcW w:w="2493"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 xml:space="preserve">Сумма компенсации ("золотой парашют"), выплачиваемая обществом в случае досрочного прекращения полномочий членам исполнительных органов или </w:t>
            </w:r>
            <w:r w:rsidRPr="00171EA6">
              <w:rPr>
                <w:rFonts w:ascii="Arial Narrow" w:hAnsi="Arial Narrow"/>
                <w:sz w:val="20"/>
              </w:rPr>
              <w:lastRenderedPageBreak/>
              <w:t>ключевых руководящих работников по инициативе общества и при отсутствии с их стороны недобросовестных действий, не превышает двукратного размера фиксированной части годового вознаграждения</w:t>
            </w:r>
          </w:p>
        </w:tc>
        <w:tc>
          <w:tcPr>
            <w:tcW w:w="3399"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lastRenderedPageBreak/>
              <w:t xml:space="preserve">1. Сумма компенсации ("золотой парашют"), выплачиваемая обществом в случае досрочного прекращения полномочий членам исполнительных органов или ключевым руководящим работникам по инициативе общества и </w:t>
            </w:r>
            <w:r w:rsidRPr="00171EA6">
              <w:rPr>
                <w:rFonts w:ascii="Arial Narrow" w:hAnsi="Arial Narrow"/>
                <w:sz w:val="20"/>
              </w:rPr>
              <w:lastRenderedPageBreak/>
              <w:t>при отсутствии с их стороны недобросовестных действий, в отчетном периоде не превышала двукратного размера фиксированной части годового вознаграждения</w:t>
            </w:r>
          </w:p>
        </w:tc>
        <w:tc>
          <w:tcPr>
            <w:tcW w:w="2268" w:type="dxa"/>
          </w:tcPr>
          <w:p w:rsidR="00033DF6" w:rsidRPr="00171EA6" w:rsidRDefault="004A47F0" w:rsidP="00C51314">
            <w:pPr>
              <w:pStyle w:val="ConsPlusNormal"/>
              <w:rPr>
                <w:rFonts w:ascii="Arial Narrow" w:hAnsi="Arial Narrow"/>
                <w:sz w:val="20"/>
              </w:rPr>
            </w:pPr>
            <w:r w:rsidRPr="00171EA6">
              <w:rPr>
                <w:rFonts w:ascii="Arial Narrow" w:hAnsi="Arial Narrow"/>
                <w:position w:val="-9"/>
                <w:sz w:val="20"/>
              </w:rPr>
              <w:lastRenderedPageBreak/>
              <w:t xml:space="preserve"> </w:t>
            </w:r>
            <w:r w:rsidRPr="00171EA6">
              <w:rPr>
                <w:rFonts w:ascii="Arial Narrow" w:hAnsi="Arial Narrow"/>
                <w:b/>
                <w:position w:val="-9"/>
                <w:sz w:val="28"/>
                <w:szCs w:val="28"/>
              </w:rPr>
              <w:t>Х</w:t>
            </w:r>
            <w:r w:rsidRPr="00171EA6">
              <w:rPr>
                <w:rFonts w:ascii="Arial Narrow" w:hAnsi="Arial Narrow"/>
                <w:sz w:val="20"/>
              </w:rPr>
              <w:t xml:space="preserve"> </w:t>
            </w:r>
            <w:r w:rsidRPr="00171EA6">
              <w:rPr>
                <w:rFonts w:ascii="Arial Narrow" w:hAnsi="Arial Narrow"/>
                <w:b/>
                <w:position w:val="-9"/>
                <w:sz w:val="28"/>
                <w:szCs w:val="28"/>
              </w:rPr>
              <w:t xml:space="preserve"> </w:t>
            </w:r>
            <w:r w:rsidR="00033DF6" w:rsidRPr="00171EA6">
              <w:rPr>
                <w:rFonts w:ascii="Arial Narrow" w:hAnsi="Arial Narrow"/>
                <w:sz w:val="20"/>
              </w:rPr>
              <w:t>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5CF984D9" wp14:editId="6B6A6D45">
                  <wp:extent cx="207010" cy="267970"/>
                  <wp:effectExtent l="0" t="0" r="2540" b="0"/>
                  <wp:docPr id="118" name="Рисунок 118" descr="base_1_405380_329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8" descr="base_1_405380_32949"/>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частично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6CEED43E" wp14:editId="2151492F">
                  <wp:extent cx="207010" cy="267970"/>
                  <wp:effectExtent l="0" t="0" r="2540" b="0"/>
                  <wp:docPr id="119" name="Рисунок 119" descr="base_1_405380_329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9" descr="base_1_405380_32950"/>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не соблюдается</w:t>
            </w:r>
          </w:p>
        </w:tc>
        <w:tc>
          <w:tcPr>
            <w:tcW w:w="6095" w:type="dxa"/>
          </w:tcPr>
          <w:p w:rsidR="00033DF6" w:rsidRPr="00171EA6" w:rsidRDefault="00033DF6" w:rsidP="00C51314">
            <w:pPr>
              <w:pStyle w:val="ConsPlusNormal"/>
              <w:rPr>
                <w:rFonts w:ascii="Arial Narrow" w:hAnsi="Arial Narrow"/>
                <w:sz w:val="20"/>
              </w:rPr>
            </w:pPr>
          </w:p>
        </w:tc>
      </w:tr>
      <w:tr w:rsidR="00033DF6" w:rsidRPr="00171EA6" w:rsidTr="00C51314">
        <w:trPr>
          <w:gridAfter w:val="3"/>
          <w:wAfter w:w="15306" w:type="dxa"/>
        </w:trPr>
        <w:tc>
          <w:tcPr>
            <w:tcW w:w="624" w:type="dxa"/>
          </w:tcPr>
          <w:p w:rsidR="00033DF6" w:rsidRPr="00171EA6" w:rsidRDefault="00033DF6" w:rsidP="00C51314">
            <w:pPr>
              <w:pStyle w:val="ConsPlusNormal"/>
              <w:outlineLvl w:val="1"/>
              <w:rPr>
                <w:rFonts w:ascii="Arial Narrow" w:hAnsi="Arial Narrow"/>
                <w:sz w:val="20"/>
              </w:rPr>
            </w:pPr>
            <w:r w:rsidRPr="00171EA6">
              <w:rPr>
                <w:rFonts w:ascii="Arial Narrow" w:hAnsi="Arial Narrow"/>
                <w:sz w:val="20"/>
              </w:rPr>
              <w:lastRenderedPageBreak/>
              <w:t>5.1</w:t>
            </w:r>
          </w:p>
        </w:tc>
        <w:tc>
          <w:tcPr>
            <w:tcW w:w="14255" w:type="dxa"/>
            <w:gridSpan w:val="4"/>
          </w:tcPr>
          <w:p w:rsidR="00033DF6" w:rsidRPr="00171EA6" w:rsidRDefault="00033DF6" w:rsidP="00CE0709">
            <w:pPr>
              <w:pStyle w:val="ConsPlusNormal"/>
              <w:rPr>
                <w:rFonts w:ascii="Arial Narrow" w:hAnsi="Arial Narrow"/>
                <w:sz w:val="20"/>
              </w:rPr>
            </w:pPr>
            <w:r w:rsidRPr="00171EA6">
              <w:rPr>
                <w:rFonts w:ascii="Arial Narrow" w:hAnsi="Arial Narrow"/>
                <w:sz w:val="20"/>
              </w:rPr>
              <w:t>В обществе создана эффективно функционирующая система управления рисками и внутреннего контроля, направленная на обеспечение разумной уверенности в достижении поставленных перед обществом целей</w:t>
            </w:r>
            <w:r w:rsidR="00273CBE">
              <w:rPr>
                <w:rFonts w:ascii="Arial Narrow" w:hAnsi="Arial Narrow"/>
                <w:sz w:val="20"/>
              </w:rPr>
              <w:t xml:space="preserve"> </w:t>
            </w:r>
          </w:p>
        </w:tc>
      </w:tr>
      <w:tr w:rsidR="00033DF6" w:rsidRPr="00171EA6" w:rsidTr="00C51314">
        <w:trPr>
          <w:gridAfter w:val="3"/>
          <w:wAfter w:w="15306" w:type="dxa"/>
        </w:trPr>
        <w:tc>
          <w:tcPr>
            <w:tcW w:w="624"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5.1.1</w:t>
            </w:r>
          </w:p>
        </w:tc>
        <w:tc>
          <w:tcPr>
            <w:tcW w:w="2493"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Советом директоров общества определены принципы и подходы к организации системы управления рисками и внутреннего контроля в обществе</w:t>
            </w:r>
          </w:p>
        </w:tc>
        <w:tc>
          <w:tcPr>
            <w:tcW w:w="3399"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1. Функции различных органов управления и подразделений общества в системе управления рисками и внутреннего контроля четко определены во внутренних документах/соответствующей политике общества, одобренной советом директоров</w:t>
            </w:r>
          </w:p>
        </w:tc>
        <w:tc>
          <w:tcPr>
            <w:tcW w:w="2268" w:type="dxa"/>
          </w:tcPr>
          <w:p w:rsidR="00033DF6" w:rsidRPr="00171EA6" w:rsidRDefault="00967EB1" w:rsidP="00C51314">
            <w:pPr>
              <w:pStyle w:val="ConsPlusNormal"/>
              <w:rPr>
                <w:rFonts w:ascii="Arial Narrow" w:hAnsi="Arial Narrow"/>
                <w:sz w:val="20"/>
              </w:rPr>
            </w:pPr>
            <w:r w:rsidRPr="00171EA6">
              <w:rPr>
                <w:rFonts w:ascii="Arial Narrow" w:hAnsi="Arial Narrow"/>
                <w:b/>
                <w:position w:val="-9"/>
                <w:sz w:val="28"/>
                <w:szCs w:val="28"/>
              </w:rPr>
              <w:t>Х</w:t>
            </w:r>
            <w:r w:rsidR="00033DF6" w:rsidRPr="00171EA6">
              <w:rPr>
                <w:rFonts w:ascii="Arial Narrow" w:hAnsi="Arial Narrow"/>
                <w:sz w:val="20"/>
              </w:rPr>
              <w:t xml:space="preserve">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467150E3" wp14:editId="0438F2E1">
                  <wp:extent cx="207010" cy="267970"/>
                  <wp:effectExtent l="0" t="0" r="2540" b="0"/>
                  <wp:docPr id="120" name="Рисунок 120" descr="base_1_405380_329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0" descr="base_1_405380_32952"/>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частично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17CA501F" wp14:editId="47707972">
                  <wp:extent cx="207010" cy="267970"/>
                  <wp:effectExtent l="0" t="0" r="2540" b="0"/>
                  <wp:docPr id="121" name="Рисунок 121" descr="base_1_405380_329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1" descr="base_1_405380_32953"/>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не соблюдается</w:t>
            </w:r>
          </w:p>
        </w:tc>
        <w:tc>
          <w:tcPr>
            <w:tcW w:w="6095" w:type="dxa"/>
          </w:tcPr>
          <w:p w:rsidR="00033DF6" w:rsidRPr="00171EA6" w:rsidRDefault="00033DF6" w:rsidP="00C51314">
            <w:pPr>
              <w:pStyle w:val="ConsPlusNormal"/>
              <w:rPr>
                <w:rFonts w:ascii="Arial Narrow" w:hAnsi="Arial Narrow"/>
                <w:sz w:val="20"/>
              </w:rPr>
            </w:pPr>
          </w:p>
        </w:tc>
      </w:tr>
      <w:tr w:rsidR="00033DF6" w:rsidRPr="00171EA6" w:rsidTr="00C51314">
        <w:trPr>
          <w:gridAfter w:val="3"/>
          <w:wAfter w:w="15306" w:type="dxa"/>
        </w:trPr>
        <w:tc>
          <w:tcPr>
            <w:tcW w:w="624"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5.1.2</w:t>
            </w:r>
          </w:p>
        </w:tc>
        <w:tc>
          <w:tcPr>
            <w:tcW w:w="2493"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Исполнительные органы общества обеспечивают создание и поддержание функционирования эффективной системы управления рисками и внутреннего контроля в обществе</w:t>
            </w:r>
          </w:p>
        </w:tc>
        <w:tc>
          <w:tcPr>
            <w:tcW w:w="3399"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1. Исполнительные органы общества обеспечили распределение обязанностей, полномочий, ответственности в области управления рисками и внутреннего контроля между подотчетными им руководителями (начальниками) подразделений и отделов</w:t>
            </w:r>
          </w:p>
        </w:tc>
        <w:tc>
          <w:tcPr>
            <w:tcW w:w="2268" w:type="dxa"/>
          </w:tcPr>
          <w:p w:rsidR="00033DF6" w:rsidRPr="00171EA6" w:rsidRDefault="00967EB1" w:rsidP="00C51314">
            <w:pPr>
              <w:pStyle w:val="ConsPlusNormal"/>
              <w:rPr>
                <w:rFonts w:ascii="Arial Narrow" w:hAnsi="Arial Narrow"/>
                <w:sz w:val="20"/>
              </w:rPr>
            </w:pPr>
            <w:r w:rsidRPr="00171EA6">
              <w:rPr>
                <w:rFonts w:ascii="Arial Narrow" w:hAnsi="Arial Narrow"/>
                <w:b/>
                <w:position w:val="-9"/>
                <w:sz w:val="28"/>
                <w:szCs w:val="28"/>
              </w:rPr>
              <w:t>Х</w:t>
            </w:r>
            <w:r w:rsidR="00033DF6" w:rsidRPr="00171EA6">
              <w:rPr>
                <w:rFonts w:ascii="Arial Narrow" w:hAnsi="Arial Narrow"/>
                <w:sz w:val="20"/>
              </w:rPr>
              <w:t xml:space="preserve">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40EFEF7E" wp14:editId="4FC38FE3">
                  <wp:extent cx="207010" cy="267970"/>
                  <wp:effectExtent l="0" t="0" r="2540" b="0"/>
                  <wp:docPr id="122" name="Рисунок 122" descr="base_1_405380_329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2" descr="base_1_405380_32955"/>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частично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1C73CC83" wp14:editId="21797749">
                  <wp:extent cx="207010" cy="267970"/>
                  <wp:effectExtent l="0" t="0" r="2540" b="0"/>
                  <wp:docPr id="123" name="Рисунок 123" descr="base_1_405380_329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3" descr="base_1_405380_32956"/>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не соблюдается</w:t>
            </w:r>
          </w:p>
        </w:tc>
        <w:tc>
          <w:tcPr>
            <w:tcW w:w="6095" w:type="dxa"/>
          </w:tcPr>
          <w:p w:rsidR="00033DF6" w:rsidRPr="00171EA6" w:rsidRDefault="00033DF6" w:rsidP="00C51314">
            <w:pPr>
              <w:pStyle w:val="ConsPlusNormal"/>
              <w:rPr>
                <w:rFonts w:ascii="Arial Narrow" w:hAnsi="Arial Narrow"/>
                <w:sz w:val="20"/>
              </w:rPr>
            </w:pPr>
          </w:p>
        </w:tc>
      </w:tr>
      <w:tr w:rsidR="00033DF6" w:rsidRPr="00171EA6" w:rsidTr="00C51314">
        <w:trPr>
          <w:gridAfter w:val="3"/>
          <w:wAfter w:w="15306" w:type="dxa"/>
        </w:trPr>
        <w:tc>
          <w:tcPr>
            <w:tcW w:w="624"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5.1.3</w:t>
            </w:r>
          </w:p>
        </w:tc>
        <w:tc>
          <w:tcPr>
            <w:tcW w:w="2493"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 xml:space="preserve">Система управления рисками и внутреннего контроля в обществе обеспечивает объективное, справедливое и ясное представление о текущем состоянии и перспективах общества, целостность и прозрачность отчетности общества, разумность и приемлемость </w:t>
            </w:r>
            <w:r w:rsidRPr="00171EA6">
              <w:rPr>
                <w:rFonts w:ascii="Arial Narrow" w:hAnsi="Arial Narrow"/>
                <w:sz w:val="20"/>
              </w:rPr>
              <w:lastRenderedPageBreak/>
              <w:t>принимаемых обществом рисков</w:t>
            </w:r>
          </w:p>
        </w:tc>
        <w:tc>
          <w:tcPr>
            <w:tcW w:w="3399"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lastRenderedPageBreak/>
              <w:t>1. В обществе утверждена антикоррупционная политика.</w:t>
            </w:r>
          </w:p>
          <w:p w:rsidR="00033DF6" w:rsidRPr="00171EA6" w:rsidRDefault="00033DF6" w:rsidP="00C51314">
            <w:pPr>
              <w:pStyle w:val="ConsPlusNormal"/>
              <w:rPr>
                <w:rFonts w:ascii="Arial Narrow" w:hAnsi="Arial Narrow"/>
                <w:sz w:val="20"/>
              </w:rPr>
            </w:pPr>
            <w:r w:rsidRPr="00171EA6">
              <w:rPr>
                <w:rFonts w:ascii="Arial Narrow" w:hAnsi="Arial Narrow"/>
                <w:sz w:val="20"/>
              </w:rPr>
              <w:t>2. В обществе организован безопасный, конфиденциальный и доступный способ (горячая линия) информирования совета директоров или комитета совета директоров по аудиту о фактах нарушения законодательства, внутренних процедур, кодекса этики общества</w:t>
            </w:r>
          </w:p>
        </w:tc>
        <w:tc>
          <w:tcPr>
            <w:tcW w:w="2268" w:type="dxa"/>
          </w:tcPr>
          <w:p w:rsidR="00033DF6" w:rsidRPr="00171EA6" w:rsidRDefault="00967EB1" w:rsidP="00C51314">
            <w:pPr>
              <w:pStyle w:val="ConsPlusNormal"/>
              <w:rPr>
                <w:rFonts w:ascii="Arial Narrow" w:hAnsi="Arial Narrow"/>
                <w:sz w:val="20"/>
              </w:rPr>
            </w:pPr>
            <w:r w:rsidRPr="00171EA6">
              <w:rPr>
                <w:rFonts w:ascii="Arial Narrow" w:hAnsi="Arial Narrow"/>
                <w:b/>
                <w:position w:val="-9"/>
                <w:sz w:val="28"/>
                <w:szCs w:val="28"/>
              </w:rPr>
              <w:t>Х</w:t>
            </w:r>
            <w:r w:rsidR="00033DF6" w:rsidRPr="00171EA6">
              <w:rPr>
                <w:rFonts w:ascii="Arial Narrow" w:hAnsi="Arial Narrow"/>
                <w:sz w:val="20"/>
              </w:rPr>
              <w:t xml:space="preserve">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4BE2001D" wp14:editId="382B3526">
                  <wp:extent cx="207010" cy="267970"/>
                  <wp:effectExtent l="0" t="0" r="2540" b="0"/>
                  <wp:docPr id="124" name="Рисунок 124" descr="base_1_405380_329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4" descr="base_1_405380_32958"/>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частично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6CA2B9C2" wp14:editId="39BD4834">
                  <wp:extent cx="207010" cy="267970"/>
                  <wp:effectExtent l="0" t="0" r="2540" b="0"/>
                  <wp:docPr id="125" name="Рисунок 125" descr="base_1_405380_329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5" descr="base_1_405380_32959"/>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не соблюдается</w:t>
            </w:r>
          </w:p>
        </w:tc>
        <w:tc>
          <w:tcPr>
            <w:tcW w:w="6095" w:type="dxa"/>
          </w:tcPr>
          <w:p w:rsidR="00033DF6" w:rsidRPr="00171EA6" w:rsidRDefault="00033DF6" w:rsidP="00C51314">
            <w:pPr>
              <w:pStyle w:val="ConsPlusNormal"/>
              <w:rPr>
                <w:rFonts w:ascii="Arial Narrow" w:hAnsi="Arial Narrow"/>
                <w:sz w:val="20"/>
              </w:rPr>
            </w:pPr>
          </w:p>
        </w:tc>
      </w:tr>
      <w:tr w:rsidR="00033DF6" w:rsidRPr="00171EA6" w:rsidTr="00C51314">
        <w:trPr>
          <w:gridAfter w:val="3"/>
          <w:wAfter w:w="15306" w:type="dxa"/>
        </w:trPr>
        <w:tc>
          <w:tcPr>
            <w:tcW w:w="624"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lastRenderedPageBreak/>
              <w:t>5.1.4</w:t>
            </w:r>
          </w:p>
        </w:tc>
        <w:tc>
          <w:tcPr>
            <w:tcW w:w="2493"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Совет директоров общества предпринимает необходимые меры для того, чтобы убедиться, что действующая в обществе система управления рисками и внутреннего контроля соответствует определенным советом директоров принципам и подходам к ее организации и эффективно функционирует</w:t>
            </w:r>
          </w:p>
        </w:tc>
        <w:tc>
          <w:tcPr>
            <w:tcW w:w="3399"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1. В течение отчетного периода совет директоров (комитет по аудиту и (или) комитет по рискам (при наличии) организовал проведение оценки надежности и эффективности системы управления рисками и внутреннего контроля.</w:t>
            </w:r>
          </w:p>
          <w:p w:rsidR="00033DF6" w:rsidRPr="00171EA6" w:rsidRDefault="00033DF6" w:rsidP="00C51314">
            <w:pPr>
              <w:pStyle w:val="ConsPlusNormal"/>
              <w:rPr>
                <w:rFonts w:ascii="Arial Narrow" w:hAnsi="Arial Narrow"/>
                <w:sz w:val="20"/>
              </w:rPr>
            </w:pPr>
            <w:r w:rsidRPr="00171EA6">
              <w:rPr>
                <w:rFonts w:ascii="Arial Narrow" w:hAnsi="Arial Narrow"/>
                <w:sz w:val="20"/>
              </w:rPr>
              <w:t>2. В отчетном периоде совет директоров рассмотрел результаты оценки надежности и эффективности системы управления рисками и внутреннего контроля общества и сведения о результатах рассмотрения включены в состав годового отчета общества</w:t>
            </w:r>
          </w:p>
        </w:tc>
        <w:tc>
          <w:tcPr>
            <w:tcW w:w="2268" w:type="dxa"/>
          </w:tcPr>
          <w:p w:rsidR="00033DF6" w:rsidRPr="00171EA6" w:rsidRDefault="004A47F0" w:rsidP="00C51314">
            <w:pPr>
              <w:pStyle w:val="ConsPlusNormal"/>
              <w:rPr>
                <w:rFonts w:ascii="Arial Narrow" w:hAnsi="Arial Narrow"/>
                <w:sz w:val="20"/>
              </w:rPr>
            </w:pPr>
            <w:r w:rsidRPr="00171EA6">
              <w:rPr>
                <w:rFonts w:ascii="Arial Narrow" w:hAnsi="Arial Narrow"/>
                <w:b/>
                <w:position w:val="-9"/>
                <w:sz w:val="28"/>
                <w:szCs w:val="28"/>
              </w:rPr>
              <w:t xml:space="preserve"> </w:t>
            </w:r>
            <w:r w:rsidR="00CC3A4F" w:rsidRPr="00171EA6">
              <w:rPr>
                <w:rFonts w:ascii="Arial Narrow" w:hAnsi="Arial Narrow"/>
                <w:b/>
                <w:position w:val="-9"/>
                <w:sz w:val="28"/>
                <w:szCs w:val="28"/>
              </w:rPr>
              <w:t>Х</w:t>
            </w:r>
            <w:r w:rsidR="00033DF6" w:rsidRPr="00171EA6">
              <w:rPr>
                <w:rFonts w:ascii="Arial Narrow" w:hAnsi="Arial Narrow"/>
                <w:sz w:val="20"/>
              </w:rPr>
              <w:t xml:space="preserve">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2D87CF21" wp14:editId="4E21EF77">
                  <wp:extent cx="207010" cy="267970"/>
                  <wp:effectExtent l="0" t="0" r="2540" b="0"/>
                  <wp:docPr id="126" name="Рисунок 126" descr="base_1_405380_329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6" descr="base_1_405380_32961"/>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частично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06EC9734" wp14:editId="3D7159BE">
                  <wp:extent cx="207010" cy="267970"/>
                  <wp:effectExtent l="0" t="0" r="2540" b="0"/>
                  <wp:docPr id="127" name="Рисунок 127" descr="base_1_405380_329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7" descr="base_1_405380_32962"/>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не соблюдается</w:t>
            </w:r>
          </w:p>
        </w:tc>
        <w:tc>
          <w:tcPr>
            <w:tcW w:w="6095" w:type="dxa"/>
          </w:tcPr>
          <w:p w:rsidR="00033DF6" w:rsidRPr="00171EA6" w:rsidRDefault="00033DF6" w:rsidP="00C51314">
            <w:pPr>
              <w:pStyle w:val="ConsPlusNormal"/>
              <w:rPr>
                <w:rFonts w:ascii="Arial Narrow" w:hAnsi="Arial Narrow"/>
                <w:sz w:val="20"/>
              </w:rPr>
            </w:pPr>
          </w:p>
        </w:tc>
      </w:tr>
      <w:tr w:rsidR="00033DF6" w:rsidRPr="00171EA6" w:rsidTr="00C51314">
        <w:trPr>
          <w:gridAfter w:val="3"/>
          <w:wAfter w:w="15306" w:type="dxa"/>
        </w:trPr>
        <w:tc>
          <w:tcPr>
            <w:tcW w:w="624" w:type="dxa"/>
          </w:tcPr>
          <w:p w:rsidR="00033DF6" w:rsidRPr="00171EA6" w:rsidRDefault="00033DF6" w:rsidP="00C51314">
            <w:pPr>
              <w:pStyle w:val="ConsPlusNormal"/>
              <w:outlineLvl w:val="1"/>
              <w:rPr>
                <w:rFonts w:ascii="Arial Narrow" w:hAnsi="Arial Narrow"/>
                <w:sz w:val="20"/>
              </w:rPr>
            </w:pPr>
            <w:r w:rsidRPr="00171EA6">
              <w:rPr>
                <w:rFonts w:ascii="Arial Narrow" w:hAnsi="Arial Narrow"/>
                <w:sz w:val="20"/>
              </w:rPr>
              <w:t>5.2</w:t>
            </w:r>
          </w:p>
        </w:tc>
        <w:tc>
          <w:tcPr>
            <w:tcW w:w="14255" w:type="dxa"/>
            <w:gridSpan w:val="4"/>
          </w:tcPr>
          <w:p w:rsidR="00033DF6" w:rsidRPr="00171EA6" w:rsidRDefault="00033DF6" w:rsidP="00C51314">
            <w:pPr>
              <w:pStyle w:val="ConsPlusNormal"/>
              <w:rPr>
                <w:rFonts w:ascii="Arial Narrow" w:hAnsi="Arial Narrow"/>
                <w:sz w:val="20"/>
              </w:rPr>
            </w:pPr>
            <w:r w:rsidRPr="00171EA6">
              <w:rPr>
                <w:rFonts w:ascii="Arial Narrow" w:hAnsi="Arial Narrow"/>
                <w:sz w:val="20"/>
              </w:rPr>
              <w:t>Для систематической независимой оценки надежности и эффективности системы управления рисками и внутреннего контроля, и практики корпоративного управления общество организовывает проведение внутреннего аудита</w:t>
            </w:r>
          </w:p>
        </w:tc>
      </w:tr>
      <w:tr w:rsidR="00033DF6" w:rsidRPr="00171EA6" w:rsidTr="00C51314">
        <w:trPr>
          <w:gridAfter w:val="3"/>
          <w:wAfter w:w="15306" w:type="dxa"/>
        </w:trPr>
        <w:tc>
          <w:tcPr>
            <w:tcW w:w="624"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5.2.1</w:t>
            </w:r>
          </w:p>
        </w:tc>
        <w:tc>
          <w:tcPr>
            <w:tcW w:w="2493"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Для проведения внутреннего аудита в обществе создано отдельное структурное подразделение или привлечена независимая внешняя организация. Функциональная и административная подотчетность подразделения внутреннего аудита разграничены. Функционально подразделение внутреннего аудита подчиняется совету директоров</w:t>
            </w:r>
          </w:p>
        </w:tc>
        <w:tc>
          <w:tcPr>
            <w:tcW w:w="3399"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1. Для проведения внутреннего аудита в обществе создано отдельное структурное подразделение внутреннего аудита, функционально подотчетное совету директоров, или привлечена независимая внешняя организация с тем же принципом подотчетности</w:t>
            </w:r>
          </w:p>
        </w:tc>
        <w:tc>
          <w:tcPr>
            <w:tcW w:w="2268" w:type="dxa"/>
          </w:tcPr>
          <w:p w:rsidR="00033DF6" w:rsidRPr="00171EA6" w:rsidRDefault="004A47F0" w:rsidP="00C51314">
            <w:pPr>
              <w:pStyle w:val="ConsPlusNormal"/>
              <w:rPr>
                <w:rFonts w:ascii="Arial Narrow" w:hAnsi="Arial Narrow"/>
                <w:sz w:val="20"/>
              </w:rPr>
            </w:pPr>
            <w:r w:rsidRPr="00171EA6">
              <w:rPr>
                <w:rFonts w:ascii="Arial Narrow" w:hAnsi="Arial Narrow"/>
                <w:b/>
                <w:position w:val="-9"/>
                <w:sz w:val="28"/>
                <w:szCs w:val="28"/>
              </w:rPr>
              <w:t xml:space="preserve"> </w:t>
            </w:r>
            <w:r w:rsidR="00822850" w:rsidRPr="00171EA6">
              <w:rPr>
                <w:rFonts w:ascii="Arial Narrow" w:hAnsi="Arial Narrow"/>
                <w:b/>
                <w:position w:val="-9"/>
                <w:sz w:val="28"/>
                <w:szCs w:val="28"/>
              </w:rPr>
              <w:t>Х</w:t>
            </w:r>
            <w:r w:rsidR="00033DF6" w:rsidRPr="00171EA6">
              <w:rPr>
                <w:rFonts w:ascii="Arial Narrow" w:hAnsi="Arial Narrow"/>
                <w:sz w:val="20"/>
              </w:rPr>
              <w:t xml:space="preserve">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408C9C2D" wp14:editId="6D502F21">
                  <wp:extent cx="207010" cy="267970"/>
                  <wp:effectExtent l="0" t="0" r="2540" b="0"/>
                  <wp:docPr id="128" name="Рисунок 128" descr="base_1_405380_329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8" descr="base_1_405380_32964"/>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частично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382CFB73" wp14:editId="30B74B5C">
                  <wp:extent cx="207010" cy="267970"/>
                  <wp:effectExtent l="0" t="0" r="2540" b="0"/>
                  <wp:docPr id="129" name="Рисунок 129" descr="base_1_405380_329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9" descr="base_1_405380_32965"/>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не соблюдается</w:t>
            </w:r>
          </w:p>
        </w:tc>
        <w:tc>
          <w:tcPr>
            <w:tcW w:w="6095" w:type="dxa"/>
          </w:tcPr>
          <w:p w:rsidR="00033DF6" w:rsidRPr="00171EA6" w:rsidRDefault="00033DF6" w:rsidP="00C51314">
            <w:pPr>
              <w:pStyle w:val="ConsPlusNormal"/>
              <w:rPr>
                <w:rFonts w:ascii="Arial Narrow" w:hAnsi="Arial Narrow"/>
                <w:sz w:val="20"/>
              </w:rPr>
            </w:pPr>
          </w:p>
        </w:tc>
      </w:tr>
      <w:tr w:rsidR="00033DF6" w:rsidRPr="00171EA6" w:rsidTr="00C51314">
        <w:trPr>
          <w:gridAfter w:val="3"/>
          <w:wAfter w:w="15306" w:type="dxa"/>
        </w:trPr>
        <w:tc>
          <w:tcPr>
            <w:tcW w:w="624"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5.2.2</w:t>
            </w:r>
          </w:p>
        </w:tc>
        <w:tc>
          <w:tcPr>
            <w:tcW w:w="2493"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 xml:space="preserve">Подразделение внутреннего аудита проводит оценку надежности и эффективности системы управления рисками </w:t>
            </w:r>
            <w:r w:rsidRPr="00171EA6">
              <w:rPr>
                <w:rFonts w:ascii="Arial Narrow" w:hAnsi="Arial Narrow"/>
                <w:sz w:val="20"/>
              </w:rPr>
              <w:lastRenderedPageBreak/>
              <w:t>и внутреннего контроля, а также оценку корпоративного управления, применяет общепринятые стандарты деятельности в области внутреннего аудита</w:t>
            </w:r>
          </w:p>
        </w:tc>
        <w:tc>
          <w:tcPr>
            <w:tcW w:w="3399"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lastRenderedPageBreak/>
              <w:t xml:space="preserve">1. В отчетном периоде в рамках проведения внутреннего аудита дана оценка надежности и эффективности системы управления рисками и </w:t>
            </w:r>
            <w:r w:rsidRPr="00171EA6">
              <w:rPr>
                <w:rFonts w:ascii="Arial Narrow" w:hAnsi="Arial Narrow"/>
                <w:sz w:val="20"/>
              </w:rPr>
              <w:lastRenderedPageBreak/>
              <w:t>внутреннего контроля.</w:t>
            </w:r>
          </w:p>
          <w:p w:rsidR="00033DF6" w:rsidRPr="00171EA6" w:rsidRDefault="00033DF6" w:rsidP="00C51314">
            <w:pPr>
              <w:pStyle w:val="ConsPlusNormal"/>
              <w:rPr>
                <w:rFonts w:ascii="Arial Narrow" w:hAnsi="Arial Narrow"/>
                <w:sz w:val="20"/>
              </w:rPr>
            </w:pPr>
            <w:r w:rsidRPr="00171EA6">
              <w:rPr>
                <w:rFonts w:ascii="Arial Narrow" w:hAnsi="Arial Narrow"/>
                <w:sz w:val="20"/>
              </w:rPr>
              <w:t>2. В отчетном периоде в рамках проведения внутреннего аудита дана оценка практики (отдельных практик) корпоративного управления, включая процедуры информационного взаимодействия (в том числе по вопросам внутреннего контроля и управления рисками) на всех уровнях управления общества, а также взаимодействия с заинтересованными лицами</w:t>
            </w:r>
          </w:p>
        </w:tc>
        <w:tc>
          <w:tcPr>
            <w:tcW w:w="2268" w:type="dxa"/>
          </w:tcPr>
          <w:p w:rsidR="00033DF6" w:rsidRPr="00171EA6" w:rsidRDefault="004A47F0" w:rsidP="00C51314">
            <w:pPr>
              <w:pStyle w:val="ConsPlusNormal"/>
              <w:rPr>
                <w:rFonts w:ascii="Arial Narrow" w:hAnsi="Arial Narrow"/>
                <w:sz w:val="20"/>
              </w:rPr>
            </w:pPr>
            <w:r w:rsidRPr="00171EA6">
              <w:rPr>
                <w:rFonts w:ascii="Arial Narrow" w:hAnsi="Arial Narrow"/>
                <w:position w:val="-9"/>
                <w:sz w:val="20"/>
              </w:rPr>
              <w:lastRenderedPageBreak/>
              <w:t xml:space="preserve"> </w:t>
            </w:r>
            <w:r w:rsidR="0018078E" w:rsidRPr="00171EA6">
              <w:rPr>
                <w:rFonts w:ascii="Arial Narrow" w:hAnsi="Arial Narrow"/>
                <w:b/>
                <w:position w:val="-9"/>
                <w:sz w:val="28"/>
                <w:szCs w:val="28"/>
              </w:rPr>
              <w:t>Х</w:t>
            </w:r>
            <w:r w:rsidR="0018078E" w:rsidRPr="00171EA6">
              <w:rPr>
                <w:rFonts w:ascii="Arial Narrow" w:hAnsi="Arial Narrow"/>
                <w:sz w:val="20"/>
              </w:rPr>
              <w:t xml:space="preserve">  </w:t>
            </w:r>
            <w:r w:rsidR="00033DF6" w:rsidRPr="00171EA6">
              <w:rPr>
                <w:rFonts w:ascii="Arial Narrow" w:hAnsi="Arial Narrow"/>
                <w:sz w:val="20"/>
              </w:rPr>
              <w:t>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02D2E76F" wp14:editId="70054D16">
                  <wp:extent cx="207010" cy="267970"/>
                  <wp:effectExtent l="0" t="0" r="2540" b="0"/>
                  <wp:docPr id="130" name="Рисунок 130" descr="base_1_405380_329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0" descr="base_1_405380_32967"/>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частично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lastRenderedPageBreak/>
              <w:drawing>
                <wp:inline distT="0" distB="0" distL="0" distR="0" wp14:anchorId="166B34F1" wp14:editId="29DAB3FB">
                  <wp:extent cx="207010" cy="267970"/>
                  <wp:effectExtent l="0" t="0" r="2540" b="0"/>
                  <wp:docPr id="131" name="Рисунок 131" descr="base_1_405380_329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1" descr="base_1_405380_32968"/>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не соблюдается</w:t>
            </w:r>
          </w:p>
        </w:tc>
        <w:tc>
          <w:tcPr>
            <w:tcW w:w="6095" w:type="dxa"/>
          </w:tcPr>
          <w:p w:rsidR="00033DF6" w:rsidRPr="00171EA6" w:rsidRDefault="00033DF6" w:rsidP="00C51314">
            <w:pPr>
              <w:pStyle w:val="ConsPlusNormal"/>
              <w:rPr>
                <w:rFonts w:ascii="Arial Narrow" w:hAnsi="Arial Narrow"/>
                <w:sz w:val="20"/>
              </w:rPr>
            </w:pPr>
          </w:p>
        </w:tc>
      </w:tr>
      <w:tr w:rsidR="00033DF6" w:rsidRPr="00171EA6" w:rsidTr="00C51314">
        <w:trPr>
          <w:gridAfter w:val="3"/>
          <w:wAfter w:w="15306" w:type="dxa"/>
        </w:trPr>
        <w:tc>
          <w:tcPr>
            <w:tcW w:w="624" w:type="dxa"/>
          </w:tcPr>
          <w:p w:rsidR="00033DF6" w:rsidRPr="00171EA6" w:rsidRDefault="00033DF6" w:rsidP="00C51314">
            <w:pPr>
              <w:pStyle w:val="ConsPlusNormal"/>
              <w:outlineLvl w:val="1"/>
              <w:rPr>
                <w:rFonts w:ascii="Arial Narrow" w:hAnsi="Arial Narrow"/>
                <w:sz w:val="20"/>
              </w:rPr>
            </w:pPr>
            <w:r w:rsidRPr="00171EA6">
              <w:rPr>
                <w:rFonts w:ascii="Arial Narrow" w:hAnsi="Arial Narrow"/>
                <w:sz w:val="20"/>
              </w:rPr>
              <w:lastRenderedPageBreak/>
              <w:t>6.1</w:t>
            </w:r>
          </w:p>
        </w:tc>
        <w:tc>
          <w:tcPr>
            <w:tcW w:w="14255" w:type="dxa"/>
            <w:gridSpan w:val="4"/>
          </w:tcPr>
          <w:p w:rsidR="00033DF6" w:rsidRPr="00171EA6" w:rsidRDefault="00033DF6" w:rsidP="00C51314">
            <w:pPr>
              <w:pStyle w:val="ConsPlusNormal"/>
              <w:rPr>
                <w:rFonts w:ascii="Arial Narrow" w:hAnsi="Arial Narrow"/>
                <w:sz w:val="20"/>
              </w:rPr>
            </w:pPr>
            <w:r w:rsidRPr="00171EA6">
              <w:rPr>
                <w:rFonts w:ascii="Arial Narrow" w:hAnsi="Arial Narrow"/>
                <w:sz w:val="20"/>
              </w:rPr>
              <w:t>Общество и его деятельность являются прозрачными для акционеров, инвесторов и иных заинтересованных лиц</w:t>
            </w:r>
          </w:p>
        </w:tc>
      </w:tr>
      <w:tr w:rsidR="00033DF6" w:rsidRPr="00171EA6" w:rsidTr="00C51314">
        <w:trPr>
          <w:gridAfter w:val="3"/>
          <w:wAfter w:w="15306" w:type="dxa"/>
        </w:trPr>
        <w:tc>
          <w:tcPr>
            <w:tcW w:w="624"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6.1.1</w:t>
            </w:r>
          </w:p>
        </w:tc>
        <w:tc>
          <w:tcPr>
            <w:tcW w:w="2493"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В обществе разработана и внедрена информационная политика, обеспечивающая эффективное информационное взаимодействие общества, акционеров, инвесторов и иных заинтересованных лиц</w:t>
            </w:r>
          </w:p>
        </w:tc>
        <w:tc>
          <w:tcPr>
            <w:tcW w:w="3399"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 xml:space="preserve">1. Советом директоров общества утверждена информационная политика общества, разработанная с учетом рекомендаций </w:t>
            </w:r>
            <w:hyperlink r:id="rId20" w:history="1">
              <w:r w:rsidRPr="00171EA6">
                <w:rPr>
                  <w:rFonts w:ascii="Arial Narrow" w:hAnsi="Arial Narrow"/>
                  <w:color w:val="0000FF"/>
                  <w:sz w:val="20"/>
                </w:rPr>
                <w:t>Кодекса</w:t>
              </w:r>
            </w:hyperlink>
            <w:r w:rsidRPr="00171EA6">
              <w:rPr>
                <w:rFonts w:ascii="Arial Narrow" w:hAnsi="Arial Narrow"/>
                <w:sz w:val="20"/>
              </w:rPr>
              <w:t>.</w:t>
            </w:r>
          </w:p>
          <w:p w:rsidR="00033DF6" w:rsidRPr="00171EA6" w:rsidRDefault="00033DF6" w:rsidP="00C51314">
            <w:pPr>
              <w:pStyle w:val="ConsPlusNormal"/>
              <w:rPr>
                <w:rFonts w:ascii="Arial Narrow" w:hAnsi="Arial Narrow"/>
                <w:sz w:val="20"/>
              </w:rPr>
            </w:pPr>
            <w:r w:rsidRPr="00171EA6">
              <w:rPr>
                <w:rFonts w:ascii="Arial Narrow" w:hAnsi="Arial Narrow"/>
                <w:sz w:val="20"/>
              </w:rPr>
              <w:t>2. В течение отчетного периода совет директоров (или один из его комитетов) рассмотрел вопрос об эффективности информационного взаимодействия общества, акционеров, инвесторов и иных заинтересованных лиц и целесообразности (необходимости) пересмотра информационной политики общества</w:t>
            </w:r>
          </w:p>
        </w:tc>
        <w:tc>
          <w:tcPr>
            <w:tcW w:w="2268" w:type="dxa"/>
          </w:tcPr>
          <w:p w:rsidR="00033DF6" w:rsidRPr="00171EA6" w:rsidRDefault="004A47F0" w:rsidP="00C51314">
            <w:pPr>
              <w:pStyle w:val="ConsPlusNormal"/>
              <w:rPr>
                <w:rFonts w:ascii="Arial Narrow" w:hAnsi="Arial Narrow"/>
                <w:sz w:val="20"/>
              </w:rPr>
            </w:pPr>
            <w:r w:rsidRPr="00171EA6">
              <w:rPr>
                <w:rFonts w:ascii="Arial Narrow" w:hAnsi="Arial Narrow"/>
                <w:b/>
                <w:position w:val="-9"/>
                <w:sz w:val="28"/>
                <w:szCs w:val="28"/>
              </w:rPr>
              <w:t xml:space="preserve"> </w:t>
            </w:r>
            <w:r w:rsidR="000D71B4" w:rsidRPr="00171EA6">
              <w:rPr>
                <w:rFonts w:ascii="Arial Narrow" w:hAnsi="Arial Narrow"/>
                <w:b/>
                <w:position w:val="-9"/>
                <w:sz w:val="28"/>
                <w:szCs w:val="28"/>
              </w:rPr>
              <w:t>Х</w:t>
            </w:r>
            <w:r w:rsidR="00033DF6" w:rsidRPr="00171EA6">
              <w:rPr>
                <w:rFonts w:ascii="Arial Narrow" w:hAnsi="Arial Narrow"/>
                <w:sz w:val="20"/>
              </w:rPr>
              <w:t xml:space="preserve">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46376106" wp14:editId="55920FE6">
                  <wp:extent cx="207010" cy="267970"/>
                  <wp:effectExtent l="0" t="0" r="2540" b="0"/>
                  <wp:docPr id="132" name="Рисунок 132" descr="base_1_405380_329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2" descr="base_1_405380_32970"/>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частично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5F78D9E6" wp14:editId="3A4C233F">
                  <wp:extent cx="207010" cy="267970"/>
                  <wp:effectExtent l="0" t="0" r="2540" b="0"/>
                  <wp:docPr id="133" name="Рисунок 133" descr="base_1_405380_329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3" descr="base_1_405380_32971"/>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не соблюдается</w:t>
            </w:r>
          </w:p>
        </w:tc>
        <w:tc>
          <w:tcPr>
            <w:tcW w:w="6095" w:type="dxa"/>
          </w:tcPr>
          <w:p w:rsidR="00033DF6" w:rsidRPr="00171EA6" w:rsidRDefault="00033DF6" w:rsidP="00C51314">
            <w:pPr>
              <w:pStyle w:val="ConsPlusNormal"/>
              <w:rPr>
                <w:rFonts w:ascii="Arial Narrow" w:hAnsi="Arial Narrow"/>
                <w:sz w:val="20"/>
              </w:rPr>
            </w:pPr>
          </w:p>
        </w:tc>
      </w:tr>
      <w:tr w:rsidR="00033DF6" w:rsidRPr="00171EA6" w:rsidTr="00C51314">
        <w:trPr>
          <w:gridAfter w:val="3"/>
          <w:wAfter w:w="15306" w:type="dxa"/>
        </w:trPr>
        <w:tc>
          <w:tcPr>
            <w:tcW w:w="624"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6.1.2</w:t>
            </w:r>
          </w:p>
        </w:tc>
        <w:tc>
          <w:tcPr>
            <w:tcW w:w="2493"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 xml:space="preserve">Общество раскрывает информацию о системе и практике корпоративного управления, включая подробную информацию о соблюдении принципов и рекомендаций </w:t>
            </w:r>
            <w:hyperlink r:id="rId21" w:history="1">
              <w:r w:rsidRPr="00171EA6">
                <w:rPr>
                  <w:rFonts w:ascii="Arial Narrow" w:hAnsi="Arial Narrow"/>
                  <w:color w:val="0000FF"/>
                  <w:sz w:val="20"/>
                </w:rPr>
                <w:t>Кодекса</w:t>
              </w:r>
            </w:hyperlink>
          </w:p>
        </w:tc>
        <w:tc>
          <w:tcPr>
            <w:tcW w:w="3399"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1. Общество раскрывает информацию о системе корпоративного управления в обществе</w:t>
            </w:r>
          </w:p>
          <w:p w:rsidR="00033DF6" w:rsidRPr="00171EA6" w:rsidRDefault="00033DF6" w:rsidP="00C51314">
            <w:pPr>
              <w:pStyle w:val="ConsPlusNormal"/>
              <w:rPr>
                <w:rFonts w:ascii="Arial Narrow" w:hAnsi="Arial Narrow"/>
                <w:sz w:val="20"/>
              </w:rPr>
            </w:pPr>
            <w:r w:rsidRPr="00171EA6">
              <w:rPr>
                <w:rFonts w:ascii="Arial Narrow" w:hAnsi="Arial Narrow"/>
                <w:sz w:val="20"/>
              </w:rPr>
              <w:t>и общих принципах корпоративного управления, применяемых в обществе, в том числе на сайте общества в сети Интернет.</w:t>
            </w:r>
          </w:p>
          <w:p w:rsidR="00033DF6" w:rsidRPr="00171EA6" w:rsidRDefault="00033DF6" w:rsidP="00C51314">
            <w:pPr>
              <w:pStyle w:val="ConsPlusNormal"/>
              <w:rPr>
                <w:rFonts w:ascii="Arial Narrow" w:hAnsi="Arial Narrow"/>
                <w:sz w:val="20"/>
              </w:rPr>
            </w:pPr>
            <w:r w:rsidRPr="00171EA6">
              <w:rPr>
                <w:rFonts w:ascii="Arial Narrow" w:hAnsi="Arial Narrow"/>
                <w:sz w:val="20"/>
              </w:rPr>
              <w:t xml:space="preserve">2. Общество раскрывает информацию о составе исполнительных органов и совета директоров, независимости членов совета и их членстве в комитетах совета </w:t>
            </w:r>
            <w:r w:rsidRPr="00171EA6">
              <w:rPr>
                <w:rFonts w:ascii="Arial Narrow" w:hAnsi="Arial Narrow"/>
                <w:sz w:val="20"/>
              </w:rPr>
              <w:lastRenderedPageBreak/>
              <w:t xml:space="preserve">директоров (в соответствии с определением </w:t>
            </w:r>
            <w:hyperlink r:id="rId22" w:history="1">
              <w:r w:rsidRPr="00171EA6">
                <w:rPr>
                  <w:rFonts w:ascii="Arial Narrow" w:hAnsi="Arial Narrow"/>
                  <w:color w:val="0000FF"/>
                  <w:sz w:val="20"/>
                </w:rPr>
                <w:t>Кодекса</w:t>
              </w:r>
            </w:hyperlink>
            <w:r w:rsidRPr="00171EA6">
              <w:rPr>
                <w:rFonts w:ascii="Arial Narrow" w:hAnsi="Arial Narrow"/>
                <w:sz w:val="20"/>
              </w:rPr>
              <w:t>).</w:t>
            </w:r>
          </w:p>
          <w:p w:rsidR="00033DF6" w:rsidRPr="00171EA6" w:rsidRDefault="00033DF6" w:rsidP="00C51314">
            <w:pPr>
              <w:pStyle w:val="ConsPlusNormal"/>
              <w:rPr>
                <w:rFonts w:ascii="Arial Narrow" w:hAnsi="Arial Narrow"/>
                <w:sz w:val="20"/>
              </w:rPr>
            </w:pPr>
            <w:r w:rsidRPr="00171EA6">
              <w:rPr>
                <w:rFonts w:ascii="Arial Narrow" w:hAnsi="Arial Narrow"/>
                <w:sz w:val="20"/>
              </w:rPr>
              <w:t>3. В случае наличия лица, контролирующего общество, общество публикует меморандум контролирующего лица относительно планов такого лица в отношении корпоративного управления в обществе</w:t>
            </w:r>
          </w:p>
        </w:tc>
        <w:tc>
          <w:tcPr>
            <w:tcW w:w="2268" w:type="dxa"/>
          </w:tcPr>
          <w:p w:rsidR="00033DF6" w:rsidRPr="00171EA6" w:rsidRDefault="004A47F0" w:rsidP="00C51314">
            <w:pPr>
              <w:pStyle w:val="ConsPlusNormal"/>
              <w:rPr>
                <w:rFonts w:ascii="Arial Narrow" w:hAnsi="Arial Narrow"/>
                <w:sz w:val="20"/>
              </w:rPr>
            </w:pPr>
            <w:r w:rsidRPr="00171EA6">
              <w:rPr>
                <w:rFonts w:ascii="Arial Narrow" w:hAnsi="Arial Narrow"/>
                <w:b/>
                <w:position w:val="-9"/>
                <w:sz w:val="28"/>
                <w:szCs w:val="28"/>
              </w:rPr>
              <w:lastRenderedPageBreak/>
              <w:t xml:space="preserve"> </w:t>
            </w:r>
            <w:r w:rsidR="004217BD" w:rsidRPr="00171EA6">
              <w:rPr>
                <w:rFonts w:ascii="Arial Narrow" w:hAnsi="Arial Narrow"/>
                <w:b/>
                <w:position w:val="-9"/>
                <w:sz w:val="28"/>
                <w:szCs w:val="28"/>
              </w:rPr>
              <w:t>Х</w:t>
            </w:r>
            <w:r w:rsidR="00033DF6" w:rsidRPr="00171EA6">
              <w:rPr>
                <w:rFonts w:ascii="Arial Narrow" w:hAnsi="Arial Narrow"/>
                <w:sz w:val="20"/>
              </w:rPr>
              <w:t xml:space="preserve">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15F107CC" wp14:editId="5AC4E3C4">
                  <wp:extent cx="207010" cy="267970"/>
                  <wp:effectExtent l="0" t="0" r="2540" b="0"/>
                  <wp:docPr id="134" name="Рисунок 134" descr="base_1_405380_329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4" descr="base_1_405380_32973"/>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частично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4E62BB0E" wp14:editId="3CAEF4A8">
                  <wp:extent cx="207010" cy="267970"/>
                  <wp:effectExtent l="0" t="0" r="2540" b="0"/>
                  <wp:docPr id="135" name="Рисунок 135" descr="base_1_405380_329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5" descr="base_1_405380_32974"/>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не соблюдается</w:t>
            </w:r>
          </w:p>
        </w:tc>
        <w:tc>
          <w:tcPr>
            <w:tcW w:w="6095" w:type="dxa"/>
          </w:tcPr>
          <w:p w:rsidR="00033DF6" w:rsidRPr="00171EA6" w:rsidRDefault="00033DF6" w:rsidP="00C51314">
            <w:pPr>
              <w:pStyle w:val="ConsPlusNormal"/>
              <w:rPr>
                <w:rFonts w:ascii="Arial Narrow" w:hAnsi="Arial Narrow"/>
                <w:sz w:val="20"/>
              </w:rPr>
            </w:pPr>
          </w:p>
        </w:tc>
      </w:tr>
      <w:tr w:rsidR="00033DF6" w:rsidRPr="00171EA6" w:rsidTr="00C51314">
        <w:trPr>
          <w:gridAfter w:val="3"/>
          <w:wAfter w:w="15306" w:type="dxa"/>
        </w:trPr>
        <w:tc>
          <w:tcPr>
            <w:tcW w:w="624" w:type="dxa"/>
          </w:tcPr>
          <w:p w:rsidR="00033DF6" w:rsidRPr="00171EA6" w:rsidRDefault="00033DF6" w:rsidP="00C51314">
            <w:pPr>
              <w:pStyle w:val="ConsPlusNormal"/>
              <w:outlineLvl w:val="1"/>
              <w:rPr>
                <w:rFonts w:ascii="Arial Narrow" w:hAnsi="Arial Narrow"/>
                <w:sz w:val="20"/>
              </w:rPr>
            </w:pPr>
            <w:r w:rsidRPr="00171EA6">
              <w:rPr>
                <w:rFonts w:ascii="Arial Narrow" w:hAnsi="Arial Narrow"/>
                <w:sz w:val="20"/>
              </w:rPr>
              <w:lastRenderedPageBreak/>
              <w:t>6.2</w:t>
            </w:r>
          </w:p>
        </w:tc>
        <w:tc>
          <w:tcPr>
            <w:tcW w:w="14255" w:type="dxa"/>
            <w:gridSpan w:val="4"/>
          </w:tcPr>
          <w:p w:rsidR="00033DF6" w:rsidRPr="00171EA6" w:rsidRDefault="00033DF6" w:rsidP="00C51314">
            <w:pPr>
              <w:pStyle w:val="ConsPlusNormal"/>
              <w:rPr>
                <w:rFonts w:ascii="Arial Narrow" w:hAnsi="Arial Narrow"/>
                <w:sz w:val="20"/>
              </w:rPr>
            </w:pPr>
            <w:r w:rsidRPr="00171EA6">
              <w:rPr>
                <w:rFonts w:ascii="Arial Narrow" w:hAnsi="Arial Narrow"/>
                <w:sz w:val="20"/>
              </w:rPr>
              <w:t>Общество своевременно раскрывает полную, актуальную и достоверную информацию об обществе для обеспечения возможности принятия обоснованных решений акционерами общества и инвесторами</w:t>
            </w:r>
          </w:p>
        </w:tc>
      </w:tr>
      <w:tr w:rsidR="00033DF6" w:rsidRPr="00171EA6" w:rsidTr="00C51314">
        <w:trPr>
          <w:gridAfter w:val="3"/>
          <w:wAfter w:w="15306" w:type="dxa"/>
        </w:trPr>
        <w:tc>
          <w:tcPr>
            <w:tcW w:w="624"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6.2.1</w:t>
            </w:r>
          </w:p>
        </w:tc>
        <w:tc>
          <w:tcPr>
            <w:tcW w:w="2493"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Общество раскрывает информацию в соответствии с принципами регулярности, последовательности и оперативности, а также доступности, достоверности, полноты и сравнимости раскрываемых данных</w:t>
            </w:r>
          </w:p>
        </w:tc>
        <w:tc>
          <w:tcPr>
            <w:tcW w:w="3399"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1. В обществе определена процедура, обеспечивающая координацию работы всех структурных подразделений и работников общества, связанных с раскрытием информации или деятельность которых может привести к необходимости раскрытия информации.</w:t>
            </w:r>
          </w:p>
          <w:p w:rsidR="00033DF6" w:rsidRPr="00171EA6" w:rsidRDefault="00033DF6" w:rsidP="00C51314">
            <w:pPr>
              <w:pStyle w:val="ConsPlusNormal"/>
              <w:rPr>
                <w:rFonts w:ascii="Arial Narrow" w:hAnsi="Arial Narrow"/>
                <w:sz w:val="20"/>
              </w:rPr>
            </w:pPr>
            <w:r w:rsidRPr="00171EA6">
              <w:rPr>
                <w:rFonts w:ascii="Arial Narrow" w:hAnsi="Arial Narrow"/>
                <w:sz w:val="20"/>
              </w:rPr>
              <w:t>2. В случае если ценные бумаги общества обращаются на иностранных организованных рынках, раскрытие существенной информации в Российской Федерации и на таких рынках осуществляется синхронно и эквивалентно в течение отчетного года.</w:t>
            </w:r>
          </w:p>
          <w:p w:rsidR="00033DF6" w:rsidRPr="00171EA6" w:rsidRDefault="00033DF6" w:rsidP="00C51314">
            <w:pPr>
              <w:pStyle w:val="ConsPlusNormal"/>
              <w:rPr>
                <w:rFonts w:ascii="Arial Narrow" w:hAnsi="Arial Narrow"/>
                <w:sz w:val="20"/>
              </w:rPr>
            </w:pPr>
            <w:r w:rsidRPr="00171EA6">
              <w:rPr>
                <w:rFonts w:ascii="Arial Narrow" w:hAnsi="Arial Narrow"/>
                <w:sz w:val="20"/>
              </w:rPr>
              <w:t>3. Если иностранные акционеры владеют существенным количеством акций общества, то в течение отчетного года раскрытие информации осуществлялось не только на русском, но также на одном из наиболее распространенных иностранных языков</w:t>
            </w:r>
          </w:p>
        </w:tc>
        <w:tc>
          <w:tcPr>
            <w:tcW w:w="2268" w:type="dxa"/>
          </w:tcPr>
          <w:p w:rsidR="00033DF6" w:rsidRPr="00171EA6" w:rsidRDefault="004A47F0" w:rsidP="00C51314">
            <w:pPr>
              <w:pStyle w:val="ConsPlusNormal"/>
              <w:rPr>
                <w:rFonts w:ascii="Arial Narrow" w:hAnsi="Arial Narrow"/>
                <w:sz w:val="20"/>
              </w:rPr>
            </w:pPr>
            <w:r w:rsidRPr="00171EA6">
              <w:rPr>
                <w:rFonts w:ascii="Arial Narrow" w:hAnsi="Arial Narrow"/>
                <w:b/>
                <w:position w:val="-9"/>
                <w:sz w:val="28"/>
                <w:szCs w:val="28"/>
              </w:rPr>
              <w:t xml:space="preserve"> </w:t>
            </w:r>
            <w:r w:rsidR="00847F83" w:rsidRPr="00171EA6">
              <w:rPr>
                <w:rFonts w:ascii="Arial Narrow" w:hAnsi="Arial Narrow"/>
                <w:b/>
                <w:position w:val="-9"/>
                <w:sz w:val="28"/>
                <w:szCs w:val="28"/>
              </w:rPr>
              <w:t>Х</w:t>
            </w:r>
            <w:r w:rsidR="00033DF6" w:rsidRPr="00171EA6">
              <w:rPr>
                <w:rFonts w:ascii="Arial Narrow" w:hAnsi="Arial Narrow"/>
                <w:sz w:val="20"/>
              </w:rPr>
              <w:t xml:space="preserve">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1EECB271" wp14:editId="7986519E">
                  <wp:extent cx="207010" cy="267970"/>
                  <wp:effectExtent l="0" t="0" r="2540" b="0"/>
                  <wp:docPr id="136" name="Рисунок 136" descr="base_1_405380_329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6" descr="base_1_405380_32976"/>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частично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30F61FEC" wp14:editId="6D336E95">
                  <wp:extent cx="207010" cy="267970"/>
                  <wp:effectExtent l="0" t="0" r="2540" b="0"/>
                  <wp:docPr id="137" name="Рисунок 137" descr="base_1_405380_329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7" descr="base_1_405380_32977"/>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не соблюдается</w:t>
            </w:r>
          </w:p>
        </w:tc>
        <w:tc>
          <w:tcPr>
            <w:tcW w:w="6095" w:type="dxa"/>
          </w:tcPr>
          <w:p w:rsidR="004217BD" w:rsidRPr="00171EA6" w:rsidRDefault="004217BD" w:rsidP="00C51314">
            <w:pPr>
              <w:pStyle w:val="ConsPlusNormal"/>
              <w:rPr>
                <w:rFonts w:ascii="Arial Narrow" w:hAnsi="Arial Narrow"/>
                <w:sz w:val="20"/>
              </w:rPr>
            </w:pPr>
            <w:r w:rsidRPr="00171EA6">
              <w:rPr>
                <w:rFonts w:ascii="Arial Narrow" w:hAnsi="Arial Narrow" w:cs="Times New Roman"/>
                <w:sz w:val="20"/>
              </w:rPr>
              <w:t>По критерию 1 соблюдается.</w:t>
            </w:r>
            <w:r w:rsidRPr="00171EA6">
              <w:rPr>
                <w:rFonts w:ascii="Arial Narrow" w:hAnsi="Arial Narrow"/>
                <w:sz w:val="20"/>
              </w:rPr>
              <w:t xml:space="preserve"> </w:t>
            </w:r>
          </w:p>
          <w:p w:rsidR="00033DF6" w:rsidRPr="00171EA6" w:rsidRDefault="004217BD" w:rsidP="00C51314">
            <w:pPr>
              <w:pStyle w:val="ConsPlusNormal"/>
              <w:rPr>
                <w:rFonts w:ascii="Arial Narrow" w:hAnsi="Arial Narrow"/>
                <w:sz w:val="20"/>
              </w:rPr>
            </w:pPr>
            <w:r w:rsidRPr="00171EA6">
              <w:rPr>
                <w:rFonts w:ascii="Arial Narrow" w:hAnsi="Arial Narrow" w:cs="Times New Roman"/>
                <w:sz w:val="20"/>
              </w:rPr>
              <w:t>По критериям 2 и 3 не применимо для Общества.</w:t>
            </w:r>
          </w:p>
        </w:tc>
      </w:tr>
      <w:tr w:rsidR="00033DF6" w:rsidRPr="00171EA6" w:rsidTr="00C51314">
        <w:tblPrEx>
          <w:tblBorders>
            <w:insideH w:val="nil"/>
          </w:tblBorders>
        </w:tblPrEx>
        <w:trPr>
          <w:gridAfter w:val="3"/>
          <w:wAfter w:w="15306" w:type="dxa"/>
        </w:trPr>
        <w:tc>
          <w:tcPr>
            <w:tcW w:w="624" w:type="dxa"/>
            <w:tcBorders>
              <w:bottom w:val="nil"/>
            </w:tcBorders>
          </w:tcPr>
          <w:p w:rsidR="00033DF6" w:rsidRPr="00171EA6" w:rsidRDefault="00033DF6" w:rsidP="00C51314">
            <w:pPr>
              <w:pStyle w:val="ConsPlusNormal"/>
              <w:rPr>
                <w:rFonts w:ascii="Arial Narrow" w:hAnsi="Arial Narrow"/>
                <w:sz w:val="20"/>
              </w:rPr>
            </w:pPr>
            <w:r w:rsidRPr="00171EA6">
              <w:rPr>
                <w:rFonts w:ascii="Arial Narrow" w:hAnsi="Arial Narrow"/>
                <w:sz w:val="20"/>
              </w:rPr>
              <w:t>6.2.2</w:t>
            </w:r>
          </w:p>
        </w:tc>
        <w:tc>
          <w:tcPr>
            <w:tcW w:w="2493" w:type="dxa"/>
            <w:tcBorders>
              <w:bottom w:val="nil"/>
            </w:tcBorders>
          </w:tcPr>
          <w:p w:rsidR="00033DF6" w:rsidRPr="00171EA6" w:rsidRDefault="00033DF6" w:rsidP="00C51314">
            <w:pPr>
              <w:pStyle w:val="ConsPlusNormal"/>
              <w:rPr>
                <w:rFonts w:ascii="Arial Narrow" w:hAnsi="Arial Narrow"/>
                <w:sz w:val="20"/>
              </w:rPr>
            </w:pPr>
            <w:r w:rsidRPr="00171EA6">
              <w:rPr>
                <w:rFonts w:ascii="Arial Narrow" w:hAnsi="Arial Narrow"/>
                <w:sz w:val="20"/>
              </w:rPr>
              <w:t xml:space="preserve">Общество избегает формального подхода при раскрытии информации и раскрывает существенную информацию о своей деятельности, даже если </w:t>
            </w:r>
            <w:r w:rsidRPr="00171EA6">
              <w:rPr>
                <w:rFonts w:ascii="Arial Narrow" w:hAnsi="Arial Narrow"/>
                <w:sz w:val="20"/>
              </w:rPr>
              <w:lastRenderedPageBreak/>
              <w:t>раскрытие такой информации не предусмотрено законодательством</w:t>
            </w:r>
          </w:p>
        </w:tc>
        <w:tc>
          <w:tcPr>
            <w:tcW w:w="3399" w:type="dxa"/>
            <w:tcBorders>
              <w:bottom w:val="nil"/>
            </w:tcBorders>
          </w:tcPr>
          <w:p w:rsidR="00033DF6" w:rsidRPr="00171EA6" w:rsidRDefault="00033DF6" w:rsidP="00C51314">
            <w:pPr>
              <w:pStyle w:val="ConsPlusNormal"/>
              <w:rPr>
                <w:rFonts w:ascii="Arial Narrow" w:hAnsi="Arial Narrow"/>
                <w:sz w:val="20"/>
              </w:rPr>
            </w:pPr>
            <w:r w:rsidRPr="00171EA6">
              <w:rPr>
                <w:rFonts w:ascii="Arial Narrow" w:hAnsi="Arial Narrow"/>
                <w:sz w:val="20"/>
              </w:rPr>
              <w:lastRenderedPageBreak/>
              <w:t xml:space="preserve">1. В информационной политике общества определены подходы к раскрытию сведений об иных событиях (действиях), оказывающих существенное влияние на стоимость или котировки его ценных бумаг, раскрытие сведений о которых не </w:t>
            </w:r>
            <w:r w:rsidRPr="00171EA6">
              <w:rPr>
                <w:rFonts w:ascii="Arial Narrow" w:hAnsi="Arial Narrow"/>
                <w:sz w:val="20"/>
              </w:rPr>
              <w:lastRenderedPageBreak/>
              <w:t>предусмотрено законодательством.</w:t>
            </w:r>
          </w:p>
          <w:p w:rsidR="00033DF6" w:rsidRPr="00171EA6" w:rsidRDefault="00033DF6" w:rsidP="00C51314">
            <w:pPr>
              <w:pStyle w:val="ConsPlusNormal"/>
              <w:rPr>
                <w:rFonts w:ascii="Arial Narrow" w:hAnsi="Arial Narrow"/>
                <w:sz w:val="20"/>
              </w:rPr>
            </w:pPr>
            <w:r w:rsidRPr="00171EA6">
              <w:rPr>
                <w:rFonts w:ascii="Arial Narrow" w:hAnsi="Arial Narrow"/>
                <w:sz w:val="20"/>
              </w:rPr>
              <w:t xml:space="preserve">2. Общество раскрывает информацию о структуре капитала общества в соответствии с </w:t>
            </w:r>
            <w:hyperlink r:id="rId23" w:history="1">
              <w:r w:rsidRPr="00171EA6">
                <w:rPr>
                  <w:rFonts w:ascii="Arial Narrow" w:hAnsi="Arial Narrow"/>
                  <w:color w:val="0000FF"/>
                  <w:sz w:val="20"/>
                </w:rPr>
                <w:t>рекомендацией 290</w:t>
              </w:r>
            </w:hyperlink>
            <w:r w:rsidRPr="00171EA6">
              <w:rPr>
                <w:rFonts w:ascii="Arial Narrow" w:hAnsi="Arial Narrow"/>
                <w:sz w:val="20"/>
              </w:rPr>
              <w:t xml:space="preserve"> Кодекса в годовом отчете и на сайте общества в сети Интернет.</w:t>
            </w:r>
          </w:p>
          <w:p w:rsidR="00033DF6" w:rsidRPr="00171EA6" w:rsidRDefault="00033DF6" w:rsidP="00C51314">
            <w:pPr>
              <w:pStyle w:val="ConsPlusNormal"/>
              <w:rPr>
                <w:rFonts w:ascii="Arial Narrow" w:hAnsi="Arial Narrow"/>
                <w:sz w:val="20"/>
              </w:rPr>
            </w:pPr>
            <w:r w:rsidRPr="00171EA6">
              <w:rPr>
                <w:rFonts w:ascii="Arial Narrow" w:hAnsi="Arial Narrow"/>
                <w:sz w:val="20"/>
              </w:rPr>
              <w:t>3. Общество раскрывает информацию о подконтрольных организациях, имеющих для него существенное значение, в том числе о ключевых направлениях их деятельности, о механизмах, обеспечивающих подотчетность подконтрольных организаций, полномочиях совета директоров общества в отношении определения стратегии и оценки результатов деятельности подконтрольных организаций.</w:t>
            </w:r>
          </w:p>
        </w:tc>
        <w:tc>
          <w:tcPr>
            <w:tcW w:w="2268" w:type="dxa"/>
            <w:tcBorders>
              <w:bottom w:val="nil"/>
            </w:tcBorders>
          </w:tcPr>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lastRenderedPageBreak/>
              <w:drawing>
                <wp:inline distT="0" distB="0" distL="0" distR="0" wp14:anchorId="69263FC4" wp14:editId="7B6922EF">
                  <wp:extent cx="207010" cy="267970"/>
                  <wp:effectExtent l="0" t="0" r="2540" b="0"/>
                  <wp:docPr id="138" name="Рисунок 138" descr="base_1_405380_329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8" descr="base_1_405380_32978"/>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соблюдается</w:t>
            </w:r>
          </w:p>
          <w:p w:rsidR="00033DF6" w:rsidRPr="00171EA6" w:rsidRDefault="004A47F0" w:rsidP="00C51314">
            <w:pPr>
              <w:pStyle w:val="ConsPlusNormal"/>
              <w:rPr>
                <w:rFonts w:ascii="Arial Narrow" w:hAnsi="Arial Narrow"/>
                <w:sz w:val="20"/>
              </w:rPr>
            </w:pPr>
            <w:r w:rsidRPr="00171EA6">
              <w:rPr>
                <w:rFonts w:ascii="Arial Narrow" w:hAnsi="Arial Narrow"/>
                <w:b/>
                <w:position w:val="-9"/>
                <w:sz w:val="28"/>
                <w:szCs w:val="28"/>
              </w:rPr>
              <w:t xml:space="preserve"> </w:t>
            </w:r>
            <w:r w:rsidR="00847F83" w:rsidRPr="00171EA6">
              <w:rPr>
                <w:rFonts w:ascii="Arial Narrow" w:hAnsi="Arial Narrow"/>
                <w:b/>
                <w:position w:val="-9"/>
                <w:sz w:val="28"/>
                <w:szCs w:val="28"/>
              </w:rPr>
              <w:t>Х</w:t>
            </w:r>
            <w:r w:rsidR="00033DF6" w:rsidRPr="00171EA6">
              <w:rPr>
                <w:rFonts w:ascii="Arial Narrow" w:hAnsi="Arial Narrow"/>
                <w:sz w:val="20"/>
              </w:rPr>
              <w:t xml:space="preserve"> частично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0B6E17C6" wp14:editId="1992BE9B">
                  <wp:extent cx="207010" cy="267970"/>
                  <wp:effectExtent l="0" t="0" r="2540" b="0"/>
                  <wp:docPr id="139" name="Рисунок 139" descr="base_1_405380_329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9" descr="base_1_405380_32980"/>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не соблюдается</w:t>
            </w:r>
          </w:p>
        </w:tc>
        <w:tc>
          <w:tcPr>
            <w:tcW w:w="6095" w:type="dxa"/>
            <w:tcBorders>
              <w:bottom w:val="nil"/>
            </w:tcBorders>
          </w:tcPr>
          <w:p w:rsidR="00942F3F" w:rsidRPr="00667514" w:rsidRDefault="00847F83" w:rsidP="00C51314">
            <w:pPr>
              <w:pStyle w:val="ConsPlusNormal"/>
              <w:rPr>
                <w:rFonts w:ascii="Arial Narrow" w:hAnsi="Arial Narrow"/>
                <w:sz w:val="20"/>
              </w:rPr>
            </w:pPr>
            <w:r w:rsidRPr="00667514">
              <w:rPr>
                <w:rFonts w:ascii="Arial Narrow" w:hAnsi="Arial Narrow"/>
                <w:sz w:val="20"/>
              </w:rPr>
              <w:t>Критери</w:t>
            </w:r>
            <w:r w:rsidR="00504D9B">
              <w:rPr>
                <w:rFonts w:ascii="Arial Narrow" w:hAnsi="Arial Narrow"/>
                <w:sz w:val="20"/>
              </w:rPr>
              <w:t>и</w:t>
            </w:r>
            <w:r w:rsidRPr="00667514">
              <w:rPr>
                <w:rFonts w:ascii="Arial Narrow" w:hAnsi="Arial Narrow"/>
                <w:sz w:val="20"/>
              </w:rPr>
              <w:t xml:space="preserve"> 1</w:t>
            </w:r>
            <w:r w:rsidR="00942F3F" w:rsidRPr="00667514">
              <w:rPr>
                <w:rFonts w:ascii="Arial Narrow" w:hAnsi="Arial Narrow"/>
                <w:sz w:val="20"/>
              </w:rPr>
              <w:t xml:space="preserve"> </w:t>
            </w:r>
            <w:r w:rsidR="00504D9B">
              <w:rPr>
                <w:rFonts w:ascii="Arial Narrow" w:hAnsi="Arial Narrow"/>
                <w:sz w:val="20"/>
              </w:rPr>
              <w:t xml:space="preserve">и 2 </w:t>
            </w:r>
            <w:r w:rsidR="00942F3F" w:rsidRPr="00667514">
              <w:rPr>
                <w:rFonts w:ascii="Arial Narrow" w:hAnsi="Arial Narrow"/>
                <w:sz w:val="20"/>
              </w:rPr>
              <w:t>соблюда</w:t>
            </w:r>
            <w:r w:rsidR="00504D9B">
              <w:rPr>
                <w:rFonts w:ascii="Arial Narrow" w:hAnsi="Arial Narrow"/>
                <w:sz w:val="20"/>
              </w:rPr>
              <w:t>ю</w:t>
            </w:r>
            <w:r w:rsidR="00942F3F" w:rsidRPr="00667514">
              <w:rPr>
                <w:rFonts w:ascii="Arial Narrow" w:hAnsi="Arial Narrow"/>
                <w:sz w:val="20"/>
              </w:rPr>
              <w:t xml:space="preserve">тся. </w:t>
            </w:r>
          </w:p>
          <w:p w:rsidR="00847F83" w:rsidRPr="00667514" w:rsidRDefault="00EA7044" w:rsidP="00847F83">
            <w:pPr>
              <w:pStyle w:val="ConsPlusNormal"/>
              <w:rPr>
                <w:rFonts w:ascii="Arial Narrow" w:hAnsi="Arial Narrow"/>
                <w:sz w:val="20"/>
              </w:rPr>
            </w:pPr>
            <w:r w:rsidRPr="00667514">
              <w:rPr>
                <w:rFonts w:ascii="Arial Narrow" w:hAnsi="Arial Narrow"/>
                <w:sz w:val="20"/>
              </w:rPr>
              <w:t>Критери</w:t>
            </w:r>
            <w:r w:rsidR="00847F83" w:rsidRPr="00667514">
              <w:rPr>
                <w:rFonts w:ascii="Arial Narrow" w:hAnsi="Arial Narrow"/>
                <w:sz w:val="20"/>
              </w:rPr>
              <w:t xml:space="preserve">й </w:t>
            </w:r>
            <w:r w:rsidRPr="00667514">
              <w:rPr>
                <w:rFonts w:ascii="Arial Narrow" w:hAnsi="Arial Narrow"/>
                <w:sz w:val="20"/>
              </w:rPr>
              <w:t xml:space="preserve"> 3</w:t>
            </w:r>
            <w:r w:rsidR="00847F83" w:rsidRPr="00667514">
              <w:rPr>
                <w:rFonts w:ascii="Arial Narrow" w:hAnsi="Arial Narrow"/>
                <w:sz w:val="20"/>
              </w:rPr>
              <w:t xml:space="preserve"> не применим для Общества ввиду отсутствия ДЗО, </w:t>
            </w:r>
            <w:proofErr w:type="gramStart"/>
            <w:r w:rsidR="00847F83" w:rsidRPr="00667514">
              <w:rPr>
                <w:rFonts w:ascii="Arial Narrow" w:hAnsi="Arial Narrow"/>
                <w:sz w:val="20"/>
              </w:rPr>
              <w:t>имеющих</w:t>
            </w:r>
            <w:proofErr w:type="gramEnd"/>
            <w:r w:rsidR="00847F83" w:rsidRPr="00667514">
              <w:rPr>
                <w:rFonts w:ascii="Arial Narrow" w:hAnsi="Arial Narrow"/>
                <w:sz w:val="20"/>
              </w:rPr>
              <w:t xml:space="preserve"> для него существенное значение. </w:t>
            </w:r>
          </w:p>
          <w:p w:rsidR="00EA7044" w:rsidRPr="00504D9B" w:rsidRDefault="00847F83" w:rsidP="00847F83">
            <w:pPr>
              <w:pStyle w:val="ConsPlusNormal"/>
              <w:rPr>
                <w:rFonts w:ascii="Arial Narrow" w:hAnsi="Arial Narrow"/>
                <w:sz w:val="20"/>
              </w:rPr>
            </w:pPr>
            <w:r w:rsidRPr="00667514">
              <w:rPr>
                <w:rFonts w:ascii="Arial Narrow" w:hAnsi="Arial Narrow"/>
                <w:sz w:val="20"/>
              </w:rPr>
              <w:t xml:space="preserve">Критерий </w:t>
            </w:r>
            <w:r w:rsidR="00EA7044" w:rsidRPr="00667514">
              <w:rPr>
                <w:rFonts w:ascii="Arial Narrow" w:hAnsi="Arial Narrow"/>
                <w:sz w:val="20"/>
              </w:rPr>
              <w:t>4 не соблюда</w:t>
            </w:r>
            <w:r w:rsidR="004A47F0" w:rsidRPr="00667514">
              <w:rPr>
                <w:rFonts w:ascii="Arial Narrow" w:hAnsi="Arial Narrow"/>
                <w:sz w:val="20"/>
              </w:rPr>
              <w:t>е</w:t>
            </w:r>
            <w:r w:rsidR="00EA7044" w:rsidRPr="00667514">
              <w:rPr>
                <w:rFonts w:ascii="Arial Narrow" w:hAnsi="Arial Narrow"/>
                <w:sz w:val="20"/>
              </w:rPr>
              <w:t>тся</w:t>
            </w:r>
            <w:r w:rsidR="00EE0788" w:rsidRPr="00667514">
              <w:rPr>
                <w:rFonts w:ascii="Arial Narrow" w:hAnsi="Arial Narrow"/>
                <w:sz w:val="20"/>
              </w:rPr>
              <w:t xml:space="preserve"> ввиду отсутствия законодательно установленных требований. </w:t>
            </w:r>
            <w:r w:rsidR="00EE0788" w:rsidRPr="00504D9B">
              <w:rPr>
                <w:rFonts w:ascii="Arial Narrow" w:hAnsi="Arial Narrow"/>
                <w:sz w:val="20"/>
              </w:rPr>
              <w:t>При этом годовой отчет за 202</w:t>
            </w:r>
            <w:r w:rsidR="00273CBE" w:rsidRPr="00504D9B">
              <w:rPr>
                <w:rFonts w:ascii="Arial Narrow" w:hAnsi="Arial Narrow"/>
                <w:sz w:val="20"/>
              </w:rPr>
              <w:t>2</w:t>
            </w:r>
            <w:r w:rsidR="00EE0788" w:rsidRPr="00504D9B">
              <w:rPr>
                <w:rFonts w:ascii="Arial Narrow" w:hAnsi="Arial Narrow"/>
                <w:sz w:val="20"/>
              </w:rPr>
              <w:t xml:space="preserve"> год содержит нефинансовую информацию, установленную Рекомендациями по раскрытию </w:t>
            </w:r>
            <w:r w:rsidR="00EE0788" w:rsidRPr="00504D9B">
              <w:rPr>
                <w:rFonts w:ascii="Arial Narrow" w:hAnsi="Arial Narrow"/>
                <w:sz w:val="20"/>
              </w:rPr>
              <w:lastRenderedPageBreak/>
              <w:t>публичными акционерными обществами нефинансовой информации, связанной с деятельностью таких обществ,  направленных письмом Банка России от 12.07.2021 № ИН-06-28/49.</w:t>
            </w:r>
          </w:p>
          <w:p w:rsidR="004A47F0" w:rsidRPr="00171EA6" w:rsidRDefault="004A47F0" w:rsidP="00847F83">
            <w:pPr>
              <w:pStyle w:val="ConsPlusNormal"/>
              <w:rPr>
                <w:rFonts w:ascii="Arial Narrow" w:hAnsi="Arial Narrow"/>
                <w:sz w:val="20"/>
              </w:rPr>
            </w:pPr>
            <w:r w:rsidRPr="00504D9B">
              <w:rPr>
                <w:rFonts w:ascii="Arial Narrow" w:hAnsi="Arial Narrow"/>
                <w:sz w:val="20"/>
              </w:rPr>
              <w:t>Несоответствие является ограниченным во времени. Общество планирует в будущем достичь соблюдения элементов Кодекса.</w:t>
            </w:r>
          </w:p>
        </w:tc>
      </w:tr>
      <w:tr w:rsidR="00033DF6" w:rsidRPr="00171EA6" w:rsidTr="00C51314">
        <w:tblPrEx>
          <w:tblBorders>
            <w:insideH w:val="nil"/>
          </w:tblBorders>
        </w:tblPrEx>
        <w:trPr>
          <w:gridAfter w:val="3"/>
          <w:wAfter w:w="15306" w:type="dxa"/>
        </w:trPr>
        <w:tc>
          <w:tcPr>
            <w:tcW w:w="624" w:type="dxa"/>
            <w:tcBorders>
              <w:top w:val="nil"/>
            </w:tcBorders>
          </w:tcPr>
          <w:p w:rsidR="00033DF6" w:rsidRPr="00171EA6" w:rsidRDefault="00033DF6" w:rsidP="00C51314">
            <w:pPr>
              <w:pStyle w:val="ConsPlusNormal"/>
              <w:rPr>
                <w:rFonts w:ascii="Arial Narrow" w:hAnsi="Arial Narrow"/>
                <w:sz w:val="20"/>
              </w:rPr>
            </w:pPr>
          </w:p>
        </w:tc>
        <w:tc>
          <w:tcPr>
            <w:tcW w:w="2493" w:type="dxa"/>
            <w:tcBorders>
              <w:top w:val="nil"/>
            </w:tcBorders>
          </w:tcPr>
          <w:p w:rsidR="00033DF6" w:rsidRPr="00171EA6" w:rsidRDefault="00033DF6" w:rsidP="00C51314">
            <w:pPr>
              <w:pStyle w:val="ConsPlusNormal"/>
              <w:rPr>
                <w:rFonts w:ascii="Arial Narrow" w:hAnsi="Arial Narrow"/>
                <w:sz w:val="20"/>
              </w:rPr>
            </w:pPr>
          </w:p>
        </w:tc>
        <w:tc>
          <w:tcPr>
            <w:tcW w:w="3399" w:type="dxa"/>
            <w:tcBorders>
              <w:top w:val="nil"/>
            </w:tcBorders>
          </w:tcPr>
          <w:p w:rsidR="00033DF6" w:rsidRPr="00171EA6" w:rsidRDefault="00033DF6" w:rsidP="00C51314">
            <w:pPr>
              <w:pStyle w:val="ConsPlusNormal"/>
              <w:rPr>
                <w:rFonts w:ascii="Arial Narrow" w:hAnsi="Arial Narrow"/>
                <w:sz w:val="20"/>
              </w:rPr>
            </w:pPr>
            <w:r w:rsidRPr="00171EA6">
              <w:rPr>
                <w:rFonts w:ascii="Arial Narrow" w:hAnsi="Arial Narrow"/>
                <w:sz w:val="20"/>
              </w:rPr>
              <w:t>4. Общество раскрывает нефинансовый отчет - отчет об устойчивом развитии, экологический отчет, отчет о корпоративной социальной ответственности или иной отчет, содержащий нефинансовую информацию, в том числе о факторах, связанных с окружающей средой (в том числе экологические факторы и факторы, связанные с изменением климата), обществом (социальные факторы) и корпоративным управлением, за исключением отчета эмитента эмиссионных ценных бумаг и годового отчета акционерного общества</w:t>
            </w:r>
          </w:p>
        </w:tc>
        <w:tc>
          <w:tcPr>
            <w:tcW w:w="2268" w:type="dxa"/>
            <w:tcBorders>
              <w:top w:val="nil"/>
            </w:tcBorders>
          </w:tcPr>
          <w:p w:rsidR="00033DF6" w:rsidRPr="00171EA6" w:rsidRDefault="00033DF6" w:rsidP="00C51314">
            <w:pPr>
              <w:pStyle w:val="ConsPlusNormal"/>
              <w:rPr>
                <w:rFonts w:ascii="Arial Narrow" w:hAnsi="Arial Narrow"/>
                <w:sz w:val="20"/>
              </w:rPr>
            </w:pPr>
          </w:p>
        </w:tc>
        <w:tc>
          <w:tcPr>
            <w:tcW w:w="6095" w:type="dxa"/>
            <w:tcBorders>
              <w:top w:val="nil"/>
            </w:tcBorders>
          </w:tcPr>
          <w:p w:rsidR="00033DF6" w:rsidRPr="00171EA6" w:rsidRDefault="00033DF6" w:rsidP="00C51314">
            <w:pPr>
              <w:pStyle w:val="ConsPlusNormal"/>
              <w:rPr>
                <w:rFonts w:ascii="Arial Narrow" w:hAnsi="Arial Narrow"/>
                <w:sz w:val="20"/>
              </w:rPr>
            </w:pPr>
          </w:p>
        </w:tc>
      </w:tr>
      <w:tr w:rsidR="00033DF6" w:rsidRPr="00171EA6" w:rsidTr="00C51314">
        <w:trPr>
          <w:gridAfter w:val="3"/>
          <w:wAfter w:w="15306" w:type="dxa"/>
        </w:trPr>
        <w:tc>
          <w:tcPr>
            <w:tcW w:w="624"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6.2.3</w:t>
            </w:r>
          </w:p>
        </w:tc>
        <w:tc>
          <w:tcPr>
            <w:tcW w:w="2493"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 xml:space="preserve">Годовой отчет, являясь одним из наиболее важных инструментов информационного </w:t>
            </w:r>
            <w:r w:rsidRPr="00171EA6">
              <w:rPr>
                <w:rFonts w:ascii="Arial Narrow" w:hAnsi="Arial Narrow"/>
                <w:sz w:val="20"/>
              </w:rPr>
              <w:lastRenderedPageBreak/>
              <w:t>взаимодействия с акционерами и другими заинтересованными сторонами, содержит информацию, позволяющую оценить итоги деятельности общества за год</w:t>
            </w:r>
          </w:p>
        </w:tc>
        <w:tc>
          <w:tcPr>
            <w:tcW w:w="3399"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lastRenderedPageBreak/>
              <w:t xml:space="preserve">1. Годовой отчет общества содержит информацию о результатах оценки комитетом по аудиту эффективности процесса проведения внешнего и </w:t>
            </w:r>
            <w:r w:rsidRPr="00171EA6">
              <w:rPr>
                <w:rFonts w:ascii="Arial Narrow" w:hAnsi="Arial Narrow"/>
                <w:sz w:val="20"/>
              </w:rPr>
              <w:lastRenderedPageBreak/>
              <w:t>внутреннего аудита.</w:t>
            </w:r>
          </w:p>
          <w:p w:rsidR="00033DF6" w:rsidRPr="00171EA6" w:rsidRDefault="00033DF6" w:rsidP="00C51314">
            <w:pPr>
              <w:pStyle w:val="ConsPlusNormal"/>
              <w:rPr>
                <w:rFonts w:ascii="Arial Narrow" w:hAnsi="Arial Narrow"/>
                <w:sz w:val="20"/>
              </w:rPr>
            </w:pPr>
            <w:r w:rsidRPr="00171EA6">
              <w:rPr>
                <w:rFonts w:ascii="Arial Narrow" w:hAnsi="Arial Narrow"/>
                <w:sz w:val="20"/>
              </w:rPr>
              <w:t>2. Годовой отчет общества содержит сведения о политике общества в области охраны окружающей среды, социальной политике общества</w:t>
            </w:r>
          </w:p>
        </w:tc>
        <w:tc>
          <w:tcPr>
            <w:tcW w:w="2268" w:type="dxa"/>
          </w:tcPr>
          <w:p w:rsidR="00033DF6" w:rsidRPr="00171EA6" w:rsidRDefault="00471C39" w:rsidP="00C51314">
            <w:pPr>
              <w:pStyle w:val="ConsPlusNormal"/>
              <w:rPr>
                <w:rFonts w:ascii="Arial Narrow" w:hAnsi="Arial Narrow"/>
                <w:sz w:val="20"/>
              </w:rPr>
            </w:pPr>
            <w:r w:rsidRPr="00171EA6">
              <w:rPr>
                <w:rFonts w:ascii="Arial Narrow" w:hAnsi="Arial Narrow"/>
                <w:b/>
                <w:position w:val="-9"/>
                <w:sz w:val="28"/>
                <w:szCs w:val="28"/>
              </w:rPr>
              <w:lastRenderedPageBreak/>
              <w:t xml:space="preserve"> </w:t>
            </w:r>
            <w:r w:rsidR="00A251CE" w:rsidRPr="00171EA6">
              <w:rPr>
                <w:rFonts w:ascii="Arial Narrow" w:hAnsi="Arial Narrow"/>
                <w:b/>
                <w:position w:val="-9"/>
                <w:sz w:val="28"/>
                <w:szCs w:val="28"/>
              </w:rPr>
              <w:t>Х</w:t>
            </w:r>
            <w:r w:rsidR="00033DF6" w:rsidRPr="00171EA6">
              <w:rPr>
                <w:rFonts w:ascii="Arial Narrow" w:hAnsi="Arial Narrow"/>
                <w:sz w:val="20"/>
              </w:rPr>
              <w:t xml:space="preserve">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2DA6F236" wp14:editId="78A6DA67">
                  <wp:extent cx="207010" cy="267970"/>
                  <wp:effectExtent l="0" t="0" r="2540" b="0"/>
                  <wp:docPr id="140" name="Рисунок 140" descr="base_1_405380_329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0" descr="base_1_405380_32982"/>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частично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lastRenderedPageBreak/>
              <w:drawing>
                <wp:inline distT="0" distB="0" distL="0" distR="0" wp14:anchorId="3415AAFD" wp14:editId="3E4D7245">
                  <wp:extent cx="207010" cy="267970"/>
                  <wp:effectExtent l="0" t="0" r="2540" b="0"/>
                  <wp:docPr id="141" name="Рисунок 141" descr="base_1_405380_329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1" descr="base_1_405380_32983"/>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не соблюдается</w:t>
            </w:r>
          </w:p>
        </w:tc>
        <w:tc>
          <w:tcPr>
            <w:tcW w:w="6095" w:type="dxa"/>
          </w:tcPr>
          <w:p w:rsidR="00033DF6" w:rsidRPr="00171EA6" w:rsidRDefault="00033DF6" w:rsidP="00A251CE">
            <w:pPr>
              <w:pStyle w:val="ConsPlusNormal"/>
              <w:rPr>
                <w:rFonts w:ascii="Arial Narrow" w:hAnsi="Arial Narrow"/>
                <w:sz w:val="20"/>
              </w:rPr>
            </w:pPr>
          </w:p>
        </w:tc>
      </w:tr>
      <w:tr w:rsidR="00033DF6" w:rsidRPr="00171EA6" w:rsidTr="00C51314">
        <w:trPr>
          <w:gridAfter w:val="3"/>
          <w:wAfter w:w="15306" w:type="dxa"/>
        </w:trPr>
        <w:tc>
          <w:tcPr>
            <w:tcW w:w="624" w:type="dxa"/>
          </w:tcPr>
          <w:p w:rsidR="00033DF6" w:rsidRPr="00171EA6" w:rsidRDefault="00033DF6" w:rsidP="00C51314">
            <w:pPr>
              <w:pStyle w:val="ConsPlusNormal"/>
              <w:outlineLvl w:val="1"/>
              <w:rPr>
                <w:rFonts w:ascii="Arial Narrow" w:hAnsi="Arial Narrow"/>
                <w:sz w:val="20"/>
              </w:rPr>
            </w:pPr>
            <w:r w:rsidRPr="00171EA6">
              <w:rPr>
                <w:rFonts w:ascii="Arial Narrow" w:hAnsi="Arial Narrow"/>
                <w:sz w:val="20"/>
              </w:rPr>
              <w:lastRenderedPageBreak/>
              <w:t>6.3</w:t>
            </w:r>
          </w:p>
        </w:tc>
        <w:tc>
          <w:tcPr>
            <w:tcW w:w="14255" w:type="dxa"/>
            <w:gridSpan w:val="4"/>
          </w:tcPr>
          <w:p w:rsidR="00033DF6" w:rsidRPr="00171EA6" w:rsidRDefault="00033DF6" w:rsidP="00C51314">
            <w:pPr>
              <w:pStyle w:val="ConsPlusNormal"/>
              <w:rPr>
                <w:rFonts w:ascii="Arial Narrow" w:hAnsi="Arial Narrow"/>
                <w:sz w:val="20"/>
              </w:rPr>
            </w:pPr>
            <w:r w:rsidRPr="00171EA6">
              <w:rPr>
                <w:rFonts w:ascii="Arial Narrow" w:hAnsi="Arial Narrow"/>
                <w:sz w:val="20"/>
              </w:rPr>
              <w:t>Общество предоставляет информацию и документы по запросам акционеров в соответствии с принципами равнодоступности и необременительности</w:t>
            </w:r>
          </w:p>
        </w:tc>
      </w:tr>
      <w:tr w:rsidR="00033DF6" w:rsidRPr="00171EA6" w:rsidTr="00C51314">
        <w:trPr>
          <w:gridAfter w:val="3"/>
          <w:wAfter w:w="15306" w:type="dxa"/>
        </w:trPr>
        <w:tc>
          <w:tcPr>
            <w:tcW w:w="624"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6.3.1</w:t>
            </w:r>
          </w:p>
        </w:tc>
        <w:tc>
          <w:tcPr>
            <w:tcW w:w="2493"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Реализация акционерами права на доступ к документам и информации общества не сопряжена с неоправданными сложностями</w:t>
            </w:r>
          </w:p>
        </w:tc>
        <w:tc>
          <w:tcPr>
            <w:tcW w:w="3399"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1. В информационной политике (внутренних документах, определяющих информационную политику) общества определен необременительный порядок предоставления по запросам акционеров доступа к информации и документам общества.</w:t>
            </w:r>
          </w:p>
          <w:p w:rsidR="00033DF6" w:rsidRPr="00171EA6" w:rsidRDefault="00033DF6" w:rsidP="00C51314">
            <w:pPr>
              <w:pStyle w:val="ConsPlusNormal"/>
              <w:rPr>
                <w:rFonts w:ascii="Arial Narrow" w:hAnsi="Arial Narrow"/>
                <w:sz w:val="20"/>
              </w:rPr>
            </w:pPr>
            <w:r w:rsidRPr="00171EA6">
              <w:rPr>
                <w:rFonts w:ascii="Arial Narrow" w:hAnsi="Arial Narrow"/>
                <w:sz w:val="20"/>
              </w:rPr>
              <w:t>2. В информационной политике (внутренних документах, определяющих информационную политику) содержатся положения, предусматривающие, что в случае поступления запроса акционера о предоставлении информации о подконтрольных обществу организациях общество предпринимает необходимые усилия для получения такой информации у соответствующих подконтрольных обществу организаций</w:t>
            </w:r>
          </w:p>
        </w:tc>
        <w:tc>
          <w:tcPr>
            <w:tcW w:w="2268" w:type="dxa"/>
          </w:tcPr>
          <w:p w:rsidR="00033DF6" w:rsidRPr="00171EA6" w:rsidRDefault="000326A6" w:rsidP="00C51314">
            <w:pPr>
              <w:pStyle w:val="ConsPlusNormal"/>
              <w:rPr>
                <w:rFonts w:ascii="Arial Narrow" w:hAnsi="Arial Narrow"/>
                <w:sz w:val="20"/>
              </w:rPr>
            </w:pPr>
            <w:r w:rsidRPr="00171EA6">
              <w:rPr>
                <w:rFonts w:ascii="Arial Narrow" w:hAnsi="Arial Narrow"/>
                <w:b/>
                <w:position w:val="-9"/>
                <w:sz w:val="28"/>
                <w:szCs w:val="28"/>
              </w:rPr>
              <w:t>Х</w:t>
            </w:r>
            <w:r>
              <w:rPr>
                <w:rFonts w:ascii="Arial Narrow" w:hAnsi="Arial Narrow"/>
                <w:b/>
                <w:position w:val="-9"/>
                <w:sz w:val="28"/>
                <w:szCs w:val="28"/>
              </w:rPr>
              <w:t xml:space="preserve"> </w:t>
            </w:r>
            <w:r w:rsidR="00033DF6" w:rsidRPr="00171EA6">
              <w:rPr>
                <w:rFonts w:ascii="Arial Narrow" w:hAnsi="Arial Narrow"/>
                <w:sz w:val="20"/>
              </w:rPr>
              <w:t xml:space="preserve"> соблюдается</w:t>
            </w:r>
          </w:p>
          <w:p w:rsidR="00033DF6" w:rsidRPr="00171EA6" w:rsidRDefault="000326A6"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3C258A0C" wp14:editId="072DC50E">
                  <wp:extent cx="207010" cy="267970"/>
                  <wp:effectExtent l="0" t="0" r="2540" b="0"/>
                  <wp:docPr id="72" name="Рисунок 72" descr="base_1_405380_329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3" descr="base_1_405380_32986"/>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BD72F7" w:rsidRPr="00171EA6" w:rsidDel="00BD72F7">
              <w:rPr>
                <w:rFonts w:ascii="Arial Narrow" w:hAnsi="Arial Narrow"/>
                <w:position w:val="-9"/>
                <w:sz w:val="20"/>
              </w:rPr>
              <w:t xml:space="preserve"> </w:t>
            </w:r>
            <w:r w:rsidR="00BD72F7" w:rsidRPr="00171EA6">
              <w:rPr>
                <w:rFonts w:ascii="Arial Narrow" w:hAnsi="Arial Narrow"/>
                <w:position w:val="-9"/>
                <w:sz w:val="20"/>
              </w:rPr>
              <w:t xml:space="preserve"> </w:t>
            </w:r>
            <w:r w:rsidR="00033DF6" w:rsidRPr="00171EA6">
              <w:rPr>
                <w:rFonts w:ascii="Arial Narrow" w:hAnsi="Arial Narrow"/>
                <w:sz w:val="20"/>
              </w:rPr>
              <w:t>частично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01ED63A3" wp14:editId="0B140483">
                  <wp:extent cx="207010" cy="267970"/>
                  <wp:effectExtent l="0" t="0" r="2540" b="0"/>
                  <wp:docPr id="143" name="Рисунок 143" descr="base_1_405380_329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3" descr="base_1_405380_32986"/>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не соблюдается</w:t>
            </w:r>
          </w:p>
        </w:tc>
        <w:tc>
          <w:tcPr>
            <w:tcW w:w="6095" w:type="dxa"/>
          </w:tcPr>
          <w:p w:rsidR="00471C39" w:rsidRPr="00171EA6" w:rsidRDefault="00471C39" w:rsidP="000326A6">
            <w:pPr>
              <w:pStyle w:val="ConsPlusNormal"/>
              <w:jc w:val="both"/>
              <w:rPr>
                <w:rFonts w:ascii="Arial Narrow" w:hAnsi="Arial Narrow"/>
                <w:sz w:val="20"/>
              </w:rPr>
            </w:pPr>
          </w:p>
        </w:tc>
      </w:tr>
      <w:tr w:rsidR="00033DF6" w:rsidRPr="00171EA6" w:rsidTr="00C51314">
        <w:trPr>
          <w:gridAfter w:val="3"/>
          <w:wAfter w:w="15306" w:type="dxa"/>
        </w:trPr>
        <w:tc>
          <w:tcPr>
            <w:tcW w:w="624"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6.3.2</w:t>
            </w:r>
          </w:p>
        </w:tc>
        <w:tc>
          <w:tcPr>
            <w:tcW w:w="2493"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t xml:space="preserve">При предоставлении обществом информации акционерам обеспечивается разумный баланс между интересами конкретных акционеров и интересами самого общества, заинтересованного в сохранении конфиденциальности важной </w:t>
            </w:r>
            <w:r w:rsidRPr="00171EA6">
              <w:rPr>
                <w:rFonts w:ascii="Arial Narrow" w:hAnsi="Arial Narrow"/>
                <w:sz w:val="20"/>
              </w:rPr>
              <w:lastRenderedPageBreak/>
              <w:t>коммерческой информации, которая может оказать существенное влияние на его конкурентоспособность</w:t>
            </w:r>
          </w:p>
        </w:tc>
        <w:tc>
          <w:tcPr>
            <w:tcW w:w="3399" w:type="dxa"/>
          </w:tcPr>
          <w:p w:rsidR="00033DF6" w:rsidRPr="00171EA6" w:rsidRDefault="00033DF6" w:rsidP="00C51314">
            <w:pPr>
              <w:pStyle w:val="ConsPlusNormal"/>
              <w:rPr>
                <w:rFonts w:ascii="Arial Narrow" w:hAnsi="Arial Narrow"/>
                <w:sz w:val="20"/>
              </w:rPr>
            </w:pPr>
            <w:r w:rsidRPr="00171EA6">
              <w:rPr>
                <w:rFonts w:ascii="Arial Narrow" w:hAnsi="Arial Narrow"/>
                <w:sz w:val="20"/>
              </w:rPr>
              <w:lastRenderedPageBreak/>
              <w:t>1. В течение отчетного периода общество не отказывало в удовлетворении запросов акционеров о предоставлении информации либо такие отказы были обоснованными.</w:t>
            </w:r>
          </w:p>
          <w:p w:rsidR="00033DF6" w:rsidRPr="00171EA6" w:rsidRDefault="00033DF6" w:rsidP="00C51314">
            <w:pPr>
              <w:pStyle w:val="ConsPlusNormal"/>
              <w:rPr>
                <w:rFonts w:ascii="Arial Narrow" w:hAnsi="Arial Narrow"/>
                <w:sz w:val="20"/>
              </w:rPr>
            </w:pPr>
            <w:r w:rsidRPr="00171EA6">
              <w:rPr>
                <w:rFonts w:ascii="Arial Narrow" w:hAnsi="Arial Narrow"/>
                <w:sz w:val="20"/>
              </w:rPr>
              <w:t xml:space="preserve">2. В случаях, определенных информационной политикой общества, акционеры предупреждаются о конфиденциальном характере информации и принимают на себя </w:t>
            </w:r>
            <w:r w:rsidRPr="00171EA6">
              <w:rPr>
                <w:rFonts w:ascii="Arial Narrow" w:hAnsi="Arial Narrow"/>
                <w:sz w:val="20"/>
              </w:rPr>
              <w:lastRenderedPageBreak/>
              <w:t>обязанность по сохранению ее конфиденциальности</w:t>
            </w:r>
          </w:p>
        </w:tc>
        <w:tc>
          <w:tcPr>
            <w:tcW w:w="2268" w:type="dxa"/>
          </w:tcPr>
          <w:p w:rsidR="00033DF6" w:rsidRPr="00171EA6" w:rsidRDefault="004A09DF" w:rsidP="00C51314">
            <w:pPr>
              <w:pStyle w:val="ConsPlusNormal"/>
              <w:rPr>
                <w:rFonts w:ascii="Arial Narrow" w:hAnsi="Arial Narrow"/>
                <w:sz w:val="20"/>
              </w:rPr>
            </w:pPr>
            <w:r w:rsidRPr="00171EA6">
              <w:rPr>
                <w:rFonts w:ascii="Arial Narrow" w:hAnsi="Arial Narrow"/>
                <w:b/>
                <w:position w:val="-9"/>
                <w:sz w:val="28"/>
                <w:szCs w:val="28"/>
              </w:rPr>
              <w:lastRenderedPageBreak/>
              <w:t>Х</w:t>
            </w:r>
            <w:r w:rsidR="00033DF6" w:rsidRPr="00171EA6">
              <w:rPr>
                <w:rFonts w:ascii="Arial Narrow" w:hAnsi="Arial Narrow"/>
                <w:sz w:val="20"/>
              </w:rPr>
              <w:t xml:space="preserve">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19FDD416" wp14:editId="39BE06D5">
                  <wp:extent cx="207010" cy="267970"/>
                  <wp:effectExtent l="0" t="0" r="2540" b="0"/>
                  <wp:docPr id="144" name="Рисунок 144" descr="base_1_405380_329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4" descr="base_1_405380_32988"/>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частично соблюдается</w:t>
            </w:r>
          </w:p>
          <w:p w:rsidR="00033DF6"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4A18E279" wp14:editId="37B509E2">
                  <wp:extent cx="207010" cy="267970"/>
                  <wp:effectExtent l="0" t="0" r="2540" b="0"/>
                  <wp:docPr id="145" name="Рисунок 145" descr="base_1_405380_329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5" descr="base_1_405380_32989"/>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033DF6" w:rsidRPr="00171EA6">
              <w:rPr>
                <w:rFonts w:ascii="Arial Narrow" w:hAnsi="Arial Narrow"/>
                <w:sz w:val="20"/>
              </w:rPr>
              <w:t xml:space="preserve"> не соблюдается</w:t>
            </w:r>
          </w:p>
        </w:tc>
        <w:tc>
          <w:tcPr>
            <w:tcW w:w="6095" w:type="dxa"/>
          </w:tcPr>
          <w:p w:rsidR="00033DF6" w:rsidRPr="00171EA6" w:rsidRDefault="00033DF6" w:rsidP="00C51314">
            <w:pPr>
              <w:pStyle w:val="ConsPlusNormal"/>
              <w:rPr>
                <w:rFonts w:ascii="Arial Narrow" w:hAnsi="Arial Narrow"/>
                <w:sz w:val="20"/>
              </w:rPr>
            </w:pPr>
          </w:p>
        </w:tc>
      </w:tr>
      <w:tr w:rsidR="00033DF6" w:rsidRPr="00171EA6" w:rsidTr="00C51314">
        <w:trPr>
          <w:gridAfter w:val="3"/>
          <w:wAfter w:w="15306" w:type="dxa"/>
        </w:trPr>
        <w:tc>
          <w:tcPr>
            <w:tcW w:w="624" w:type="dxa"/>
          </w:tcPr>
          <w:p w:rsidR="00033DF6" w:rsidRPr="00171EA6" w:rsidRDefault="00033DF6" w:rsidP="00C51314">
            <w:pPr>
              <w:pStyle w:val="ConsPlusNormal"/>
              <w:outlineLvl w:val="1"/>
              <w:rPr>
                <w:rFonts w:ascii="Arial Narrow" w:hAnsi="Arial Narrow"/>
                <w:sz w:val="20"/>
              </w:rPr>
            </w:pPr>
            <w:r w:rsidRPr="00171EA6">
              <w:rPr>
                <w:rFonts w:ascii="Arial Narrow" w:hAnsi="Arial Narrow"/>
                <w:sz w:val="20"/>
              </w:rPr>
              <w:lastRenderedPageBreak/>
              <w:t>7.1</w:t>
            </w:r>
          </w:p>
        </w:tc>
        <w:tc>
          <w:tcPr>
            <w:tcW w:w="14255" w:type="dxa"/>
            <w:gridSpan w:val="4"/>
          </w:tcPr>
          <w:p w:rsidR="00033DF6" w:rsidRPr="00171EA6" w:rsidRDefault="00033DF6" w:rsidP="00C51314">
            <w:pPr>
              <w:pStyle w:val="ConsPlusNormal"/>
              <w:rPr>
                <w:rFonts w:ascii="Arial Narrow" w:hAnsi="Arial Narrow"/>
                <w:sz w:val="20"/>
              </w:rPr>
            </w:pPr>
            <w:r w:rsidRPr="00171EA6">
              <w:rPr>
                <w:rFonts w:ascii="Arial Narrow" w:hAnsi="Arial Narrow"/>
                <w:sz w:val="20"/>
              </w:rPr>
              <w:t>Действия, которые в значительной степени влияют или могут повлиять на структуру акционерного капитала и финансовое состояние общества и, соответственно, на положение акционеров (существенные корпоративные действия), осуществляются на справедливых условиях, обеспечивающих соблюдение прав и интересов акционеров, а также иных заинтересованных сторон</w:t>
            </w:r>
          </w:p>
        </w:tc>
      </w:tr>
      <w:tr w:rsidR="00C51314" w:rsidRPr="00171EA6" w:rsidTr="00C51314">
        <w:trPr>
          <w:gridAfter w:val="3"/>
          <w:wAfter w:w="15306" w:type="dxa"/>
        </w:trPr>
        <w:tc>
          <w:tcPr>
            <w:tcW w:w="624" w:type="dxa"/>
          </w:tcPr>
          <w:p w:rsidR="00C51314" w:rsidRPr="00171EA6" w:rsidRDefault="00C51314" w:rsidP="00C51314">
            <w:pPr>
              <w:pStyle w:val="ConsPlusNormal"/>
              <w:rPr>
                <w:rFonts w:ascii="Arial Narrow" w:hAnsi="Arial Narrow"/>
                <w:sz w:val="20"/>
              </w:rPr>
            </w:pPr>
            <w:r w:rsidRPr="00171EA6">
              <w:rPr>
                <w:rFonts w:ascii="Arial Narrow" w:hAnsi="Arial Narrow"/>
                <w:sz w:val="20"/>
              </w:rPr>
              <w:t>7.1.1</w:t>
            </w:r>
          </w:p>
        </w:tc>
        <w:tc>
          <w:tcPr>
            <w:tcW w:w="2493" w:type="dxa"/>
          </w:tcPr>
          <w:p w:rsidR="00C51314" w:rsidRPr="00171EA6" w:rsidRDefault="00C51314" w:rsidP="00C51314">
            <w:pPr>
              <w:pStyle w:val="ConsPlusNormal"/>
              <w:rPr>
                <w:rFonts w:ascii="Arial Narrow" w:hAnsi="Arial Narrow"/>
                <w:sz w:val="20"/>
              </w:rPr>
            </w:pPr>
            <w:r w:rsidRPr="00171EA6">
              <w:rPr>
                <w:rFonts w:ascii="Arial Narrow" w:hAnsi="Arial Narrow"/>
                <w:sz w:val="20"/>
              </w:rPr>
              <w:t xml:space="preserve">Существенными корпоративными действиями признаются реорганизация общества, приобретение 30 и более процентов голосующих акций общества (поглощение), совершение обществом существенных сделок, увеличение или уменьшение уставного капитала общества, осуществление листинга и </w:t>
            </w:r>
            <w:proofErr w:type="spellStart"/>
            <w:r w:rsidRPr="00171EA6">
              <w:rPr>
                <w:rFonts w:ascii="Arial Narrow" w:hAnsi="Arial Narrow"/>
                <w:sz w:val="20"/>
              </w:rPr>
              <w:t>делистинга</w:t>
            </w:r>
            <w:proofErr w:type="spellEnd"/>
            <w:r w:rsidRPr="00171EA6">
              <w:rPr>
                <w:rFonts w:ascii="Arial Narrow" w:hAnsi="Arial Narrow"/>
                <w:sz w:val="20"/>
              </w:rPr>
              <w:t xml:space="preserve"> акций общества, а также иные действия, которые могут привести к существенному изменению прав акционеров или нарушению их интересов. Уставом общества определен перечень (критерии) сделок или иных действий, являющихся существенными корпоративными действиями, и такие действия отнесены к компетенции совета директоров общества</w:t>
            </w:r>
          </w:p>
        </w:tc>
        <w:tc>
          <w:tcPr>
            <w:tcW w:w="3399" w:type="dxa"/>
          </w:tcPr>
          <w:p w:rsidR="00C51314" w:rsidRPr="00171EA6" w:rsidRDefault="00C51314" w:rsidP="00C51314">
            <w:pPr>
              <w:pStyle w:val="ConsPlusNormal"/>
              <w:rPr>
                <w:rFonts w:ascii="Arial Narrow" w:hAnsi="Arial Narrow"/>
                <w:sz w:val="20"/>
              </w:rPr>
            </w:pPr>
            <w:r w:rsidRPr="00171EA6">
              <w:rPr>
                <w:rFonts w:ascii="Arial Narrow" w:hAnsi="Arial Narrow"/>
                <w:sz w:val="20"/>
              </w:rPr>
              <w:t>1. Уставом общества определен перечень (критерии) сделок или иных действий, являющихся существенными корпоративными действиями. Принятие решений в отношении существенных корпоративных действий уставом общества отнесено к компетенции совета директоров. В тех случаях, когда осуществление данных корпоративных действий прямо отнесено законодательством к компетенции общего собрания акционеров, совет директоров предоставляет акционерам соответствующие рекомендации</w:t>
            </w:r>
          </w:p>
        </w:tc>
        <w:tc>
          <w:tcPr>
            <w:tcW w:w="2268" w:type="dxa"/>
          </w:tcPr>
          <w:p w:rsidR="00C51314"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3748F958" wp14:editId="0592816F">
                  <wp:extent cx="207010" cy="267970"/>
                  <wp:effectExtent l="0" t="0" r="2540" b="0"/>
                  <wp:docPr id="146" name="Рисунок 146" descr="base_1_405380_329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6" descr="base_1_405380_32990"/>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C51314" w:rsidRPr="00171EA6">
              <w:rPr>
                <w:rFonts w:ascii="Arial Narrow" w:hAnsi="Arial Narrow"/>
                <w:sz w:val="20"/>
              </w:rPr>
              <w:t xml:space="preserve"> соблюдается</w:t>
            </w:r>
          </w:p>
          <w:p w:rsidR="00C51314" w:rsidRPr="00171EA6" w:rsidRDefault="003568E1" w:rsidP="00C51314">
            <w:pPr>
              <w:pStyle w:val="ConsPlusNormal"/>
              <w:rPr>
                <w:rFonts w:ascii="Arial Narrow" w:hAnsi="Arial Narrow"/>
                <w:sz w:val="20"/>
              </w:rPr>
            </w:pPr>
            <w:r w:rsidRPr="00171EA6">
              <w:rPr>
                <w:rFonts w:ascii="Arial Narrow" w:hAnsi="Arial Narrow"/>
                <w:b/>
                <w:sz w:val="20"/>
              </w:rPr>
              <w:t>Х</w:t>
            </w:r>
            <w:r w:rsidRPr="00171EA6" w:rsidDel="003568E1">
              <w:rPr>
                <w:rFonts w:ascii="Arial Narrow" w:hAnsi="Arial Narrow"/>
                <w:sz w:val="20"/>
              </w:rPr>
              <w:t xml:space="preserve"> </w:t>
            </w:r>
            <w:r w:rsidRPr="00171EA6">
              <w:rPr>
                <w:rFonts w:ascii="Arial Narrow" w:hAnsi="Arial Narrow"/>
                <w:sz w:val="20"/>
              </w:rPr>
              <w:t xml:space="preserve"> </w:t>
            </w:r>
            <w:r w:rsidR="00C51314" w:rsidRPr="00171EA6">
              <w:rPr>
                <w:rFonts w:ascii="Arial Narrow" w:hAnsi="Arial Narrow"/>
                <w:sz w:val="20"/>
              </w:rPr>
              <w:t>частично соблюдается</w:t>
            </w:r>
          </w:p>
          <w:p w:rsidR="00C51314" w:rsidRPr="00171EA6" w:rsidRDefault="00471C39" w:rsidP="003568E1">
            <w:pPr>
              <w:pStyle w:val="ConsPlusNormal"/>
              <w:rPr>
                <w:rFonts w:ascii="Arial Narrow" w:hAnsi="Arial Narrow"/>
                <w:sz w:val="20"/>
              </w:rPr>
            </w:pPr>
            <w:r w:rsidRPr="00171EA6" w:rsidDel="00471C39">
              <w:rPr>
                <w:rFonts w:ascii="Arial Narrow" w:hAnsi="Arial Narrow"/>
                <w:position w:val="-9"/>
                <w:sz w:val="20"/>
              </w:rPr>
              <w:t xml:space="preserve"> </w:t>
            </w:r>
            <w:r w:rsidRPr="00171EA6">
              <w:rPr>
                <w:rFonts w:ascii="Arial Narrow" w:hAnsi="Arial Narrow"/>
                <w:position w:val="-9"/>
                <w:sz w:val="20"/>
              </w:rPr>
              <w:t xml:space="preserve"> </w:t>
            </w:r>
            <w:r w:rsidR="003568E1" w:rsidRPr="00171EA6">
              <w:rPr>
                <w:rFonts w:ascii="Arial Narrow" w:hAnsi="Arial Narrow"/>
                <w:noProof/>
                <w:position w:val="-9"/>
                <w:sz w:val="20"/>
              </w:rPr>
              <w:drawing>
                <wp:inline distT="0" distB="0" distL="0" distR="0" wp14:anchorId="607C3858" wp14:editId="188A6A94">
                  <wp:extent cx="207010" cy="267970"/>
                  <wp:effectExtent l="0" t="0" r="2540" b="0"/>
                  <wp:docPr id="169" name="Рисунок 169" descr="base_1_405380_329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7" descr="base_1_405380_32991"/>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C51314" w:rsidRPr="00171EA6">
              <w:rPr>
                <w:rFonts w:ascii="Arial Narrow" w:hAnsi="Arial Narrow"/>
                <w:sz w:val="20"/>
              </w:rPr>
              <w:t>не соблюдается</w:t>
            </w:r>
          </w:p>
        </w:tc>
        <w:tc>
          <w:tcPr>
            <w:tcW w:w="6095" w:type="dxa"/>
          </w:tcPr>
          <w:p w:rsidR="00C51314" w:rsidRPr="00171EA6" w:rsidRDefault="00C51314">
            <w:pPr>
              <w:pStyle w:val="ConsPlusNormal"/>
              <w:rPr>
                <w:rFonts w:ascii="Arial Narrow" w:hAnsi="Arial Narrow" w:cs="Times New Roman"/>
                <w:sz w:val="20"/>
              </w:rPr>
            </w:pPr>
            <w:r w:rsidRPr="00171EA6">
              <w:rPr>
                <w:rFonts w:ascii="Arial Narrow" w:hAnsi="Arial Narrow" w:cs="Times New Roman"/>
                <w:sz w:val="20"/>
              </w:rPr>
              <w:t xml:space="preserve">Уставом Общества не определен перечень сделок или иных действий, являющихся существенными корпоративными действиями, и критерии для их определения. </w:t>
            </w:r>
          </w:p>
          <w:p w:rsidR="003568E1" w:rsidRPr="00171EA6" w:rsidRDefault="003568E1" w:rsidP="003568E1">
            <w:pPr>
              <w:pStyle w:val="ConsPlusNormal"/>
              <w:rPr>
                <w:rFonts w:ascii="Arial Narrow" w:hAnsi="Arial Narrow" w:cs="Times New Roman"/>
                <w:sz w:val="20"/>
              </w:rPr>
            </w:pPr>
            <w:r w:rsidRPr="00171EA6">
              <w:rPr>
                <w:rFonts w:ascii="Arial Narrow" w:hAnsi="Arial Narrow" w:cs="Times New Roman"/>
                <w:sz w:val="20"/>
              </w:rPr>
              <w:t xml:space="preserve">Вместе с тем принятие решений по вопросам, относящимся к существенным действиям, указанным в рекомендации 303 Кодекса (например: реорганизация Общества, увеличение/уменьшение уставного капитала Общества, принятие решений об участии Общества в других организациях, принятие решения об обращении с заявлением о </w:t>
            </w:r>
            <w:proofErr w:type="spellStart"/>
            <w:r w:rsidRPr="00171EA6">
              <w:rPr>
                <w:rFonts w:ascii="Arial Narrow" w:hAnsi="Arial Narrow" w:cs="Times New Roman"/>
                <w:sz w:val="20"/>
              </w:rPr>
              <w:t>делистинге</w:t>
            </w:r>
            <w:proofErr w:type="spellEnd"/>
            <w:r w:rsidRPr="00171EA6">
              <w:rPr>
                <w:rFonts w:ascii="Arial Narrow" w:hAnsi="Arial Narrow" w:cs="Times New Roman"/>
                <w:sz w:val="20"/>
              </w:rPr>
              <w:t xml:space="preserve"> акций Общества и (или) эмиссионных ценных бумаг Общества, конвертируемых в его акции, принятие решений о согласии на совершение или о последующем одобрении крупных сделок, одобрение иных сделок Общества и подконтрольных ему лиц) в соответствии с действующим законодательством и Уставом Общества отнесено к компетенции Совета директоров или Общего собрания акционеров. При вынесении на собрание акционеров любых вопросов, в том числе по существенным корпоративным действиям, Совет директоров предоставляет акционерам соответствующие рекомендации.</w:t>
            </w:r>
          </w:p>
          <w:p w:rsidR="00C51314" w:rsidRPr="00171EA6" w:rsidRDefault="003568E1">
            <w:pPr>
              <w:pStyle w:val="ConsPlusNormal"/>
              <w:rPr>
                <w:rFonts w:ascii="Arial Narrow" w:hAnsi="Arial Narrow" w:cs="Times New Roman"/>
                <w:sz w:val="20"/>
              </w:rPr>
            </w:pPr>
            <w:r w:rsidRPr="00171EA6">
              <w:rPr>
                <w:rFonts w:ascii="Arial Narrow" w:hAnsi="Arial Narrow" w:cs="Times New Roman"/>
                <w:sz w:val="20"/>
              </w:rPr>
              <w:t>Общество планирует включить в Устав и внутренние документы Общества положения, подробным образом регламентирующие порядок совершения Обществом существенных корпоративных действий.</w:t>
            </w:r>
            <w:r w:rsidR="00C51314" w:rsidRPr="00171EA6">
              <w:rPr>
                <w:rFonts w:ascii="Arial Narrow" w:hAnsi="Arial Narrow" w:cs="Times New Roman"/>
                <w:sz w:val="20"/>
              </w:rPr>
              <w:t>.</w:t>
            </w:r>
          </w:p>
        </w:tc>
      </w:tr>
      <w:tr w:rsidR="00C51314" w:rsidRPr="00171EA6" w:rsidTr="00C51314">
        <w:trPr>
          <w:gridAfter w:val="3"/>
          <w:wAfter w:w="15306" w:type="dxa"/>
        </w:trPr>
        <w:tc>
          <w:tcPr>
            <w:tcW w:w="624" w:type="dxa"/>
          </w:tcPr>
          <w:p w:rsidR="00C51314" w:rsidRPr="00171EA6" w:rsidRDefault="00C51314" w:rsidP="00C51314">
            <w:pPr>
              <w:pStyle w:val="ConsPlusNormal"/>
              <w:rPr>
                <w:rFonts w:ascii="Arial Narrow" w:hAnsi="Arial Narrow"/>
                <w:sz w:val="20"/>
              </w:rPr>
            </w:pPr>
            <w:r w:rsidRPr="00171EA6">
              <w:rPr>
                <w:rFonts w:ascii="Arial Narrow" w:hAnsi="Arial Narrow"/>
                <w:sz w:val="20"/>
              </w:rPr>
              <w:t>7.1.2</w:t>
            </w:r>
          </w:p>
        </w:tc>
        <w:tc>
          <w:tcPr>
            <w:tcW w:w="2493" w:type="dxa"/>
          </w:tcPr>
          <w:p w:rsidR="00C51314" w:rsidRPr="00171EA6" w:rsidRDefault="00C51314" w:rsidP="00C51314">
            <w:pPr>
              <w:pStyle w:val="ConsPlusNormal"/>
              <w:rPr>
                <w:rFonts w:ascii="Arial Narrow" w:hAnsi="Arial Narrow"/>
                <w:sz w:val="20"/>
              </w:rPr>
            </w:pPr>
            <w:r w:rsidRPr="00171EA6">
              <w:rPr>
                <w:rFonts w:ascii="Arial Narrow" w:hAnsi="Arial Narrow"/>
                <w:sz w:val="20"/>
              </w:rPr>
              <w:t xml:space="preserve">Совет директоров играет ключевую роль в принятии решений или выработке рекомендаций в отношении </w:t>
            </w:r>
            <w:r w:rsidRPr="00171EA6">
              <w:rPr>
                <w:rFonts w:ascii="Arial Narrow" w:hAnsi="Arial Narrow"/>
                <w:sz w:val="20"/>
              </w:rPr>
              <w:lastRenderedPageBreak/>
              <w:t>существенных корпоративных действий, совет директоров опирается на позицию независимых директоров общества</w:t>
            </w:r>
          </w:p>
        </w:tc>
        <w:tc>
          <w:tcPr>
            <w:tcW w:w="3399" w:type="dxa"/>
          </w:tcPr>
          <w:p w:rsidR="00C51314" w:rsidRPr="00171EA6" w:rsidRDefault="00C51314" w:rsidP="00C51314">
            <w:pPr>
              <w:pStyle w:val="ConsPlusNormal"/>
              <w:rPr>
                <w:rFonts w:ascii="Arial Narrow" w:hAnsi="Arial Narrow"/>
                <w:sz w:val="20"/>
              </w:rPr>
            </w:pPr>
            <w:r w:rsidRPr="00171EA6">
              <w:rPr>
                <w:rFonts w:ascii="Arial Narrow" w:hAnsi="Arial Narrow"/>
                <w:sz w:val="20"/>
              </w:rPr>
              <w:lastRenderedPageBreak/>
              <w:t xml:space="preserve">1. В обществе предусмотрена процедура, в соответствии с которой независимые директора заявляют о своей позиции по существенным корпоративным действиям </w:t>
            </w:r>
            <w:r w:rsidRPr="00171EA6">
              <w:rPr>
                <w:rFonts w:ascii="Arial Narrow" w:hAnsi="Arial Narrow"/>
                <w:sz w:val="20"/>
              </w:rPr>
              <w:lastRenderedPageBreak/>
              <w:t>до их одобрения</w:t>
            </w:r>
          </w:p>
        </w:tc>
        <w:tc>
          <w:tcPr>
            <w:tcW w:w="2268" w:type="dxa"/>
          </w:tcPr>
          <w:p w:rsidR="00C51314" w:rsidRPr="00171EA6" w:rsidRDefault="006F2B3F" w:rsidP="00C51314">
            <w:pPr>
              <w:pStyle w:val="ConsPlusNormal"/>
              <w:rPr>
                <w:rFonts w:ascii="Arial Narrow" w:hAnsi="Arial Narrow"/>
                <w:sz w:val="20"/>
              </w:rPr>
            </w:pPr>
            <w:r w:rsidRPr="00171EA6">
              <w:rPr>
                <w:rFonts w:ascii="Arial Narrow" w:hAnsi="Arial Narrow"/>
                <w:noProof/>
                <w:position w:val="-9"/>
                <w:sz w:val="20"/>
              </w:rPr>
              <w:lastRenderedPageBreak/>
              <w:drawing>
                <wp:inline distT="0" distB="0" distL="0" distR="0" wp14:anchorId="112764BE" wp14:editId="2F50909C">
                  <wp:extent cx="207010" cy="267970"/>
                  <wp:effectExtent l="0" t="0" r="2540" b="0"/>
                  <wp:docPr id="148" name="Рисунок 148" descr="base_1_405380_329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8" descr="base_1_405380_32993"/>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C51314" w:rsidRPr="00171EA6">
              <w:rPr>
                <w:rFonts w:ascii="Arial Narrow" w:hAnsi="Arial Narrow"/>
                <w:sz w:val="20"/>
              </w:rPr>
              <w:t xml:space="preserve"> соблюдается</w:t>
            </w:r>
          </w:p>
          <w:p w:rsidR="00C51314"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40C8845E" wp14:editId="678ADFDD">
                  <wp:extent cx="207010" cy="267970"/>
                  <wp:effectExtent l="0" t="0" r="2540" b="0"/>
                  <wp:docPr id="149" name="Рисунок 149" descr="base_1_405380_329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9" descr="base_1_405380_32994"/>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C51314" w:rsidRPr="00171EA6">
              <w:rPr>
                <w:rFonts w:ascii="Arial Narrow" w:hAnsi="Arial Narrow"/>
                <w:sz w:val="20"/>
              </w:rPr>
              <w:t xml:space="preserve"> частично соблюдается</w:t>
            </w:r>
          </w:p>
          <w:p w:rsidR="00C51314" w:rsidRPr="00171EA6" w:rsidRDefault="008F7D78" w:rsidP="00C51314">
            <w:pPr>
              <w:pStyle w:val="ConsPlusNormal"/>
              <w:rPr>
                <w:rFonts w:ascii="Arial Narrow" w:hAnsi="Arial Narrow"/>
                <w:sz w:val="20"/>
              </w:rPr>
            </w:pPr>
            <w:r w:rsidRPr="00171EA6">
              <w:rPr>
                <w:rFonts w:ascii="Arial Narrow" w:hAnsi="Arial Narrow"/>
                <w:position w:val="-9"/>
                <w:sz w:val="20"/>
              </w:rPr>
              <w:lastRenderedPageBreak/>
              <w:t xml:space="preserve"> </w:t>
            </w:r>
            <w:r w:rsidR="00D071A1" w:rsidRPr="00171EA6">
              <w:rPr>
                <w:rFonts w:ascii="Arial Narrow" w:hAnsi="Arial Narrow"/>
                <w:b/>
                <w:position w:val="-9"/>
                <w:sz w:val="28"/>
                <w:szCs w:val="28"/>
              </w:rPr>
              <w:t>Х</w:t>
            </w:r>
            <w:r w:rsidR="00D071A1" w:rsidRPr="00171EA6">
              <w:rPr>
                <w:rFonts w:ascii="Arial Narrow" w:hAnsi="Arial Narrow"/>
                <w:sz w:val="20"/>
              </w:rPr>
              <w:t xml:space="preserve">  </w:t>
            </w:r>
            <w:r w:rsidR="00C51314" w:rsidRPr="00171EA6">
              <w:rPr>
                <w:rFonts w:ascii="Arial Narrow" w:hAnsi="Arial Narrow"/>
                <w:sz w:val="20"/>
              </w:rPr>
              <w:t>не соблюдается</w:t>
            </w:r>
          </w:p>
        </w:tc>
        <w:tc>
          <w:tcPr>
            <w:tcW w:w="6095" w:type="dxa"/>
          </w:tcPr>
          <w:p w:rsidR="00C51314" w:rsidRPr="00171EA6" w:rsidRDefault="00C51314" w:rsidP="00C51314">
            <w:pPr>
              <w:pStyle w:val="ConsPlusNormal"/>
              <w:rPr>
                <w:rFonts w:ascii="Arial Narrow" w:hAnsi="Arial Narrow" w:cs="Times New Roman"/>
                <w:sz w:val="20"/>
              </w:rPr>
            </w:pPr>
            <w:r w:rsidRPr="00171EA6">
              <w:rPr>
                <w:rFonts w:ascii="Arial Narrow" w:hAnsi="Arial Narrow" w:cs="Times New Roman"/>
                <w:sz w:val="20"/>
              </w:rPr>
              <w:lastRenderedPageBreak/>
              <w:t>Данная процедура не отражена во внутренних документах Общества.</w:t>
            </w:r>
          </w:p>
          <w:p w:rsidR="003568E1" w:rsidRPr="00171EA6" w:rsidRDefault="003568E1" w:rsidP="00C51314">
            <w:pPr>
              <w:pStyle w:val="ConsPlusNormal"/>
              <w:rPr>
                <w:rFonts w:ascii="Arial Narrow" w:hAnsi="Arial Narrow" w:cs="Times New Roman"/>
                <w:sz w:val="20"/>
              </w:rPr>
            </w:pPr>
            <w:r w:rsidRPr="00171EA6">
              <w:rPr>
                <w:rFonts w:ascii="Arial Narrow" w:hAnsi="Arial Narrow" w:cs="Times New Roman"/>
                <w:sz w:val="20"/>
              </w:rPr>
              <w:t>Общество планирует включить в Устав и внутренние документы Общества положения, регламентирующие возможность заявления независимых директоров</w:t>
            </w:r>
            <w:r w:rsidR="004A38CC" w:rsidRPr="00171EA6">
              <w:rPr>
                <w:rFonts w:ascii="Arial Narrow" w:hAnsi="Arial Narrow" w:cs="Times New Roman"/>
                <w:sz w:val="20"/>
              </w:rPr>
              <w:t xml:space="preserve"> о своей позиции по существенным корпоративным действиям до </w:t>
            </w:r>
            <w:r w:rsidR="004A38CC" w:rsidRPr="00171EA6">
              <w:rPr>
                <w:rFonts w:ascii="Arial Narrow" w:hAnsi="Arial Narrow" w:cs="Times New Roman"/>
                <w:sz w:val="20"/>
              </w:rPr>
              <w:lastRenderedPageBreak/>
              <w:t>их одобрения.</w:t>
            </w:r>
          </w:p>
          <w:p w:rsidR="00C51314" w:rsidRPr="00171EA6" w:rsidRDefault="00C51314" w:rsidP="00C51314">
            <w:pPr>
              <w:pStyle w:val="ConsPlusNormal"/>
              <w:rPr>
                <w:rFonts w:ascii="Arial Narrow" w:hAnsi="Arial Narrow" w:cs="Times New Roman"/>
                <w:sz w:val="20"/>
              </w:rPr>
            </w:pPr>
            <w:r w:rsidRPr="00171EA6">
              <w:rPr>
                <w:rFonts w:ascii="Arial Narrow" w:hAnsi="Arial Narrow" w:cs="Times New Roman"/>
                <w:sz w:val="20"/>
              </w:rPr>
              <w:t>Несоответствие является ограниченным во времени. Общество планирует в будущем достичь соблюдения элемента Кодекса.</w:t>
            </w:r>
          </w:p>
          <w:p w:rsidR="00C51314" w:rsidRPr="00171EA6" w:rsidRDefault="00C51314" w:rsidP="00C51314">
            <w:pPr>
              <w:pStyle w:val="ConsPlusNormal"/>
              <w:rPr>
                <w:rFonts w:ascii="Arial Narrow" w:hAnsi="Arial Narrow" w:cs="Times New Roman"/>
                <w:sz w:val="20"/>
              </w:rPr>
            </w:pPr>
          </w:p>
        </w:tc>
      </w:tr>
      <w:tr w:rsidR="00C51314" w:rsidRPr="00171EA6" w:rsidTr="00C51314">
        <w:trPr>
          <w:gridAfter w:val="3"/>
          <w:wAfter w:w="15306" w:type="dxa"/>
        </w:trPr>
        <w:tc>
          <w:tcPr>
            <w:tcW w:w="624" w:type="dxa"/>
          </w:tcPr>
          <w:p w:rsidR="00C51314" w:rsidRPr="00171EA6" w:rsidRDefault="00C51314" w:rsidP="00C51314">
            <w:pPr>
              <w:pStyle w:val="ConsPlusNormal"/>
              <w:rPr>
                <w:rFonts w:ascii="Arial Narrow" w:hAnsi="Arial Narrow"/>
                <w:sz w:val="20"/>
              </w:rPr>
            </w:pPr>
            <w:r w:rsidRPr="00171EA6">
              <w:rPr>
                <w:rFonts w:ascii="Arial Narrow" w:hAnsi="Arial Narrow"/>
                <w:sz w:val="20"/>
              </w:rPr>
              <w:lastRenderedPageBreak/>
              <w:t>7.1.3</w:t>
            </w:r>
          </w:p>
        </w:tc>
        <w:tc>
          <w:tcPr>
            <w:tcW w:w="2493" w:type="dxa"/>
          </w:tcPr>
          <w:p w:rsidR="00C51314" w:rsidRPr="00171EA6" w:rsidRDefault="00C51314" w:rsidP="00C51314">
            <w:pPr>
              <w:pStyle w:val="ConsPlusNormal"/>
              <w:rPr>
                <w:rFonts w:ascii="Arial Narrow" w:hAnsi="Arial Narrow"/>
                <w:sz w:val="20"/>
              </w:rPr>
            </w:pPr>
            <w:r w:rsidRPr="00171EA6">
              <w:rPr>
                <w:rFonts w:ascii="Arial Narrow" w:hAnsi="Arial Narrow"/>
                <w:sz w:val="20"/>
              </w:rPr>
              <w:t>При совершении существенных корпоративных действий, затрагивающих права и законные интересы акционеров, обеспечиваются равные условия для всех акционеров общества, а при недостаточности предусмотренных законодательством механизмов, направленных на защиту прав акционеров, - дополнительные меры, защищающие права и законные интересы акционеров общества.</w:t>
            </w:r>
          </w:p>
          <w:p w:rsidR="00C51314" w:rsidRPr="00171EA6" w:rsidRDefault="00C51314" w:rsidP="00C51314">
            <w:pPr>
              <w:pStyle w:val="ConsPlusNormal"/>
              <w:rPr>
                <w:rFonts w:ascii="Arial Narrow" w:hAnsi="Arial Narrow"/>
                <w:sz w:val="20"/>
              </w:rPr>
            </w:pPr>
            <w:r w:rsidRPr="00171EA6">
              <w:rPr>
                <w:rFonts w:ascii="Arial Narrow" w:hAnsi="Arial Narrow"/>
                <w:sz w:val="20"/>
              </w:rPr>
              <w:t xml:space="preserve">При этом общество руководствуется не только соблюдением формальных требований законодательства, но и принципами корпоративного управления, изложенными в </w:t>
            </w:r>
            <w:hyperlink r:id="rId24" w:history="1">
              <w:r w:rsidRPr="00171EA6">
                <w:rPr>
                  <w:rFonts w:ascii="Arial Narrow" w:hAnsi="Arial Narrow"/>
                  <w:color w:val="0000FF"/>
                  <w:sz w:val="20"/>
                </w:rPr>
                <w:t>Кодексе</w:t>
              </w:r>
            </w:hyperlink>
          </w:p>
        </w:tc>
        <w:tc>
          <w:tcPr>
            <w:tcW w:w="3399" w:type="dxa"/>
          </w:tcPr>
          <w:p w:rsidR="00C51314" w:rsidRPr="00171EA6" w:rsidRDefault="00C51314" w:rsidP="00C51314">
            <w:pPr>
              <w:pStyle w:val="ConsPlusNormal"/>
              <w:rPr>
                <w:rFonts w:ascii="Arial Narrow" w:hAnsi="Arial Narrow"/>
                <w:sz w:val="20"/>
              </w:rPr>
            </w:pPr>
            <w:r w:rsidRPr="00171EA6">
              <w:rPr>
                <w:rFonts w:ascii="Arial Narrow" w:hAnsi="Arial Narrow"/>
                <w:sz w:val="20"/>
              </w:rPr>
              <w:t>1. Уставом общества с учетом особенностей его деятельности к компетенции совета директоров отнесено одобрение, помимо предусмотренных законодательством, иных сделок, имеющих существенное значение для общества.</w:t>
            </w:r>
          </w:p>
          <w:p w:rsidR="00C51314" w:rsidRPr="00171EA6" w:rsidRDefault="00C51314" w:rsidP="00C51314">
            <w:pPr>
              <w:pStyle w:val="ConsPlusNormal"/>
              <w:rPr>
                <w:rFonts w:ascii="Arial Narrow" w:hAnsi="Arial Narrow"/>
                <w:sz w:val="20"/>
              </w:rPr>
            </w:pPr>
            <w:r w:rsidRPr="00171EA6">
              <w:rPr>
                <w:rFonts w:ascii="Arial Narrow" w:hAnsi="Arial Narrow"/>
                <w:sz w:val="20"/>
              </w:rPr>
              <w:t>2. В течение отчетного периода все существенные корпоративные действия проходили процедуру одобрения до их осуществления</w:t>
            </w:r>
          </w:p>
        </w:tc>
        <w:tc>
          <w:tcPr>
            <w:tcW w:w="2268" w:type="dxa"/>
          </w:tcPr>
          <w:p w:rsidR="00C51314" w:rsidRPr="00171EA6" w:rsidRDefault="008F7D78" w:rsidP="00C51314">
            <w:pPr>
              <w:pStyle w:val="ConsPlusNormal"/>
              <w:rPr>
                <w:rFonts w:ascii="Arial Narrow" w:hAnsi="Arial Narrow"/>
                <w:sz w:val="20"/>
              </w:rPr>
            </w:pPr>
            <w:r w:rsidRPr="00171EA6">
              <w:rPr>
                <w:rFonts w:ascii="Arial Narrow" w:hAnsi="Arial Narrow"/>
                <w:b/>
                <w:position w:val="-9"/>
                <w:sz w:val="28"/>
                <w:szCs w:val="28"/>
              </w:rPr>
              <w:t xml:space="preserve"> </w:t>
            </w:r>
            <w:r w:rsidR="00C51314" w:rsidRPr="00171EA6">
              <w:rPr>
                <w:rFonts w:ascii="Arial Narrow" w:hAnsi="Arial Narrow"/>
                <w:b/>
                <w:position w:val="-9"/>
                <w:sz w:val="28"/>
                <w:szCs w:val="28"/>
              </w:rPr>
              <w:t>Х</w:t>
            </w:r>
            <w:r w:rsidR="00C51314" w:rsidRPr="00171EA6">
              <w:rPr>
                <w:rFonts w:ascii="Arial Narrow" w:hAnsi="Arial Narrow"/>
                <w:b/>
                <w:sz w:val="20"/>
              </w:rPr>
              <w:t xml:space="preserve"> </w:t>
            </w:r>
            <w:r w:rsidR="00C51314" w:rsidRPr="00171EA6">
              <w:rPr>
                <w:rFonts w:ascii="Arial Narrow" w:hAnsi="Arial Narrow"/>
                <w:sz w:val="20"/>
              </w:rPr>
              <w:t>соблюдается</w:t>
            </w:r>
          </w:p>
          <w:p w:rsidR="00C51314"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55BB19B2" wp14:editId="05D59789">
                  <wp:extent cx="207010" cy="267970"/>
                  <wp:effectExtent l="0" t="0" r="2540" b="0"/>
                  <wp:docPr id="150" name="Рисунок 150" descr="base_1_405380_329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0" descr="base_1_405380_32997"/>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C51314" w:rsidRPr="00171EA6">
              <w:rPr>
                <w:rFonts w:ascii="Arial Narrow" w:hAnsi="Arial Narrow"/>
                <w:sz w:val="20"/>
              </w:rPr>
              <w:t xml:space="preserve"> частично соблюдается</w:t>
            </w:r>
          </w:p>
          <w:p w:rsidR="00C51314"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6E231C63" wp14:editId="5404F5F4">
                  <wp:extent cx="207010" cy="267970"/>
                  <wp:effectExtent l="0" t="0" r="2540" b="0"/>
                  <wp:docPr id="151" name="Рисунок 151" descr="base_1_405380_329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1" descr="base_1_405380_32998"/>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C51314" w:rsidRPr="00171EA6">
              <w:rPr>
                <w:rFonts w:ascii="Arial Narrow" w:hAnsi="Arial Narrow"/>
                <w:sz w:val="20"/>
              </w:rPr>
              <w:t xml:space="preserve"> не соблюдается</w:t>
            </w:r>
          </w:p>
        </w:tc>
        <w:tc>
          <w:tcPr>
            <w:tcW w:w="6095" w:type="dxa"/>
          </w:tcPr>
          <w:p w:rsidR="00C51314" w:rsidRPr="00171EA6" w:rsidRDefault="00C51314" w:rsidP="00C51314">
            <w:pPr>
              <w:pStyle w:val="ConsPlusNormal"/>
              <w:rPr>
                <w:rFonts w:ascii="Arial Narrow" w:hAnsi="Arial Narrow" w:cs="Times New Roman"/>
                <w:sz w:val="20"/>
              </w:rPr>
            </w:pPr>
          </w:p>
        </w:tc>
      </w:tr>
      <w:tr w:rsidR="00C51314" w:rsidRPr="00171EA6" w:rsidTr="00C51314">
        <w:tc>
          <w:tcPr>
            <w:tcW w:w="624" w:type="dxa"/>
          </w:tcPr>
          <w:p w:rsidR="00C51314" w:rsidRPr="00171EA6" w:rsidRDefault="00C51314" w:rsidP="00C51314">
            <w:pPr>
              <w:pStyle w:val="ConsPlusNormal"/>
              <w:outlineLvl w:val="1"/>
              <w:rPr>
                <w:rFonts w:ascii="Arial Narrow" w:hAnsi="Arial Narrow"/>
                <w:sz w:val="20"/>
              </w:rPr>
            </w:pPr>
            <w:r w:rsidRPr="00171EA6">
              <w:rPr>
                <w:rFonts w:ascii="Arial Narrow" w:hAnsi="Arial Narrow"/>
                <w:sz w:val="20"/>
              </w:rPr>
              <w:t>7.2</w:t>
            </w:r>
          </w:p>
        </w:tc>
        <w:tc>
          <w:tcPr>
            <w:tcW w:w="14255" w:type="dxa"/>
            <w:gridSpan w:val="4"/>
          </w:tcPr>
          <w:p w:rsidR="00C51314" w:rsidRPr="00171EA6" w:rsidRDefault="00C51314" w:rsidP="00C51314">
            <w:pPr>
              <w:pStyle w:val="ConsPlusNormal"/>
              <w:rPr>
                <w:rFonts w:ascii="Arial Narrow" w:hAnsi="Arial Narrow"/>
                <w:sz w:val="20"/>
              </w:rPr>
            </w:pPr>
            <w:r w:rsidRPr="00171EA6">
              <w:rPr>
                <w:rFonts w:ascii="Arial Narrow" w:hAnsi="Arial Narrow"/>
                <w:sz w:val="20"/>
              </w:rPr>
              <w:t>Общество обеспечивает такой порядок совершения существенных корпоративных действий, который позволяет акционерам своевременно получать полную информацию о таких действиях, обеспечивает им возможность влиять на совершение таких действий и гарантирует соблюдение и адекватный уровень защиты их прав при совершении таких действий</w:t>
            </w:r>
          </w:p>
        </w:tc>
        <w:tc>
          <w:tcPr>
            <w:tcW w:w="5102" w:type="dxa"/>
          </w:tcPr>
          <w:p w:rsidR="00C51314" w:rsidRPr="00171EA6" w:rsidRDefault="00C51314" w:rsidP="00C51314">
            <w:pPr>
              <w:spacing w:after="0" w:line="240" w:lineRule="auto"/>
              <w:rPr>
                <w:rFonts w:ascii="Arial Narrow" w:hAnsi="Arial Narrow"/>
                <w:sz w:val="20"/>
                <w:szCs w:val="20"/>
              </w:rPr>
            </w:pPr>
          </w:p>
        </w:tc>
        <w:tc>
          <w:tcPr>
            <w:tcW w:w="5102" w:type="dxa"/>
          </w:tcPr>
          <w:p w:rsidR="00C51314" w:rsidRPr="00171EA6" w:rsidRDefault="00C51314" w:rsidP="00C51314">
            <w:pPr>
              <w:spacing w:after="0" w:line="240" w:lineRule="auto"/>
              <w:rPr>
                <w:rFonts w:ascii="Arial Narrow" w:hAnsi="Arial Narrow"/>
                <w:sz w:val="20"/>
                <w:szCs w:val="20"/>
              </w:rPr>
            </w:pPr>
          </w:p>
        </w:tc>
        <w:tc>
          <w:tcPr>
            <w:tcW w:w="5102" w:type="dxa"/>
          </w:tcPr>
          <w:p w:rsidR="00C51314" w:rsidRPr="00171EA6" w:rsidRDefault="00C51314" w:rsidP="00C51314">
            <w:pPr>
              <w:pStyle w:val="ConsPlusNormal"/>
              <w:rPr>
                <w:rFonts w:ascii="Arial Narrow" w:hAnsi="Arial Narrow" w:cs="Times New Roman"/>
                <w:sz w:val="20"/>
              </w:rPr>
            </w:pPr>
          </w:p>
        </w:tc>
      </w:tr>
      <w:tr w:rsidR="00C51314" w:rsidRPr="00171EA6" w:rsidTr="00C51314">
        <w:trPr>
          <w:gridAfter w:val="3"/>
          <w:wAfter w:w="15306" w:type="dxa"/>
        </w:trPr>
        <w:tc>
          <w:tcPr>
            <w:tcW w:w="624" w:type="dxa"/>
          </w:tcPr>
          <w:p w:rsidR="00C51314" w:rsidRPr="00171EA6" w:rsidRDefault="00C51314" w:rsidP="00C51314">
            <w:pPr>
              <w:pStyle w:val="ConsPlusNormal"/>
              <w:rPr>
                <w:rFonts w:ascii="Arial Narrow" w:hAnsi="Arial Narrow"/>
                <w:sz w:val="20"/>
              </w:rPr>
            </w:pPr>
            <w:r w:rsidRPr="00171EA6">
              <w:rPr>
                <w:rFonts w:ascii="Arial Narrow" w:hAnsi="Arial Narrow"/>
                <w:sz w:val="20"/>
              </w:rPr>
              <w:t>7.2.1</w:t>
            </w:r>
          </w:p>
        </w:tc>
        <w:tc>
          <w:tcPr>
            <w:tcW w:w="2493" w:type="dxa"/>
          </w:tcPr>
          <w:p w:rsidR="00C51314" w:rsidRPr="00171EA6" w:rsidRDefault="00C51314" w:rsidP="00C51314">
            <w:pPr>
              <w:pStyle w:val="ConsPlusNormal"/>
              <w:rPr>
                <w:rFonts w:ascii="Arial Narrow" w:hAnsi="Arial Narrow"/>
                <w:sz w:val="20"/>
              </w:rPr>
            </w:pPr>
            <w:r w:rsidRPr="00171EA6">
              <w:rPr>
                <w:rFonts w:ascii="Arial Narrow" w:hAnsi="Arial Narrow"/>
                <w:sz w:val="20"/>
              </w:rPr>
              <w:t>Информация о совершении существенных корпоративных действий раскрывается с объяснением причин, условий и последствий совершения таких действий</w:t>
            </w:r>
          </w:p>
        </w:tc>
        <w:tc>
          <w:tcPr>
            <w:tcW w:w="3399" w:type="dxa"/>
          </w:tcPr>
          <w:p w:rsidR="00C51314" w:rsidRPr="00171EA6" w:rsidRDefault="00C51314" w:rsidP="00C51314">
            <w:pPr>
              <w:pStyle w:val="ConsPlusNormal"/>
              <w:rPr>
                <w:rFonts w:ascii="Arial Narrow" w:hAnsi="Arial Narrow"/>
                <w:sz w:val="20"/>
              </w:rPr>
            </w:pPr>
            <w:r w:rsidRPr="00171EA6">
              <w:rPr>
                <w:rFonts w:ascii="Arial Narrow" w:hAnsi="Arial Narrow"/>
                <w:sz w:val="20"/>
              </w:rPr>
              <w:t xml:space="preserve">1. В случае, если обществом в течение отчетного периода совершались существенные корпоративные действия, общество своевременно и детально раскрывало информацию о таких действиях, в том числе о причинах, </w:t>
            </w:r>
            <w:r w:rsidRPr="00171EA6">
              <w:rPr>
                <w:rFonts w:ascii="Arial Narrow" w:hAnsi="Arial Narrow"/>
                <w:sz w:val="20"/>
              </w:rPr>
              <w:lastRenderedPageBreak/>
              <w:t>условиях совершения действий и последствиях таких действий для акционеров</w:t>
            </w:r>
          </w:p>
        </w:tc>
        <w:tc>
          <w:tcPr>
            <w:tcW w:w="2268" w:type="dxa"/>
          </w:tcPr>
          <w:p w:rsidR="00C51314" w:rsidRPr="00171EA6" w:rsidRDefault="008F7D78" w:rsidP="00C51314">
            <w:pPr>
              <w:pStyle w:val="ConsPlusNormal"/>
              <w:rPr>
                <w:rFonts w:ascii="Arial Narrow" w:hAnsi="Arial Narrow"/>
                <w:sz w:val="20"/>
              </w:rPr>
            </w:pPr>
            <w:r w:rsidRPr="00171EA6">
              <w:rPr>
                <w:rFonts w:ascii="Arial Narrow" w:hAnsi="Arial Narrow"/>
                <w:b/>
                <w:position w:val="-9"/>
                <w:sz w:val="28"/>
                <w:szCs w:val="28"/>
              </w:rPr>
              <w:lastRenderedPageBreak/>
              <w:t xml:space="preserve"> </w:t>
            </w:r>
            <w:r w:rsidR="00E15AFB" w:rsidRPr="00171EA6">
              <w:rPr>
                <w:rFonts w:ascii="Arial Narrow" w:hAnsi="Arial Narrow"/>
                <w:b/>
                <w:position w:val="-9"/>
                <w:sz w:val="28"/>
                <w:szCs w:val="28"/>
              </w:rPr>
              <w:t>Х</w:t>
            </w:r>
            <w:r w:rsidR="00C51314" w:rsidRPr="00171EA6">
              <w:rPr>
                <w:rFonts w:ascii="Arial Narrow" w:hAnsi="Arial Narrow"/>
                <w:sz w:val="20"/>
              </w:rPr>
              <w:t xml:space="preserve"> соблюдается</w:t>
            </w:r>
          </w:p>
          <w:p w:rsidR="00C51314"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5D5C725F" wp14:editId="3E9C9375">
                  <wp:extent cx="207010" cy="267970"/>
                  <wp:effectExtent l="0" t="0" r="2540" b="0"/>
                  <wp:docPr id="152" name="Рисунок 152" descr="base_1_405380_330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2" descr="base_1_405380_33000"/>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C51314" w:rsidRPr="00171EA6">
              <w:rPr>
                <w:rFonts w:ascii="Arial Narrow" w:hAnsi="Arial Narrow"/>
                <w:sz w:val="20"/>
              </w:rPr>
              <w:t xml:space="preserve"> частично соблюдается</w:t>
            </w:r>
          </w:p>
          <w:p w:rsidR="00C51314"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17D1CD64" wp14:editId="66C13FA8">
                  <wp:extent cx="207010" cy="267970"/>
                  <wp:effectExtent l="0" t="0" r="2540" b="0"/>
                  <wp:docPr id="153" name="Рисунок 153" descr="base_1_405380_33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3" descr="base_1_405380_33001"/>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C51314" w:rsidRPr="00171EA6">
              <w:rPr>
                <w:rFonts w:ascii="Arial Narrow" w:hAnsi="Arial Narrow"/>
                <w:sz w:val="20"/>
              </w:rPr>
              <w:t xml:space="preserve"> не соблюдается</w:t>
            </w:r>
          </w:p>
        </w:tc>
        <w:tc>
          <w:tcPr>
            <w:tcW w:w="6095" w:type="dxa"/>
          </w:tcPr>
          <w:p w:rsidR="00C51314" w:rsidRPr="00171EA6" w:rsidRDefault="00C51314" w:rsidP="00C51314">
            <w:pPr>
              <w:pStyle w:val="ConsPlusNormal"/>
              <w:rPr>
                <w:rFonts w:ascii="Arial Narrow" w:hAnsi="Arial Narrow" w:cs="Times New Roman"/>
                <w:sz w:val="20"/>
              </w:rPr>
            </w:pPr>
          </w:p>
        </w:tc>
      </w:tr>
      <w:tr w:rsidR="00C51314" w:rsidRPr="00171EA6" w:rsidTr="00C51314">
        <w:trPr>
          <w:gridAfter w:val="3"/>
          <w:wAfter w:w="15306" w:type="dxa"/>
        </w:trPr>
        <w:tc>
          <w:tcPr>
            <w:tcW w:w="624" w:type="dxa"/>
          </w:tcPr>
          <w:p w:rsidR="00C51314" w:rsidRPr="00171EA6" w:rsidRDefault="00C51314" w:rsidP="00C51314">
            <w:pPr>
              <w:pStyle w:val="ConsPlusNormal"/>
              <w:rPr>
                <w:rFonts w:ascii="Arial Narrow" w:hAnsi="Arial Narrow"/>
                <w:sz w:val="20"/>
              </w:rPr>
            </w:pPr>
            <w:r w:rsidRPr="00171EA6">
              <w:rPr>
                <w:rFonts w:ascii="Arial Narrow" w:hAnsi="Arial Narrow"/>
                <w:sz w:val="20"/>
              </w:rPr>
              <w:lastRenderedPageBreak/>
              <w:t>7.2.2</w:t>
            </w:r>
          </w:p>
        </w:tc>
        <w:tc>
          <w:tcPr>
            <w:tcW w:w="2493" w:type="dxa"/>
          </w:tcPr>
          <w:p w:rsidR="00C51314" w:rsidRPr="00171EA6" w:rsidRDefault="00C51314" w:rsidP="00C51314">
            <w:pPr>
              <w:pStyle w:val="ConsPlusNormal"/>
              <w:rPr>
                <w:rFonts w:ascii="Arial Narrow" w:hAnsi="Arial Narrow"/>
                <w:sz w:val="20"/>
              </w:rPr>
            </w:pPr>
            <w:r w:rsidRPr="00171EA6">
              <w:rPr>
                <w:rFonts w:ascii="Arial Narrow" w:hAnsi="Arial Narrow"/>
                <w:sz w:val="20"/>
              </w:rPr>
              <w:t>Правила и процедуры, связанные с осуществлением обществом существенных корпоративных действий, закреплены во внутренних документах общества</w:t>
            </w:r>
          </w:p>
        </w:tc>
        <w:tc>
          <w:tcPr>
            <w:tcW w:w="3399" w:type="dxa"/>
          </w:tcPr>
          <w:p w:rsidR="00C51314" w:rsidRPr="00171EA6" w:rsidRDefault="00C51314" w:rsidP="00C51314">
            <w:pPr>
              <w:pStyle w:val="ConsPlusNormal"/>
              <w:rPr>
                <w:rFonts w:ascii="Arial Narrow" w:hAnsi="Arial Narrow"/>
                <w:sz w:val="20"/>
              </w:rPr>
            </w:pPr>
            <w:r w:rsidRPr="00171EA6">
              <w:rPr>
                <w:rFonts w:ascii="Arial Narrow" w:hAnsi="Arial Narrow"/>
                <w:sz w:val="20"/>
              </w:rPr>
              <w:t>1. Во внутренних документах общества определены случаи и порядок привлечения оценщика для определения стоимости имущества, отчуждаемого или приобретаемого по крупной сделке или сделке с заинтересованностью.</w:t>
            </w:r>
          </w:p>
          <w:p w:rsidR="00C51314" w:rsidRPr="00171EA6" w:rsidRDefault="00C51314" w:rsidP="00C51314">
            <w:pPr>
              <w:pStyle w:val="ConsPlusNormal"/>
              <w:rPr>
                <w:rFonts w:ascii="Arial Narrow" w:hAnsi="Arial Narrow"/>
                <w:sz w:val="20"/>
              </w:rPr>
            </w:pPr>
            <w:r w:rsidRPr="00171EA6">
              <w:rPr>
                <w:rFonts w:ascii="Arial Narrow" w:hAnsi="Arial Narrow"/>
                <w:sz w:val="20"/>
              </w:rPr>
              <w:t>2. Внутренние документы общества предусматривают процедуру привлечения оценщика для оценки стоимости приобретения и выкупа акций общества.</w:t>
            </w:r>
          </w:p>
          <w:p w:rsidR="00C51314" w:rsidRPr="00171EA6" w:rsidRDefault="00C51314" w:rsidP="00C51314">
            <w:pPr>
              <w:pStyle w:val="ConsPlusNormal"/>
              <w:rPr>
                <w:rFonts w:ascii="Arial Narrow" w:hAnsi="Arial Narrow"/>
                <w:sz w:val="20"/>
              </w:rPr>
            </w:pPr>
            <w:r w:rsidRPr="00171EA6">
              <w:rPr>
                <w:rFonts w:ascii="Arial Narrow" w:hAnsi="Arial Narrow"/>
                <w:sz w:val="20"/>
              </w:rPr>
              <w:t>3. При отсутствии формальной заинтересованности члена совета директоров, единоличного исполнительного органа, члена коллегиального исполнительного органа общества или лица, являющегося контролирующим лицом общества, либо лица, имеющего право давать обществу обязательные для него указания, в сделках общества, но при наличии конфликта интересов или иной их фактической заинтересованности, внутренними документами общества предусмотрено, что такие лица не принимают участия в голосовании по вопросу одобрения такой сделки</w:t>
            </w:r>
          </w:p>
        </w:tc>
        <w:tc>
          <w:tcPr>
            <w:tcW w:w="2268" w:type="dxa"/>
          </w:tcPr>
          <w:p w:rsidR="00C51314"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1EB3F111" wp14:editId="7833D544">
                  <wp:extent cx="207010" cy="267970"/>
                  <wp:effectExtent l="0" t="0" r="2540" b="0"/>
                  <wp:docPr id="154" name="Рисунок 154" descr="base_1_405380_330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4" descr="base_1_405380_33002"/>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C51314" w:rsidRPr="00171EA6">
              <w:rPr>
                <w:rFonts w:ascii="Arial Narrow" w:hAnsi="Arial Narrow"/>
                <w:sz w:val="20"/>
              </w:rPr>
              <w:t xml:space="preserve"> соблюдается</w:t>
            </w:r>
          </w:p>
          <w:p w:rsidR="00C51314" w:rsidRPr="00171EA6" w:rsidRDefault="008F7D78" w:rsidP="00C51314">
            <w:pPr>
              <w:pStyle w:val="ConsPlusNormal"/>
              <w:rPr>
                <w:rFonts w:ascii="Arial Narrow" w:hAnsi="Arial Narrow"/>
                <w:sz w:val="20"/>
              </w:rPr>
            </w:pPr>
            <w:r w:rsidRPr="00171EA6">
              <w:rPr>
                <w:rFonts w:ascii="Arial Narrow" w:hAnsi="Arial Narrow"/>
                <w:b/>
                <w:position w:val="-9"/>
                <w:sz w:val="28"/>
                <w:szCs w:val="28"/>
              </w:rPr>
              <w:t xml:space="preserve"> </w:t>
            </w:r>
            <w:r w:rsidR="00D071A1" w:rsidRPr="00171EA6">
              <w:rPr>
                <w:rFonts w:ascii="Arial Narrow" w:hAnsi="Arial Narrow"/>
                <w:b/>
                <w:position w:val="-9"/>
                <w:sz w:val="28"/>
                <w:szCs w:val="28"/>
              </w:rPr>
              <w:t>Х</w:t>
            </w:r>
            <w:r w:rsidR="00D071A1" w:rsidRPr="00171EA6" w:rsidDel="00D071A1">
              <w:rPr>
                <w:rFonts w:ascii="Arial Narrow" w:hAnsi="Arial Narrow"/>
                <w:position w:val="-9"/>
                <w:sz w:val="20"/>
              </w:rPr>
              <w:t xml:space="preserve"> </w:t>
            </w:r>
            <w:r w:rsidR="00D071A1" w:rsidRPr="00171EA6">
              <w:rPr>
                <w:rFonts w:ascii="Arial Narrow" w:hAnsi="Arial Narrow"/>
                <w:position w:val="-9"/>
                <w:sz w:val="20"/>
              </w:rPr>
              <w:t xml:space="preserve"> </w:t>
            </w:r>
            <w:r w:rsidR="00C51314" w:rsidRPr="00171EA6">
              <w:rPr>
                <w:rFonts w:ascii="Arial Narrow" w:hAnsi="Arial Narrow"/>
                <w:sz w:val="20"/>
              </w:rPr>
              <w:t>частично соблюдается</w:t>
            </w:r>
          </w:p>
          <w:p w:rsidR="00C51314" w:rsidRPr="00171EA6" w:rsidRDefault="006F2B3F" w:rsidP="00C51314">
            <w:pPr>
              <w:pStyle w:val="ConsPlusNormal"/>
              <w:rPr>
                <w:rFonts w:ascii="Arial Narrow" w:hAnsi="Arial Narrow"/>
                <w:sz w:val="20"/>
              </w:rPr>
            </w:pPr>
            <w:r w:rsidRPr="00171EA6">
              <w:rPr>
                <w:rFonts w:ascii="Arial Narrow" w:hAnsi="Arial Narrow"/>
                <w:noProof/>
                <w:position w:val="-9"/>
                <w:sz w:val="20"/>
              </w:rPr>
              <w:drawing>
                <wp:inline distT="0" distB="0" distL="0" distR="0" wp14:anchorId="77898577" wp14:editId="71D2187E">
                  <wp:extent cx="207010" cy="267970"/>
                  <wp:effectExtent l="0" t="0" r="2540" b="0"/>
                  <wp:docPr id="155" name="Рисунок 155" descr="base_1_405380_330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5" descr="base_1_405380_33004"/>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67970"/>
                          </a:xfrm>
                          <a:prstGeom prst="rect">
                            <a:avLst/>
                          </a:prstGeom>
                          <a:noFill/>
                          <a:ln>
                            <a:noFill/>
                          </a:ln>
                        </pic:spPr>
                      </pic:pic>
                    </a:graphicData>
                  </a:graphic>
                </wp:inline>
              </w:drawing>
            </w:r>
            <w:r w:rsidR="00C51314" w:rsidRPr="00171EA6">
              <w:rPr>
                <w:rFonts w:ascii="Arial Narrow" w:hAnsi="Arial Narrow"/>
                <w:sz w:val="20"/>
              </w:rPr>
              <w:t xml:space="preserve"> не соблюдается</w:t>
            </w:r>
          </w:p>
        </w:tc>
        <w:tc>
          <w:tcPr>
            <w:tcW w:w="6095" w:type="dxa"/>
          </w:tcPr>
          <w:p w:rsidR="00325E24" w:rsidRPr="00504D9B" w:rsidRDefault="00325E24" w:rsidP="00C51314">
            <w:pPr>
              <w:pStyle w:val="ConsPlusNormal"/>
              <w:rPr>
                <w:rFonts w:ascii="Arial Narrow" w:hAnsi="Arial Narrow" w:cs="Times New Roman"/>
                <w:sz w:val="20"/>
              </w:rPr>
            </w:pPr>
            <w:r w:rsidRPr="00504D9B">
              <w:rPr>
                <w:rFonts w:ascii="Arial Narrow" w:hAnsi="Arial Narrow" w:cs="Times New Roman"/>
                <w:sz w:val="20"/>
              </w:rPr>
              <w:t>Критерий 1 соблюдается.</w:t>
            </w:r>
          </w:p>
          <w:p w:rsidR="00325E24" w:rsidRPr="00504D9B" w:rsidRDefault="00325E24" w:rsidP="00C51314">
            <w:pPr>
              <w:pStyle w:val="ConsPlusNormal"/>
              <w:rPr>
                <w:rFonts w:ascii="Arial Narrow" w:hAnsi="Arial Narrow" w:cs="Times New Roman"/>
                <w:sz w:val="20"/>
              </w:rPr>
            </w:pPr>
            <w:r w:rsidRPr="00504D9B">
              <w:rPr>
                <w:rFonts w:ascii="Arial Narrow" w:hAnsi="Arial Narrow" w:cs="Times New Roman"/>
                <w:sz w:val="20"/>
              </w:rPr>
              <w:t>Критерий 2 соблюдается.</w:t>
            </w:r>
          </w:p>
          <w:p w:rsidR="00C51314" w:rsidRPr="00504D9B" w:rsidRDefault="00C51314" w:rsidP="00C51314">
            <w:pPr>
              <w:pStyle w:val="ConsPlusNormal"/>
              <w:rPr>
                <w:rFonts w:ascii="Arial Narrow" w:hAnsi="Arial Narrow" w:cs="Times New Roman"/>
                <w:sz w:val="20"/>
              </w:rPr>
            </w:pPr>
            <w:r w:rsidRPr="00504D9B">
              <w:rPr>
                <w:rFonts w:ascii="Arial Narrow" w:hAnsi="Arial Narrow" w:cs="Times New Roman"/>
                <w:sz w:val="20"/>
              </w:rPr>
              <w:t xml:space="preserve">Критерий 3 не соблюдается </w:t>
            </w:r>
          </w:p>
          <w:p w:rsidR="00C51314" w:rsidRPr="00504D9B" w:rsidRDefault="00C51314" w:rsidP="00C51314">
            <w:pPr>
              <w:pStyle w:val="ConsPlusNormal"/>
              <w:rPr>
                <w:rFonts w:ascii="Arial Narrow" w:hAnsi="Arial Narrow" w:cs="Times New Roman"/>
                <w:sz w:val="20"/>
              </w:rPr>
            </w:pPr>
            <w:r w:rsidRPr="00504D9B">
              <w:rPr>
                <w:rFonts w:ascii="Arial Narrow" w:hAnsi="Arial Narrow" w:cs="Times New Roman"/>
                <w:sz w:val="20"/>
              </w:rPr>
              <w:t>Общество рассмотрит возможность разработки соответствующих изменений при необходимости.</w:t>
            </w:r>
          </w:p>
          <w:p w:rsidR="00C51314" w:rsidRPr="00504D9B" w:rsidRDefault="00C51314" w:rsidP="00C51314">
            <w:pPr>
              <w:pStyle w:val="ConsPlusNormal"/>
              <w:rPr>
                <w:rFonts w:ascii="Arial Narrow" w:hAnsi="Arial Narrow" w:cs="Times New Roman"/>
                <w:sz w:val="20"/>
              </w:rPr>
            </w:pPr>
            <w:r w:rsidRPr="00504D9B">
              <w:rPr>
                <w:rFonts w:ascii="Arial Narrow" w:hAnsi="Arial Narrow" w:cs="Times New Roman"/>
                <w:sz w:val="20"/>
              </w:rPr>
              <w:t>Несоответствие является ограниченным во времени. Общество планирует в будущем достичь соблюдения элемента Кодекса</w:t>
            </w:r>
          </w:p>
          <w:p w:rsidR="003969A3" w:rsidRPr="00504D9B" w:rsidRDefault="003969A3" w:rsidP="003969A3">
            <w:pPr>
              <w:pStyle w:val="ConsPlusNormal"/>
              <w:rPr>
                <w:rFonts w:ascii="Arial Narrow" w:hAnsi="Arial Narrow" w:cs="Times New Roman"/>
                <w:sz w:val="20"/>
              </w:rPr>
            </w:pPr>
            <w:r w:rsidRPr="00504D9B">
              <w:rPr>
                <w:rFonts w:ascii="Arial Narrow" w:hAnsi="Arial Narrow" w:cs="Times New Roman"/>
                <w:sz w:val="20"/>
              </w:rPr>
              <w:t>Внутренние документы Общества не предусматривают, что при отсутствии формальной заинтересованности члена Совета директоров, единоличного исполнительного органа, члена коллегиального исполнительного органа Общества или лица, являющегося контролирующим лицом Общества, либо лица, имеющего право давать Обществу обязательные для него указания, в сделках Общества, но при наличии конфликта интересов или иной их фактической заинтересованности, такие лица не принимают участия в голосовании по вопросу одобрения такой сделки.</w:t>
            </w:r>
          </w:p>
          <w:p w:rsidR="003969A3" w:rsidRPr="00504D9B" w:rsidRDefault="003969A3" w:rsidP="003969A3">
            <w:pPr>
              <w:pStyle w:val="ConsPlusNormal"/>
              <w:rPr>
                <w:rFonts w:ascii="Arial Narrow" w:hAnsi="Arial Narrow" w:cs="Times New Roman"/>
                <w:sz w:val="20"/>
              </w:rPr>
            </w:pPr>
            <w:r w:rsidRPr="00504D9B">
              <w:rPr>
                <w:rFonts w:ascii="Arial Narrow" w:hAnsi="Arial Narrow" w:cs="Times New Roman"/>
                <w:sz w:val="20"/>
              </w:rPr>
              <w:t xml:space="preserve">Учитывая особенности деятельности группы компаний «Россети», в состав которой входит Общество, сделки с подконтрольными ПАО «Россети Кубань» юридическими лицами, а также с контролирующим </w:t>
            </w:r>
            <w:r w:rsidR="00760675" w:rsidRPr="00504D9B">
              <w:rPr>
                <w:rFonts w:ascii="Arial Narrow" w:hAnsi="Arial Narrow" w:cs="Times New Roman"/>
                <w:sz w:val="20"/>
              </w:rPr>
              <w:t>Общество</w:t>
            </w:r>
            <w:r w:rsidRPr="00504D9B">
              <w:rPr>
                <w:rFonts w:ascii="Arial Narrow" w:hAnsi="Arial Narrow" w:cs="Times New Roman"/>
                <w:sz w:val="20"/>
              </w:rPr>
              <w:t xml:space="preserve"> лицом – ПАО «Россети» -  и иными подконтрольными ПАО «Россети» лицами, являются сделками с заинтересованностью. </w:t>
            </w:r>
          </w:p>
          <w:p w:rsidR="003969A3" w:rsidRPr="00504D9B" w:rsidRDefault="003969A3" w:rsidP="003969A3">
            <w:pPr>
              <w:pStyle w:val="ConsPlusNormal"/>
              <w:rPr>
                <w:rFonts w:ascii="Arial Narrow" w:hAnsi="Arial Narrow" w:cs="Times New Roman"/>
                <w:sz w:val="20"/>
              </w:rPr>
            </w:pPr>
            <w:r w:rsidRPr="00504D9B">
              <w:rPr>
                <w:rFonts w:ascii="Arial Narrow" w:hAnsi="Arial Narrow" w:cs="Times New Roman"/>
                <w:sz w:val="20"/>
              </w:rPr>
              <w:t>В настоящее время законодательство идет по пути упрощения процедуры совершения обществами сделок, в совершении которых имеется заинтересованность, а также сокращения их общего количества. Так, Федеральным законом от 03.07.2016 № 343-ФЗ с 01.01.2017 введен новый порядок совершения сделок с заинтересованностью через извещение членов органов управления, а также расширен перечень сделок, которые не признаются сделками, в совершении которых имеется заинтересованность, в числе которых определены сделки с пороговым значением цены, до достижения которого сделки могут быть заключены без проведения корпоративных мероприятий, предусмотренных главой XI Федерального закона от 26.12.1995 № 208-ФЗ «Об акционерных обществах».</w:t>
            </w:r>
          </w:p>
          <w:p w:rsidR="003969A3" w:rsidRPr="00504D9B" w:rsidRDefault="003969A3" w:rsidP="003969A3">
            <w:pPr>
              <w:pStyle w:val="ConsPlusNormal"/>
              <w:rPr>
                <w:rFonts w:ascii="Arial Narrow" w:hAnsi="Arial Narrow" w:cs="Times New Roman"/>
                <w:sz w:val="20"/>
              </w:rPr>
            </w:pPr>
            <w:r w:rsidRPr="00504D9B">
              <w:rPr>
                <w:rFonts w:ascii="Arial Narrow" w:hAnsi="Arial Narrow" w:cs="Times New Roman"/>
                <w:sz w:val="20"/>
              </w:rPr>
              <w:t xml:space="preserve">По мнению Общества, установленные Федеральным законом «Об акционерных обществах» критерии формальной заинтересованности и, соответственно, связанные с ними случаи неучастия в голосовании по вопросу одобрения сделок, достаточны для обеспечения оптимальной </w:t>
            </w:r>
            <w:r w:rsidRPr="00504D9B">
              <w:rPr>
                <w:rFonts w:ascii="Arial Narrow" w:hAnsi="Arial Narrow" w:cs="Times New Roman"/>
                <w:sz w:val="20"/>
              </w:rPr>
              <w:lastRenderedPageBreak/>
              <w:t xml:space="preserve">защиты прав и интересов акционеров и инвесторов. Закрепление во внутренних документах случаев, когда члены Совета директоров Общества и иные лица не принимают участия в голосовании по вопросу одобрения сделки при отсутствии формальной заинтересованности, но при наличии конфликта интересов или иной их фактической заинтересованности, могло бы затруднить деятельность Общества в связи с увеличением количества сделок, в совершении которых имеется заинтересованность. </w:t>
            </w:r>
          </w:p>
          <w:p w:rsidR="003969A3" w:rsidRPr="00546A30" w:rsidRDefault="003969A3" w:rsidP="003969A3">
            <w:pPr>
              <w:pStyle w:val="ConsPlusNormal"/>
              <w:rPr>
                <w:rFonts w:ascii="Arial Narrow" w:hAnsi="Arial Narrow" w:cs="Times New Roman"/>
                <w:sz w:val="20"/>
                <w:highlight w:val="yellow"/>
              </w:rPr>
            </w:pPr>
            <w:r w:rsidRPr="00504D9B">
              <w:rPr>
                <w:rFonts w:ascii="Arial Narrow" w:hAnsi="Arial Narrow" w:cs="Times New Roman"/>
                <w:sz w:val="20"/>
              </w:rPr>
              <w:t>Кроме того, ввиду отсутствия в настоящее время соответствующих рекомендаций и (или) пояснений регулятора, определение иных случаев фактической заинтересованности, помимо предусмотренных Федеральным законом «Об акционерных обществах», представляется затруднительным.</w:t>
            </w:r>
          </w:p>
        </w:tc>
      </w:tr>
    </w:tbl>
    <w:p w:rsidR="00770BE5" w:rsidRPr="00171EA6" w:rsidRDefault="00770BE5" w:rsidP="00C51314">
      <w:pPr>
        <w:pStyle w:val="ConsPlusNormal"/>
        <w:jc w:val="both"/>
        <w:rPr>
          <w:rFonts w:ascii="Arial Narrow" w:hAnsi="Arial Narrow"/>
          <w:sz w:val="20"/>
        </w:rPr>
      </w:pPr>
    </w:p>
    <w:p w:rsidR="00770BE5" w:rsidRPr="00171EA6" w:rsidRDefault="00770BE5" w:rsidP="00C51314">
      <w:pPr>
        <w:pStyle w:val="ConsPlusNormal"/>
        <w:ind w:firstLine="540"/>
        <w:jc w:val="both"/>
        <w:rPr>
          <w:rFonts w:ascii="Arial Narrow" w:hAnsi="Arial Narrow"/>
          <w:sz w:val="20"/>
        </w:rPr>
      </w:pPr>
      <w:r w:rsidRPr="00171EA6">
        <w:rPr>
          <w:rFonts w:ascii="Arial Narrow" w:hAnsi="Arial Narrow"/>
          <w:sz w:val="20"/>
        </w:rPr>
        <w:t>--------------------------------</w:t>
      </w:r>
    </w:p>
    <w:p w:rsidR="00770BE5" w:rsidRPr="00171EA6" w:rsidRDefault="00770BE5" w:rsidP="00C51314">
      <w:pPr>
        <w:pStyle w:val="ConsPlusNormal"/>
        <w:ind w:firstLine="540"/>
        <w:jc w:val="both"/>
        <w:rPr>
          <w:rFonts w:ascii="Arial Narrow" w:hAnsi="Arial Narrow"/>
          <w:sz w:val="20"/>
        </w:rPr>
      </w:pPr>
      <w:bookmarkStart w:id="5" w:name="P815"/>
      <w:bookmarkEnd w:id="5"/>
      <w:r w:rsidRPr="00171EA6">
        <w:rPr>
          <w:rFonts w:ascii="Arial Narrow" w:hAnsi="Arial Narrow"/>
          <w:sz w:val="20"/>
        </w:rPr>
        <w:t xml:space="preserve">&lt;2&gt; Статус "соблюдается" указывается только в том случае, если корпоративная практика общества отвечает всем критериям соответствия принципа корпоративного управления, перечисленным в </w:t>
      </w:r>
      <w:hyperlink w:anchor="P133" w:history="1">
        <w:r w:rsidRPr="00171EA6">
          <w:rPr>
            <w:rFonts w:ascii="Arial Narrow" w:hAnsi="Arial Narrow"/>
            <w:color w:val="0000FF"/>
            <w:sz w:val="20"/>
          </w:rPr>
          <w:t>третьем столбце</w:t>
        </w:r>
      </w:hyperlink>
      <w:r w:rsidRPr="00171EA6">
        <w:rPr>
          <w:rFonts w:ascii="Arial Narrow" w:hAnsi="Arial Narrow"/>
          <w:sz w:val="20"/>
        </w:rPr>
        <w:t xml:space="preserve"> Формы отчета о соблюдении принципов </w:t>
      </w:r>
      <w:hyperlink r:id="rId25" w:history="1">
        <w:r w:rsidRPr="00171EA6">
          <w:rPr>
            <w:rFonts w:ascii="Arial Narrow" w:hAnsi="Arial Narrow"/>
            <w:color w:val="0000FF"/>
            <w:sz w:val="20"/>
          </w:rPr>
          <w:t>Кодекса</w:t>
        </w:r>
      </w:hyperlink>
      <w:r w:rsidRPr="00171EA6">
        <w:rPr>
          <w:rFonts w:ascii="Arial Narrow" w:hAnsi="Arial Narrow"/>
          <w:sz w:val="20"/>
        </w:rPr>
        <w:t xml:space="preserve">. В случае, если принятая в обществе корпоративная практика отвечает лишь некоторым критериям соответствия или не отвечает ни одному из них, то в </w:t>
      </w:r>
      <w:hyperlink w:anchor="P134" w:history="1">
        <w:r w:rsidRPr="00171EA6">
          <w:rPr>
            <w:rFonts w:ascii="Arial Narrow" w:hAnsi="Arial Narrow"/>
            <w:color w:val="0000FF"/>
            <w:sz w:val="20"/>
          </w:rPr>
          <w:t>четвертом столбце</w:t>
        </w:r>
      </w:hyperlink>
      <w:r w:rsidRPr="00171EA6">
        <w:rPr>
          <w:rFonts w:ascii="Arial Narrow" w:hAnsi="Arial Narrow"/>
          <w:sz w:val="20"/>
        </w:rPr>
        <w:t xml:space="preserve"> Формы отчета о соблюдении принципов </w:t>
      </w:r>
      <w:hyperlink r:id="rId26" w:history="1">
        <w:r w:rsidRPr="00171EA6">
          <w:rPr>
            <w:rFonts w:ascii="Arial Narrow" w:hAnsi="Arial Narrow"/>
            <w:color w:val="0000FF"/>
            <w:sz w:val="20"/>
          </w:rPr>
          <w:t>Кодекса</w:t>
        </w:r>
      </w:hyperlink>
      <w:r w:rsidRPr="00171EA6">
        <w:rPr>
          <w:rFonts w:ascii="Arial Narrow" w:hAnsi="Arial Narrow"/>
          <w:sz w:val="20"/>
        </w:rPr>
        <w:t xml:space="preserve"> указывается статус соответствия принципу </w:t>
      </w:r>
      <w:hyperlink r:id="rId27" w:history="1">
        <w:r w:rsidRPr="00171EA6">
          <w:rPr>
            <w:rFonts w:ascii="Arial Narrow" w:hAnsi="Arial Narrow"/>
            <w:color w:val="0000FF"/>
            <w:sz w:val="20"/>
          </w:rPr>
          <w:t>Кодекса</w:t>
        </w:r>
      </w:hyperlink>
      <w:r w:rsidRPr="00171EA6">
        <w:rPr>
          <w:rFonts w:ascii="Arial Narrow" w:hAnsi="Arial Narrow"/>
          <w:sz w:val="20"/>
        </w:rPr>
        <w:t xml:space="preserve"> "частично соблюдается" или "не соблюдается" соответственно.</w:t>
      </w:r>
    </w:p>
    <w:p w:rsidR="00770BE5" w:rsidRPr="00171EA6" w:rsidRDefault="00770BE5" w:rsidP="00C51314">
      <w:pPr>
        <w:pStyle w:val="ConsPlusNormal"/>
        <w:ind w:firstLine="540"/>
        <w:jc w:val="both"/>
        <w:rPr>
          <w:rFonts w:ascii="Arial Narrow" w:hAnsi="Arial Narrow"/>
          <w:sz w:val="20"/>
        </w:rPr>
      </w:pPr>
      <w:bookmarkStart w:id="6" w:name="P816"/>
      <w:bookmarkEnd w:id="6"/>
      <w:r w:rsidRPr="00171EA6">
        <w:rPr>
          <w:rFonts w:ascii="Arial Narrow" w:hAnsi="Arial Narrow"/>
          <w:sz w:val="20"/>
        </w:rPr>
        <w:t>&lt;3&gt; Приводятся по каждому критерию оценки (критерию соответствия) принципа корпоративного управления в случае, если общество соответствует только части критериев или не соответствует ни одному критерию оценки соблюдения принципа.</w:t>
      </w:r>
    </w:p>
    <w:p w:rsidR="00770BE5" w:rsidRPr="00171EA6" w:rsidRDefault="00770BE5" w:rsidP="00C51314">
      <w:pPr>
        <w:pStyle w:val="ConsPlusNormal"/>
        <w:ind w:firstLine="540"/>
        <w:jc w:val="both"/>
        <w:rPr>
          <w:rFonts w:ascii="Arial Narrow" w:hAnsi="Arial Narrow"/>
          <w:sz w:val="20"/>
        </w:rPr>
      </w:pPr>
      <w:bookmarkStart w:id="7" w:name="P817"/>
      <w:bookmarkEnd w:id="7"/>
      <w:r w:rsidRPr="00171EA6">
        <w:rPr>
          <w:rFonts w:ascii="Arial Narrow" w:hAnsi="Arial Narrow"/>
          <w:sz w:val="20"/>
        </w:rPr>
        <w:t>&lt;4&gt; Далее по тексту - комитет по номинациям.</w:t>
      </w:r>
    </w:p>
    <w:p w:rsidR="00770BE5" w:rsidRPr="00171EA6" w:rsidRDefault="00770BE5" w:rsidP="00C51314">
      <w:pPr>
        <w:pStyle w:val="ConsPlusNormal"/>
        <w:ind w:firstLine="540"/>
        <w:jc w:val="both"/>
        <w:rPr>
          <w:rFonts w:ascii="Arial Narrow" w:hAnsi="Arial Narrow"/>
          <w:sz w:val="20"/>
        </w:rPr>
      </w:pPr>
      <w:bookmarkStart w:id="8" w:name="P818"/>
      <w:bookmarkEnd w:id="8"/>
      <w:r w:rsidRPr="00171EA6">
        <w:rPr>
          <w:rFonts w:ascii="Arial Narrow" w:hAnsi="Arial Narrow"/>
          <w:sz w:val="20"/>
        </w:rPr>
        <w:t xml:space="preserve">&lt;5&gt; Рекомендуется в </w:t>
      </w:r>
      <w:hyperlink w:anchor="P135" w:history="1">
        <w:r w:rsidRPr="00171EA6">
          <w:rPr>
            <w:rFonts w:ascii="Arial Narrow" w:hAnsi="Arial Narrow"/>
            <w:color w:val="0000FF"/>
            <w:sz w:val="20"/>
          </w:rPr>
          <w:t>пятом столбце</w:t>
        </w:r>
      </w:hyperlink>
      <w:r w:rsidRPr="00171EA6">
        <w:rPr>
          <w:rFonts w:ascii="Arial Narrow" w:hAnsi="Arial Narrow"/>
          <w:sz w:val="20"/>
        </w:rPr>
        <w:t xml:space="preserve"> Формы отчета о соблюдении принципов </w:t>
      </w:r>
      <w:hyperlink r:id="rId28" w:history="1">
        <w:r w:rsidRPr="00171EA6">
          <w:rPr>
            <w:rFonts w:ascii="Arial Narrow" w:hAnsi="Arial Narrow"/>
            <w:color w:val="0000FF"/>
            <w:sz w:val="20"/>
          </w:rPr>
          <w:t>Кодекса</w:t>
        </w:r>
      </w:hyperlink>
      <w:r w:rsidRPr="00171EA6">
        <w:rPr>
          <w:rFonts w:ascii="Arial Narrow" w:hAnsi="Arial Narrow"/>
          <w:sz w:val="20"/>
        </w:rPr>
        <w:t xml:space="preserve"> указать, какой из двух альтернативных подходов, допускаемых принципом, внедряется в обществе, и пояснить причины избранного подхода.</w:t>
      </w:r>
    </w:p>
    <w:p w:rsidR="00770BE5" w:rsidRPr="00C51314" w:rsidRDefault="00770BE5" w:rsidP="00C51314">
      <w:pPr>
        <w:pStyle w:val="ConsPlusNormal"/>
        <w:ind w:firstLine="540"/>
        <w:jc w:val="both"/>
        <w:rPr>
          <w:rFonts w:ascii="Arial Narrow" w:hAnsi="Arial Narrow"/>
          <w:sz w:val="20"/>
        </w:rPr>
      </w:pPr>
      <w:bookmarkStart w:id="9" w:name="P819"/>
      <w:bookmarkEnd w:id="9"/>
      <w:r w:rsidRPr="00171EA6">
        <w:rPr>
          <w:rFonts w:ascii="Arial Narrow" w:hAnsi="Arial Narrow"/>
          <w:sz w:val="20"/>
        </w:rPr>
        <w:t>&lt;6&gt; Если задачи комитета по номинациям реализуются в рамках иного комитета, укажите его название.</w:t>
      </w:r>
    </w:p>
    <w:p w:rsidR="00770BE5" w:rsidRPr="00C51314" w:rsidRDefault="00770BE5" w:rsidP="00C51314">
      <w:pPr>
        <w:pStyle w:val="ConsPlusNormal"/>
        <w:jc w:val="both"/>
        <w:rPr>
          <w:rFonts w:ascii="Arial Narrow" w:hAnsi="Arial Narrow"/>
          <w:sz w:val="20"/>
        </w:rPr>
      </w:pPr>
    </w:p>
    <w:p w:rsidR="00770BE5" w:rsidRPr="00C51314" w:rsidRDefault="00770BE5" w:rsidP="00C51314">
      <w:pPr>
        <w:pStyle w:val="ConsPlusNormal"/>
        <w:jc w:val="both"/>
        <w:rPr>
          <w:rFonts w:ascii="Arial Narrow" w:hAnsi="Arial Narrow"/>
          <w:sz w:val="20"/>
        </w:rPr>
      </w:pPr>
    </w:p>
    <w:p w:rsidR="00770BE5" w:rsidRPr="00C51314" w:rsidRDefault="00770BE5" w:rsidP="00C51314">
      <w:pPr>
        <w:pStyle w:val="ConsPlusNormal"/>
        <w:pBdr>
          <w:top w:val="single" w:sz="6" w:space="0" w:color="auto"/>
        </w:pBdr>
        <w:jc w:val="both"/>
        <w:rPr>
          <w:rFonts w:ascii="Arial Narrow" w:hAnsi="Arial Narrow"/>
          <w:sz w:val="20"/>
        </w:rPr>
      </w:pPr>
    </w:p>
    <w:p w:rsidR="00D76794" w:rsidRPr="00C51314" w:rsidRDefault="00D76794" w:rsidP="00C51314">
      <w:pPr>
        <w:spacing w:after="0" w:line="240" w:lineRule="auto"/>
        <w:rPr>
          <w:rFonts w:ascii="Arial Narrow" w:hAnsi="Arial Narrow"/>
          <w:sz w:val="20"/>
          <w:szCs w:val="20"/>
        </w:rPr>
      </w:pPr>
    </w:p>
    <w:sectPr w:rsidR="00D76794" w:rsidRPr="00C51314" w:rsidSect="00033975">
      <w:pgSz w:w="16838" w:h="11906" w:orient="landscape"/>
      <w:pgMar w:top="1701" w:right="1134" w:bottom="851" w:left="1134"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3DF0EEA" w15:done="0"/>
  <w15:commentEx w15:paraId="0F4C032C" w15:done="0"/>
  <w15:commentEx w15:paraId="1FBDE3E1"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06AE"/>
    <w:multiLevelType w:val="hybridMultilevel"/>
    <w:tmpl w:val="891C6EF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
    <w:nsid w:val="24AC2679"/>
    <w:multiLevelType w:val="hybridMultilevel"/>
    <w:tmpl w:val="798C8448"/>
    <w:lvl w:ilvl="0" w:tplc="825C80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53A4D07"/>
    <w:multiLevelType w:val="hybridMultilevel"/>
    <w:tmpl w:val="3A60D9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8253BED"/>
    <w:multiLevelType w:val="hybridMultilevel"/>
    <w:tmpl w:val="3B64E556"/>
    <w:lvl w:ilvl="0" w:tplc="04190001">
      <w:start w:val="1"/>
      <w:numFmt w:val="bullet"/>
      <w:lvlText w:val=""/>
      <w:lvlJc w:val="left"/>
      <w:pPr>
        <w:ind w:left="502" w:hanging="360"/>
      </w:pPr>
      <w:rPr>
        <w:rFonts w:ascii="Symbol" w:hAnsi="Symbol" w:cs="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551E2683"/>
    <w:multiLevelType w:val="hybridMultilevel"/>
    <w:tmpl w:val="41D289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1ED1D90"/>
    <w:multiLevelType w:val="hybridMultilevel"/>
    <w:tmpl w:val="8B965EDA"/>
    <w:lvl w:ilvl="0" w:tplc="4358E5AA">
      <w:start w:val="1"/>
      <w:numFmt w:val="bullet"/>
      <w:pStyle w:val="a"/>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D6518F0"/>
    <w:multiLevelType w:val="hybridMultilevel"/>
    <w:tmpl w:val="7924E2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DF45CAC"/>
    <w:multiLevelType w:val="hybridMultilevel"/>
    <w:tmpl w:val="0ED092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4"/>
  </w:num>
  <w:num w:numId="4">
    <w:abstractNumId w:val="2"/>
  </w:num>
  <w:num w:numId="5">
    <w:abstractNumId w:val="7"/>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Константинов Сергей Владимирович">
    <w15:presenceInfo w15:providerId="AD" w15:userId="S-1-5-21-860867925-3999609481-261560601-212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trackRevision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BE5"/>
    <w:rsid w:val="000055B7"/>
    <w:rsid w:val="00024859"/>
    <w:rsid w:val="00025775"/>
    <w:rsid w:val="000326A6"/>
    <w:rsid w:val="00033975"/>
    <w:rsid w:val="00033DF6"/>
    <w:rsid w:val="00036839"/>
    <w:rsid w:val="00037C16"/>
    <w:rsid w:val="0005241C"/>
    <w:rsid w:val="000A6A51"/>
    <w:rsid w:val="000B3388"/>
    <w:rsid w:val="000B75BF"/>
    <w:rsid w:val="000D4DE5"/>
    <w:rsid w:val="000D71B4"/>
    <w:rsid w:val="000F1B2B"/>
    <w:rsid w:val="000F1D60"/>
    <w:rsid w:val="000F26C9"/>
    <w:rsid w:val="000F27E0"/>
    <w:rsid w:val="001168E5"/>
    <w:rsid w:val="0013540F"/>
    <w:rsid w:val="00171EA6"/>
    <w:rsid w:val="00175D27"/>
    <w:rsid w:val="0018078E"/>
    <w:rsid w:val="0018684E"/>
    <w:rsid w:val="001E043A"/>
    <w:rsid w:val="001F17ED"/>
    <w:rsid w:val="001F3A31"/>
    <w:rsid w:val="002059AF"/>
    <w:rsid w:val="0024456F"/>
    <w:rsid w:val="00273CBE"/>
    <w:rsid w:val="0029334A"/>
    <w:rsid w:val="002A61F5"/>
    <w:rsid w:val="002C70DE"/>
    <w:rsid w:val="002D40AA"/>
    <w:rsid w:val="00317475"/>
    <w:rsid w:val="00325E24"/>
    <w:rsid w:val="003568E1"/>
    <w:rsid w:val="00381381"/>
    <w:rsid w:val="003969A3"/>
    <w:rsid w:val="003B671F"/>
    <w:rsid w:val="003C2E71"/>
    <w:rsid w:val="003C5608"/>
    <w:rsid w:val="003D1FDC"/>
    <w:rsid w:val="003E0F19"/>
    <w:rsid w:val="003F0E31"/>
    <w:rsid w:val="003F7002"/>
    <w:rsid w:val="00403CEA"/>
    <w:rsid w:val="00404A3F"/>
    <w:rsid w:val="00405580"/>
    <w:rsid w:val="004148F9"/>
    <w:rsid w:val="004217BD"/>
    <w:rsid w:val="00421D33"/>
    <w:rsid w:val="00432625"/>
    <w:rsid w:val="00454963"/>
    <w:rsid w:val="0045576F"/>
    <w:rsid w:val="00455CC0"/>
    <w:rsid w:val="00461145"/>
    <w:rsid w:val="00471C39"/>
    <w:rsid w:val="004A09DF"/>
    <w:rsid w:val="004A373F"/>
    <w:rsid w:val="004A38CC"/>
    <w:rsid w:val="004A47F0"/>
    <w:rsid w:val="004B3C1A"/>
    <w:rsid w:val="004B5987"/>
    <w:rsid w:val="004B627D"/>
    <w:rsid w:val="004B6E0C"/>
    <w:rsid w:val="004D0BC4"/>
    <w:rsid w:val="00504D9B"/>
    <w:rsid w:val="00516D46"/>
    <w:rsid w:val="00530685"/>
    <w:rsid w:val="00546A30"/>
    <w:rsid w:val="00551E89"/>
    <w:rsid w:val="005615DA"/>
    <w:rsid w:val="00573125"/>
    <w:rsid w:val="00574EE9"/>
    <w:rsid w:val="0058110D"/>
    <w:rsid w:val="0059050C"/>
    <w:rsid w:val="0059062F"/>
    <w:rsid w:val="005B1810"/>
    <w:rsid w:val="005C34FC"/>
    <w:rsid w:val="005D239D"/>
    <w:rsid w:val="005E2182"/>
    <w:rsid w:val="005E5087"/>
    <w:rsid w:val="005F5B08"/>
    <w:rsid w:val="00605CE9"/>
    <w:rsid w:val="00614355"/>
    <w:rsid w:val="00620C8E"/>
    <w:rsid w:val="00632AA6"/>
    <w:rsid w:val="00633577"/>
    <w:rsid w:val="0063752B"/>
    <w:rsid w:val="00640027"/>
    <w:rsid w:val="00667514"/>
    <w:rsid w:val="00670F80"/>
    <w:rsid w:val="00672365"/>
    <w:rsid w:val="00676B00"/>
    <w:rsid w:val="0068285B"/>
    <w:rsid w:val="006E20B9"/>
    <w:rsid w:val="006F2B3F"/>
    <w:rsid w:val="007026BC"/>
    <w:rsid w:val="00706D5D"/>
    <w:rsid w:val="00722FA3"/>
    <w:rsid w:val="00737547"/>
    <w:rsid w:val="00737980"/>
    <w:rsid w:val="00760675"/>
    <w:rsid w:val="007623CF"/>
    <w:rsid w:val="007634FC"/>
    <w:rsid w:val="00770BE5"/>
    <w:rsid w:val="007741FB"/>
    <w:rsid w:val="00793125"/>
    <w:rsid w:val="00796C88"/>
    <w:rsid w:val="007C3CF3"/>
    <w:rsid w:val="007C41B6"/>
    <w:rsid w:val="007D14BB"/>
    <w:rsid w:val="007E7E93"/>
    <w:rsid w:val="007F3771"/>
    <w:rsid w:val="007F6ACE"/>
    <w:rsid w:val="00804ECB"/>
    <w:rsid w:val="00813B2C"/>
    <w:rsid w:val="00822850"/>
    <w:rsid w:val="00834B86"/>
    <w:rsid w:val="0084689D"/>
    <w:rsid w:val="00847F83"/>
    <w:rsid w:val="008853CF"/>
    <w:rsid w:val="008A1517"/>
    <w:rsid w:val="008A2E1C"/>
    <w:rsid w:val="008B2E8B"/>
    <w:rsid w:val="008D5395"/>
    <w:rsid w:val="008F7D78"/>
    <w:rsid w:val="00930FDE"/>
    <w:rsid w:val="00931516"/>
    <w:rsid w:val="00942F3F"/>
    <w:rsid w:val="00960DFF"/>
    <w:rsid w:val="00962FED"/>
    <w:rsid w:val="00967EB1"/>
    <w:rsid w:val="00970665"/>
    <w:rsid w:val="009765A8"/>
    <w:rsid w:val="009910BF"/>
    <w:rsid w:val="00995F88"/>
    <w:rsid w:val="009A29DD"/>
    <w:rsid w:val="009B50AF"/>
    <w:rsid w:val="009E3DE6"/>
    <w:rsid w:val="009E6F93"/>
    <w:rsid w:val="00A072AF"/>
    <w:rsid w:val="00A22E80"/>
    <w:rsid w:val="00A251CE"/>
    <w:rsid w:val="00A271C9"/>
    <w:rsid w:val="00A567A7"/>
    <w:rsid w:val="00A66E29"/>
    <w:rsid w:val="00A72428"/>
    <w:rsid w:val="00A81DF6"/>
    <w:rsid w:val="00A831A2"/>
    <w:rsid w:val="00A94B04"/>
    <w:rsid w:val="00A96071"/>
    <w:rsid w:val="00AA2D92"/>
    <w:rsid w:val="00AA2E92"/>
    <w:rsid w:val="00AD4F88"/>
    <w:rsid w:val="00AD6EBD"/>
    <w:rsid w:val="00AD762C"/>
    <w:rsid w:val="00AD7CC9"/>
    <w:rsid w:val="00AE0BC2"/>
    <w:rsid w:val="00AE29C9"/>
    <w:rsid w:val="00B00203"/>
    <w:rsid w:val="00B4123F"/>
    <w:rsid w:val="00B43421"/>
    <w:rsid w:val="00B63DB6"/>
    <w:rsid w:val="00B66659"/>
    <w:rsid w:val="00B71337"/>
    <w:rsid w:val="00B92333"/>
    <w:rsid w:val="00B973F2"/>
    <w:rsid w:val="00BD72F7"/>
    <w:rsid w:val="00BE39AF"/>
    <w:rsid w:val="00C01107"/>
    <w:rsid w:val="00C20B5C"/>
    <w:rsid w:val="00C22714"/>
    <w:rsid w:val="00C35F41"/>
    <w:rsid w:val="00C360AA"/>
    <w:rsid w:val="00C37F8A"/>
    <w:rsid w:val="00C51314"/>
    <w:rsid w:val="00C640E4"/>
    <w:rsid w:val="00C64B61"/>
    <w:rsid w:val="00C8112E"/>
    <w:rsid w:val="00C81786"/>
    <w:rsid w:val="00C85C23"/>
    <w:rsid w:val="00C928C3"/>
    <w:rsid w:val="00CA043B"/>
    <w:rsid w:val="00CA0C46"/>
    <w:rsid w:val="00CB4076"/>
    <w:rsid w:val="00CC3A4F"/>
    <w:rsid w:val="00CE0709"/>
    <w:rsid w:val="00CE38ED"/>
    <w:rsid w:val="00D04913"/>
    <w:rsid w:val="00D071A1"/>
    <w:rsid w:val="00D071F6"/>
    <w:rsid w:val="00D43E87"/>
    <w:rsid w:val="00D57F9B"/>
    <w:rsid w:val="00D72DA9"/>
    <w:rsid w:val="00D73FCA"/>
    <w:rsid w:val="00D76794"/>
    <w:rsid w:val="00D9271F"/>
    <w:rsid w:val="00DA1F43"/>
    <w:rsid w:val="00DB6F73"/>
    <w:rsid w:val="00DC069C"/>
    <w:rsid w:val="00DD0AAC"/>
    <w:rsid w:val="00DD2036"/>
    <w:rsid w:val="00DD3F66"/>
    <w:rsid w:val="00DE364F"/>
    <w:rsid w:val="00E0479C"/>
    <w:rsid w:val="00E061D6"/>
    <w:rsid w:val="00E15AFB"/>
    <w:rsid w:val="00E16A7B"/>
    <w:rsid w:val="00E17832"/>
    <w:rsid w:val="00E279F7"/>
    <w:rsid w:val="00E521CD"/>
    <w:rsid w:val="00E94898"/>
    <w:rsid w:val="00EA5C02"/>
    <w:rsid w:val="00EA7044"/>
    <w:rsid w:val="00EA73BB"/>
    <w:rsid w:val="00EC5DDE"/>
    <w:rsid w:val="00ED19CE"/>
    <w:rsid w:val="00EE0788"/>
    <w:rsid w:val="00EE39F1"/>
    <w:rsid w:val="00EE5472"/>
    <w:rsid w:val="00EF681E"/>
    <w:rsid w:val="00F316EF"/>
    <w:rsid w:val="00F33998"/>
    <w:rsid w:val="00F41E7E"/>
    <w:rsid w:val="00F44540"/>
    <w:rsid w:val="00F73D09"/>
    <w:rsid w:val="00F77FBD"/>
    <w:rsid w:val="00FA6E9A"/>
    <w:rsid w:val="00FB7526"/>
    <w:rsid w:val="00FC2E9C"/>
    <w:rsid w:val="00FD40A9"/>
    <w:rsid w:val="00FE681F"/>
    <w:rsid w:val="00FF2C6F"/>
    <w:rsid w:val="00FF3AB3"/>
    <w:rsid w:val="00FF3C11"/>
    <w:rsid w:val="00FF75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link w:val="ConsPlusNormal0"/>
    <w:qFormat/>
    <w:rsid w:val="00770BE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70BE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70BE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70BE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70BE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70BE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70BE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70BE5"/>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rsid w:val="00AE0BC2"/>
    <w:rPr>
      <w:rFonts w:ascii="Calibri" w:eastAsia="Times New Roman" w:hAnsi="Calibri" w:cs="Calibri"/>
      <w:szCs w:val="20"/>
      <w:lang w:eastAsia="ru-RU"/>
    </w:rPr>
  </w:style>
  <w:style w:type="paragraph" w:styleId="a">
    <w:name w:val="List Bullet"/>
    <w:basedOn w:val="a0"/>
    <w:uiPriority w:val="99"/>
    <w:unhideWhenUsed/>
    <w:rsid w:val="00033DF6"/>
    <w:pPr>
      <w:numPr>
        <w:numId w:val="2"/>
      </w:numPr>
      <w:spacing w:after="0" w:line="240" w:lineRule="auto"/>
      <w:contextualSpacing/>
    </w:pPr>
    <w:rPr>
      <w:rFonts w:ascii="Times New Roman" w:eastAsia="Times New Roman" w:hAnsi="Times New Roman" w:cs="Times New Roman"/>
      <w:sz w:val="24"/>
      <w:szCs w:val="24"/>
      <w:lang w:eastAsia="ru-RU"/>
    </w:rPr>
  </w:style>
  <w:style w:type="paragraph" w:styleId="a4">
    <w:name w:val="List Paragraph"/>
    <w:basedOn w:val="a0"/>
    <w:uiPriority w:val="34"/>
    <w:qFormat/>
    <w:rsid w:val="00C51314"/>
    <w:pPr>
      <w:spacing w:after="0" w:line="240" w:lineRule="auto"/>
      <w:ind w:left="720"/>
      <w:contextualSpacing/>
    </w:pPr>
    <w:rPr>
      <w:rFonts w:ascii="Times New Roman" w:eastAsia="Times New Roman" w:hAnsi="Times New Roman" w:cs="Times New Roman"/>
      <w:sz w:val="24"/>
      <w:szCs w:val="24"/>
      <w:lang w:eastAsia="ru-RU"/>
    </w:rPr>
  </w:style>
  <w:style w:type="character" w:styleId="a5">
    <w:name w:val="annotation reference"/>
    <w:basedOn w:val="a1"/>
    <w:uiPriority w:val="99"/>
    <w:semiHidden/>
    <w:unhideWhenUsed/>
    <w:rsid w:val="00FF3C11"/>
    <w:rPr>
      <w:sz w:val="16"/>
      <w:szCs w:val="16"/>
    </w:rPr>
  </w:style>
  <w:style w:type="paragraph" w:styleId="a6">
    <w:name w:val="annotation text"/>
    <w:basedOn w:val="a0"/>
    <w:link w:val="a7"/>
    <w:uiPriority w:val="99"/>
    <w:semiHidden/>
    <w:unhideWhenUsed/>
    <w:rsid w:val="00FF3C11"/>
    <w:pPr>
      <w:spacing w:line="240" w:lineRule="auto"/>
    </w:pPr>
    <w:rPr>
      <w:sz w:val="20"/>
      <w:szCs w:val="20"/>
    </w:rPr>
  </w:style>
  <w:style w:type="character" w:customStyle="1" w:styleId="a7">
    <w:name w:val="Текст примечания Знак"/>
    <w:basedOn w:val="a1"/>
    <w:link w:val="a6"/>
    <w:uiPriority w:val="99"/>
    <w:semiHidden/>
    <w:rsid w:val="00FF3C11"/>
    <w:rPr>
      <w:sz w:val="20"/>
      <w:szCs w:val="20"/>
    </w:rPr>
  </w:style>
  <w:style w:type="paragraph" w:styleId="a8">
    <w:name w:val="annotation subject"/>
    <w:basedOn w:val="a6"/>
    <w:next w:val="a6"/>
    <w:link w:val="a9"/>
    <w:uiPriority w:val="99"/>
    <w:semiHidden/>
    <w:unhideWhenUsed/>
    <w:rsid w:val="00FF3C11"/>
    <w:rPr>
      <w:b/>
      <w:bCs/>
    </w:rPr>
  </w:style>
  <w:style w:type="character" w:customStyle="1" w:styleId="a9">
    <w:name w:val="Тема примечания Знак"/>
    <w:basedOn w:val="a7"/>
    <w:link w:val="a8"/>
    <w:uiPriority w:val="99"/>
    <w:semiHidden/>
    <w:rsid w:val="00FF3C11"/>
    <w:rPr>
      <w:b/>
      <w:bCs/>
      <w:sz w:val="20"/>
      <w:szCs w:val="20"/>
    </w:rPr>
  </w:style>
  <w:style w:type="paragraph" w:styleId="aa">
    <w:name w:val="Balloon Text"/>
    <w:basedOn w:val="a0"/>
    <w:link w:val="ab"/>
    <w:uiPriority w:val="99"/>
    <w:semiHidden/>
    <w:unhideWhenUsed/>
    <w:rsid w:val="00FF3C11"/>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FF3C11"/>
    <w:rPr>
      <w:rFonts w:ascii="Tahoma" w:hAnsi="Tahoma" w:cs="Tahoma"/>
      <w:sz w:val="16"/>
      <w:szCs w:val="16"/>
    </w:rPr>
  </w:style>
  <w:style w:type="character" w:styleId="ac">
    <w:name w:val="footnote reference"/>
    <w:semiHidden/>
    <w:rsid w:val="00317475"/>
    <w:rPr>
      <w:vertAlign w:val="superscript"/>
    </w:rPr>
  </w:style>
  <w:style w:type="character" w:styleId="ad">
    <w:name w:val="Hyperlink"/>
    <w:basedOn w:val="a1"/>
    <w:uiPriority w:val="99"/>
    <w:semiHidden/>
    <w:unhideWhenUsed/>
    <w:rsid w:val="009910B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link w:val="ConsPlusNormal0"/>
    <w:qFormat/>
    <w:rsid w:val="00770BE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70BE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70BE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70BE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70BE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70BE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70BE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70BE5"/>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rsid w:val="00AE0BC2"/>
    <w:rPr>
      <w:rFonts w:ascii="Calibri" w:eastAsia="Times New Roman" w:hAnsi="Calibri" w:cs="Calibri"/>
      <w:szCs w:val="20"/>
      <w:lang w:eastAsia="ru-RU"/>
    </w:rPr>
  </w:style>
  <w:style w:type="paragraph" w:styleId="a">
    <w:name w:val="List Bullet"/>
    <w:basedOn w:val="a0"/>
    <w:uiPriority w:val="99"/>
    <w:unhideWhenUsed/>
    <w:rsid w:val="00033DF6"/>
    <w:pPr>
      <w:numPr>
        <w:numId w:val="2"/>
      </w:numPr>
      <w:spacing w:after="0" w:line="240" w:lineRule="auto"/>
      <w:contextualSpacing/>
    </w:pPr>
    <w:rPr>
      <w:rFonts w:ascii="Times New Roman" w:eastAsia="Times New Roman" w:hAnsi="Times New Roman" w:cs="Times New Roman"/>
      <w:sz w:val="24"/>
      <w:szCs w:val="24"/>
      <w:lang w:eastAsia="ru-RU"/>
    </w:rPr>
  </w:style>
  <w:style w:type="paragraph" w:styleId="a4">
    <w:name w:val="List Paragraph"/>
    <w:basedOn w:val="a0"/>
    <w:uiPriority w:val="34"/>
    <w:qFormat/>
    <w:rsid w:val="00C51314"/>
    <w:pPr>
      <w:spacing w:after="0" w:line="240" w:lineRule="auto"/>
      <w:ind w:left="720"/>
      <w:contextualSpacing/>
    </w:pPr>
    <w:rPr>
      <w:rFonts w:ascii="Times New Roman" w:eastAsia="Times New Roman" w:hAnsi="Times New Roman" w:cs="Times New Roman"/>
      <w:sz w:val="24"/>
      <w:szCs w:val="24"/>
      <w:lang w:eastAsia="ru-RU"/>
    </w:rPr>
  </w:style>
  <w:style w:type="character" w:styleId="a5">
    <w:name w:val="annotation reference"/>
    <w:basedOn w:val="a1"/>
    <w:uiPriority w:val="99"/>
    <w:semiHidden/>
    <w:unhideWhenUsed/>
    <w:rsid w:val="00FF3C11"/>
    <w:rPr>
      <w:sz w:val="16"/>
      <w:szCs w:val="16"/>
    </w:rPr>
  </w:style>
  <w:style w:type="paragraph" w:styleId="a6">
    <w:name w:val="annotation text"/>
    <w:basedOn w:val="a0"/>
    <w:link w:val="a7"/>
    <w:uiPriority w:val="99"/>
    <w:semiHidden/>
    <w:unhideWhenUsed/>
    <w:rsid w:val="00FF3C11"/>
    <w:pPr>
      <w:spacing w:line="240" w:lineRule="auto"/>
    </w:pPr>
    <w:rPr>
      <w:sz w:val="20"/>
      <w:szCs w:val="20"/>
    </w:rPr>
  </w:style>
  <w:style w:type="character" w:customStyle="1" w:styleId="a7">
    <w:name w:val="Текст примечания Знак"/>
    <w:basedOn w:val="a1"/>
    <w:link w:val="a6"/>
    <w:uiPriority w:val="99"/>
    <w:semiHidden/>
    <w:rsid w:val="00FF3C11"/>
    <w:rPr>
      <w:sz w:val="20"/>
      <w:szCs w:val="20"/>
    </w:rPr>
  </w:style>
  <w:style w:type="paragraph" w:styleId="a8">
    <w:name w:val="annotation subject"/>
    <w:basedOn w:val="a6"/>
    <w:next w:val="a6"/>
    <w:link w:val="a9"/>
    <w:uiPriority w:val="99"/>
    <w:semiHidden/>
    <w:unhideWhenUsed/>
    <w:rsid w:val="00FF3C11"/>
    <w:rPr>
      <w:b/>
      <w:bCs/>
    </w:rPr>
  </w:style>
  <w:style w:type="character" w:customStyle="1" w:styleId="a9">
    <w:name w:val="Тема примечания Знак"/>
    <w:basedOn w:val="a7"/>
    <w:link w:val="a8"/>
    <w:uiPriority w:val="99"/>
    <w:semiHidden/>
    <w:rsid w:val="00FF3C11"/>
    <w:rPr>
      <w:b/>
      <w:bCs/>
      <w:sz w:val="20"/>
      <w:szCs w:val="20"/>
    </w:rPr>
  </w:style>
  <w:style w:type="paragraph" w:styleId="aa">
    <w:name w:val="Balloon Text"/>
    <w:basedOn w:val="a0"/>
    <w:link w:val="ab"/>
    <w:uiPriority w:val="99"/>
    <w:semiHidden/>
    <w:unhideWhenUsed/>
    <w:rsid w:val="00FF3C11"/>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FF3C11"/>
    <w:rPr>
      <w:rFonts w:ascii="Tahoma" w:hAnsi="Tahoma" w:cs="Tahoma"/>
      <w:sz w:val="16"/>
      <w:szCs w:val="16"/>
    </w:rPr>
  </w:style>
  <w:style w:type="character" w:styleId="ac">
    <w:name w:val="footnote reference"/>
    <w:semiHidden/>
    <w:rsid w:val="00317475"/>
    <w:rPr>
      <w:vertAlign w:val="superscript"/>
    </w:rPr>
  </w:style>
  <w:style w:type="character" w:styleId="ad">
    <w:name w:val="Hyperlink"/>
    <w:basedOn w:val="a1"/>
    <w:uiPriority w:val="99"/>
    <w:semiHidden/>
    <w:unhideWhenUsed/>
    <w:rsid w:val="009910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561355">
      <w:bodyDiv w:val="1"/>
      <w:marLeft w:val="0"/>
      <w:marRight w:val="0"/>
      <w:marTop w:val="0"/>
      <w:marBottom w:val="0"/>
      <w:divBdr>
        <w:top w:val="none" w:sz="0" w:space="0" w:color="auto"/>
        <w:left w:val="none" w:sz="0" w:space="0" w:color="auto"/>
        <w:bottom w:val="none" w:sz="0" w:space="0" w:color="auto"/>
        <w:right w:val="none" w:sz="0" w:space="0" w:color="auto"/>
      </w:divBdr>
    </w:div>
    <w:div w:id="1771588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18D2C318572EA254D8AFFC7535CFBE33E446C69E867C921189C84CAE33D3DEE0EA24924B1E966A034D5FD7363FF39373F7DD288438F78E3O6i6H" TargetMode="External"/><Relationship Id="rId13" Type="http://schemas.openxmlformats.org/officeDocument/2006/relationships/hyperlink" Target="consultantplus://offline/ref=218D2C318572EA254D8AFFC7535CFBE33E446C69E867C921189C84CAE33D3DEE0EA24924B1E965A735D5FD7363FF39373F7DD288438F78E3O6i6H" TargetMode="External"/><Relationship Id="rId18" Type="http://schemas.openxmlformats.org/officeDocument/2006/relationships/hyperlink" Target="consultantplus://offline/ref=218D2C318572EA254D8AFFC7535CFBE33E446C69E867C921189C84CAE33D3DEE0EA24924B1E963A536D5FD7363FF39373F7DD288438F78E3O6i6H" TargetMode="External"/><Relationship Id="rId26" Type="http://schemas.openxmlformats.org/officeDocument/2006/relationships/hyperlink" Target="consultantplus://offline/ref=218D2C318572EA254D8AFFC7535CFBE33E446C69E867C921189C84CAE33D3DEE0EA24924B1E966A034D5FD7363FF39373F7DD288438F78E3O6i6H" TargetMode="External"/><Relationship Id="rId3" Type="http://schemas.openxmlformats.org/officeDocument/2006/relationships/styles" Target="styles.xml"/><Relationship Id="rId21" Type="http://schemas.openxmlformats.org/officeDocument/2006/relationships/hyperlink" Target="consultantplus://offline/ref=218D2C318572EA254D8AFFC7535CFBE33E446C69E867C921189C84CAE33D3DEE0EA24924B1E966A034D5FD7363FF39373F7DD288438F78E3O6i6H" TargetMode="External"/><Relationship Id="rId7" Type="http://schemas.openxmlformats.org/officeDocument/2006/relationships/hyperlink" Target="consultantplus://offline/ref=218D2C318572EA254D8AFFC7535CFBE33E446C69E867C921189C84CAE33D3DEE0EA24924B1E966A034D5FD7363FF39373F7DD288438F78E3O6i6H" TargetMode="External"/><Relationship Id="rId12" Type="http://schemas.openxmlformats.org/officeDocument/2006/relationships/hyperlink" Target="consultantplus://offline/ref=218D2C318572EA254D8AFFC7535CFBE33E446C69E867C921189C84CAE33D3DEE0EA24924B1E965A230D5FD7363FF39373F7DD288438F78E3O6i6H" TargetMode="External"/><Relationship Id="rId17" Type="http://schemas.openxmlformats.org/officeDocument/2006/relationships/hyperlink" Target="consultantplus://offline/ref=218D2C318572EA254D8AFFC7535CFBE33E446C69E867C921189C84CAE33D3DEE0EA24924B1E963A33CD5FD7363FF39373F7DD288438F78E3O6i6H" TargetMode="External"/><Relationship Id="rId25" Type="http://schemas.openxmlformats.org/officeDocument/2006/relationships/hyperlink" Target="consultantplus://offline/ref=218D2C318572EA254D8AFFC7535CFBE33E446C69E867C921189C84CAE33D3DEE0EA24924B1E966A034D5FD7363FF39373F7DD288438F78E3O6i6H"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consultantplus://offline/ref=218D2C318572EA254D8AFFC7535CFBE33E446C69E867C921189C84CAE33D3DEE0EA24924B1E962A836D5FD7363FF39373F7DD288438F78E3O6i6H" TargetMode="External"/><Relationship Id="rId20" Type="http://schemas.openxmlformats.org/officeDocument/2006/relationships/hyperlink" Target="consultantplus://offline/ref=218D2C318572EA254D8AFFC7535CFBE33E446C69E867C921189C84CAE33D3DEE0EA24924B1E966A034D5FD7363FF39373F7DD288438F78E3O6i6H"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18D2C318572EA254D8AFFC7535CFBE33E446C69E867C921189C84CAE33D3DEE0EA24924B1E965A735D5FD7363FF39373F7DD288438F78E3O6i6H" TargetMode="External"/><Relationship Id="rId24" Type="http://schemas.openxmlformats.org/officeDocument/2006/relationships/hyperlink" Target="consultantplus://offline/ref=218D2C318572EA254D8AFFC7535CFBE33E446C69E867C921189C84CAE33D3DEE0EA24924B1E966A034D5FD7363FF39373F7DD288438F78E3O6i6H" TargetMode="External"/><Relationship Id="rId32"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consultantplus://offline/ref=218D2C318572EA254D8AFFC7535CFBE33E446C69E867C921189C84CAE33D3DEE0EA24924B1E962A63CD5FD7363FF39373F7DD288438F78E3O6i6H" TargetMode="External"/><Relationship Id="rId23" Type="http://schemas.openxmlformats.org/officeDocument/2006/relationships/hyperlink" Target="consultantplus://offline/ref=218D2C318572EA254D8AFFC7535CFBE33E446C69E867C921189C84CAE33D3DEE0EA24924B1E96EA030D5FD7363FF39373F7DD288438F78E3O6i6H" TargetMode="External"/><Relationship Id="rId28" Type="http://schemas.openxmlformats.org/officeDocument/2006/relationships/hyperlink" Target="consultantplus://offline/ref=218D2C318572EA254D8AFFC7535CFBE33E446C69E867C921189C84CAE33D3DEE0EA24924B1E966A034D5FD7363FF39373F7DD288438F78E3O6i6H" TargetMode="External"/><Relationship Id="rId10" Type="http://schemas.openxmlformats.org/officeDocument/2006/relationships/hyperlink" Target="consultantplus://offline/ref=218D2C318572EA254D8AFFC7535CFBE33E446C69E867C921189C84CAE33D3DEE0EA24924B1E965A230D5FD7363FF39373F7DD288438F78E3O6i6H" TargetMode="External"/><Relationship Id="rId19" Type="http://schemas.openxmlformats.org/officeDocument/2006/relationships/hyperlink" Target="consultantplus://offline/ref=218D2C318572EA254D8AFFC7535CFBE33E446C69E867C921189C84CAE33D3DEE0EA24924B1E963A536D5FD7363FF39373F7DD288438F78E3O6i6H"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consultantplus://offline/ref=218D2C318572EA254D8AFFC7535CFBE33E446C69E867C921189C84CAE33D3DEE0EA24924B1E962A436D5FD7363FF39373F7DD288438F78E3O6i6H" TargetMode="External"/><Relationship Id="rId22" Type="http://schemas.openxmlformats.org/officeDocument/2006/relationships/hyperlink" Target="consultantplus://offline/ref=218D2C318572EA254D8AFFC7535CFBE33E446C69E867C921189C84CAE33D3DEE0EA24924B1E966A034D5FD7363FF39373F7DD288438F78E3O6i6H" TargetMode="External"/><Relationship Id="rId27" Type="http://schemas.openxmlformats.org/officeDocument/2006/relationships/hyperlink" Target="consultantplus://offline/ref=218D2C318572EA254D8AFFC7535CFBE33E446C69E867C921189C84CAE33D3DEE0EA24924B1E966A034D5FD7363FF39373F7DD288438F78E3O6i6H"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3A2CE-D808-4791-A719-184FC0B5C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13143</Words>
  <Characters>74917</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Юрченко Анна Ивановна</dc:creator>
  <cp:lastModifiedBy>Круглова С.И.</cp:lastModifiedBy>
  <cp:revision>3</cp:revision>
  <cp:lastPrinted>2023-04-18T07:10:00Z</cp:lastPrinted>
  <dcterms:created xsi:type="dcterms:W3CDTF">2023-04-18T07:57:00Z</dcterms:created>
  <dcterms:modified xsi:type="dcterms:W3CDTF">2023-05-15T13:07:00Z</dcterms:modified>
</cp:coreProperties>
</file>