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154" w:rsidRPr="00C217F8" w:rsidRDefault="00402154" w:rsidP="00402154">
      <w:pPr>
        <w:jc w:val="center"/>
        <w:rPr>
          <w:b/>
          <w:bCs/>
          <w:color w:val="000000"/>
          <w:sz w:val="22"/>
          <w:szCs w:val="22"/>
        </w:rPr>
      </w:pPr>
      <w:r w:rsidRPr="00C217F8">
        <w:rPr>
          <w:b/>
          <w:bCs/>
          <w:color w:val="000000"/>
          <w:sz w:val="22"/>
          <w:szCs w:val="22"/>
        </w:rPr>
        <w:t xml:space="preserve">Сообщение о существенном </w:t>
      </w:r>
      <w:proofErr w:type="gramStart"/>
      <w:r w:rsidRPr="00C217F8">
        <w:rPr>
          <w:b/>
          <w:bCs/>
          <w:color w:val="000000"/>
          <w:sz w:val="22"/>
          <w:szCs w:val="22"/>
        </w:rPr>
        <w:t>факте</w:t>
      </w:r>
      <w:proofErr w:type="gramEnd"/>
      <w:r w:rsidRPr="00C217F8">
        <w:rPr>
          <w:b/>
          <w:bCs/>
          <w:color w:val="000000"/>
          <w:sz w:val="22"/>
          <w:szCs w:val="22"/>
        </w:rPr>
        <w:t xml:space="preserve"> </w:t>
      </w:r>
      <w:r w:rsidRPr="00C217F8">
        <w:rPr>
          <w:b/>
          <w:bCs/>
          <w:color w:val="000000"/>
          <w:sz w:val="22"/>
          <w:szCs w:val="22"/>
        </w:rPr>
        <w:br/>
        <w:t>о получении, приостановлении действия, возобновлении действия, переоформлении, об отзыве (аннулировании) или о прекращении по иным основаниям действия разрешения (лицензии) эмитента на осуществление определенной деятельности, имеющей для эмитента существенное финансово-хозяйственное значение</w:t>
      </w:r>
    </w:p>
    <w:p w:rsidR="0045226D" w:rsidRPr="00A32CCA" w:rsidRDefault="0045226D" w:rsidP="0045226D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/>
      </w:tblPr>
      <w:tblGrid>
        <w:gridCol w:w="4928"/>
        <w:gridCol w:w="4643"/>
      </w:tblGrid>
      <w:tr w:rsidR="0045226D" w:rsidRPr="00A32CCA" w:rsidTr="004B3BBC">
        <w:tc>
          <w:tcPr>
            <w:tcW w:w="9571" w:type="dxa"/>
            <w:gridSpan w:val="2"/>
          </w:tcPr>
          <w:p w:rsidR="0045226D" w:rsidRPr="00A32CCA" w:rsidRDefault="0045226D" w:rsidP="0045226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32CCA">
              <w:rPr>
                <w:rFonts w:ascii="Times New Roman" w:hAnsi="Times New Roman" w:cs="Times New Roman"/>
              </w:rPr>
              <w:t>Общие сведения</w:t>
            </w:r>
          </w:p>
        </w:tc>
      </w:tr>
      <w:tr w:rsidR="0045226D" w:rsidRPr="00A32CCA" w:rsidTr="00A32CCA">
        <w:tc>
          <w:tcPr>
            <w:tcW w:w="4928" w:type="dxa"/>
          </w:tcPr>
          <w:p w:rsidR="0045226D" w:rsidRPr="00A32CCA" w:rsidRDefault="0045226D" w:rsidP="0045226D">
            <w:pPr>
              <w:pStyle w:val="a3"/>
              <w:rPr>
                <w:rFonts w:ascii="Times New Roman" w:hAnsi="Times New Roman" w:cs="Times New Roman"/>
              </w:rPr>
            </w:pPr>
            <w:r w:rsidRPr="00A32CCA">
              <w:rPr>
                <w:rFonts w:ascii="Times New Roman" w:hAnsi="Times New Roman" w:cs="Times New Roman"/>
              </w:rPr>
              <w:t>1.1  Полное фирменное наименование эмитента</w:t>
            </w:r>
          </w:p>
        </w:tc>
        <w:tc>
          <w:tcPr>
            <w:tcW w:w="4643" w:type="dxa"/>
          </w:tcPr>
          <w:p w:rsidR="0045226D" w:rsidRPr="00A32CCA" w:rsidRDefault="0045226D" w:rsidP="00A32CCA">
            <w:pPr>
              <w:pStyle w:val="a3"/>
              <w:rPr>
                <w:rFonts w:ascii="Times New Roman" w:hAnsi="Times New Roman" w:cs="Times New Roman"/>
              </w:rPr>
            </w:pPr>
            <w:r w:rsidRPr="00A32CCA">
              <w:rPr>
                <w:rFonts w:ascii="Times New Roman" w:hAnsi="Times New Roman" w:cs="Times New Roman"/>
                <w:b/>
                <w:i/>
              </w:rPr>
              <w:t>Открытое акционерное общество энергетики и электрификации Кубани</w:t>
            </w:r>
          </w:p>
        </w:tc>
      </w:tr>
      <w:tr w:rsidR="0045226D" w:rsidRPr="00A32CCA" w:rsidTr="00A32CCA">
        <w:tc>
          <w:tcPr>
            <w:tcW w:w="4928" w:type="dxa"/>
          </w:tcPr>
          <w:p w:rsidR="0045226D" w:rsidRPr="00A32CCA" w:rsidRDefault="0045226D" w:rsidP="0045226D">
            <w:pPr>
              <w:pStyle w:val="a3"/>
              <w:rPr>
                <w:rFonts w:ascii="Times New Roman" w:hAnsi="Times New Roman" w:cs="Times New Roman"/>
              </w:rPr>
            </w:pPr>
            <w:r w:rsidRPr="00A32CCA">
              <w:rPr>
                <w:rFonts w:ascii="Times New Roman" w:hAnsi="Times New Roman" w:cs="Times New Roman"/>
              </w:rPr>
              <w:t>1.2. Сокращенное фирменное название эмитента</w:t>
            </w:r>
          </w:p>
        </w:tc>
        <w:tc>
          <w:tcPr>
            <w:tcW w:w="4643" w:type="dxa"/>
          </w:tcPr>
          <w:p w:rsidR="0045226D" w:rsidRPr="00A32CCA" w:rsidRDefault="0045226D" w:rsidP="00A32CCA">
            <w:pPr>
              <w:pStyle w:val="a3"/>
              <w:rPr>
                <w:rFonts w:ascii="Times New Roman" w:hAnsi="Times New Roman" w:cs="Times New Roman"/>
              </w:rPr>
            </w:pPr>
            <w:r w:rsidRPr="00A32CCA">
              <w:rPr>
                <w:rFonts w:ascii="Times New Roman" w:hAnsi="Times New Roman" w:cs="Times New Roman"/>
                <w:b/>
                <w:i/>
              </w:rPr>
              <w:t>ОАО «Кубаньэнерго»</w:t>
            </w:r>
          </w:p>
        </w:tc>
      </w:tr>
      <w:tr w:rsidR="0045226D" w:rsidRPr="00A32CCA" w:rsidTr="00A32CCA">
        <w:tc>
          <w:tcPr>
            <w:tcW w:w="4928" w:type="dxa"/>
          </w:tcPr>
          <w:p w:rsidR="0045226D" w:rsidRPr="00A32CCA" w:rsidRDefault="0045226D" w:rsidP="0045226D">
            <w:pPr>
              <w:pStyle w:val="a3"/>
              <w:rPr>
                <w:rFonts w:ascii="Times New Roman" w:hAnsi="Times New Roman" w:cs="Times New Roman"/>
              </w:rPr>
            </w:pPr>
            <w:r w:rsidRPr="00A32CCA">
              <w:rPr>
                <w:rFonts w:ascii="Times New Roman" w:hAnsi="Times New Roman" w:cs="Times New Roman"/>
              </w:rPr>
              <w:t>1.3. Место нахождения эмитента</w:t>
            </w:r>
          </w:p>
        </w:tc>
        <w:tc>
          <w:tcPr>
            <w:tcW w:w="4643" w:type="dxa"/>
          </w:tcPr>
          <w:p w:rsidR="0045226D" w:rsidRPr="00A32CCA" w:rsidRDefault="0045226D" w:rsidP="00A32CCA">
            <w:pPr>
              <w:rPr>
                <w:b/>
                <w:i/>
              </w:rPr>
            </w:pPr>
            <w:r w:rsidRPr="00A32CCA">
              <w:rPr>
                <w:b/>
                <w:i/>
              </w:rPr>
              <w:t xml:space="preserve">350033, Российская Федерация, </w:t>
            </w:r>
            <w:proofErr w:type="gramStart"/>
            <w:r w:rsidRPr="00A32CCA">
              <w:rPr>
                <w:b/>
                <w:i/>
              </w:rPr>
              <w:t>г</w:t>
            </w:r>
            <w:proofErr w:type="gramEnd"/>
            <w:r w:rsidRPr="00A32CCA">
              <w:rPr>
                <w:b/>
                <w:i/>
              </w:rPr>
              <w:t xml:space="preserve">. Краснодар, </w:t>
            </w:r>
          </w:p>
          <w:p w:rsidR="0045226D" w:rsidRPr="00A32CCA" w:rsidRDefault="0045226D" w:rsidP="00A32CCA">
            <w:pPr>
              <w:pStyle w:val="a3"/>
              <w:rPr>
                <w:rFonts w:ascii="Times New Roman" w:hAnsi="Times New Roman" w:cs="Times New Roman"/>
              </w:rPr>
            </w:pPr>
            <w:r w:rsidRPr="00A32CCA">
              <w:rPr>
                <w:rFonts w:ascii="Times New Roman" w:hAnsi="Times New Roman" w:cs="Times New Roman"/>
                <w:b/>
                <w:i/>
              </w:rPr>
              <w:t>ул. Ставропольская, д.2</w:t>
            </w:r>
          </w:p>
        </w:tc>
      </w:tr>
      <w:tr w:rsidR="0045226D" w:rsidRPr="00A32CCA" w:rsidTr="00A32CCA">
        <w:tc>
          <w:tcPr>
            <w:tcW w:w="4928" w:type="dxa"/>
          </w:tcPr>
          <w:p w:rsidR="0045226D" w:rsidRPr="00A32CCA" w:rsidRDefault="0045226D" w:rsidP="0045226D">
            <w:pPr>
              <w:pStyle w:val="a3"/>
              <w:rPr>
                <w:rFonts w:ascii="Times New Roman" w:hAnsi="Times New Roman" w:cs="Times New Roman"/>
              </w:rPr>
            </w:pPr>
            <w:r w:rsidRPr="00A32CCA">
              <w:rPr>
                <w:rFonts w:ascii="Times New Roman" w:hAnsi="Times New Roman" w:cs="Times New Roman"/>
              </w:rPr>
              <w:t>1.4. ОГРН эмитента</w:t>
            </w:r>
          </w:p>
        </w:tc>
        <w:tc>
          <w:tcPr>
            <w:tcW w:w="4643" w:type="dxa"/>
          </w:tcPr>
          <w:p w:rsidR="0045226D" w:rsidRPr="00A32CCA" w:rsidRDefault="0045226D" w:rsidP="00A32CCA">
            <w:pPr>
              <w:pStyle w:val="a3"/>
              <w:rPr>
                <w:rFonts w:ascii="Times New Roman" w:hAnsi="Times New Roman" w:cs="Times New Roman"/>
              </w:rPr>
            </w:pPr>
            <w:r w:rsidRPr="00A32CCA">
              <w:rPr>
                <w:rFonts w:ascii="Times New Roman" w:hAnsi="Times New Roman" w:cs="Times New Roman"/>
                <w:b/>
                <w:i/>
              </w:rPr>
              <w:t>1022301427268</w:t>
            </w:r>
          </w:p>
        </w:tc>
      </w:tr>
      <w:tr w:rsidR="0045226D" w:rsidRPr="00A32CCA" w:rsidTr="00A32CCA">
        <w:tc>
          <w:tcPr>
            <w:tcW w:w="4928" w:type="dxa"/>
          </w:tcPr>
          <w:p w:rsidR="0045226D" w:rsidRPr="00A32CCA" w:rsidRDefault="0045226D" w:rsidP="0045226D">
            <w:pPr>
              <w:pStyle w:val="a3"/>
              <w:rPr>
                <w:rFonts w:ascii="Times New Roman" w:hAnsi="Times New Roman" w:cs="Times New Roman"/>
              </w:rPr>
            </w:pPr>
            <w:r w:rsidRPr="00A32CCA">
              <w:rPr>
                <w:rFonts w:ascii="Times New Roman" w:hAnsi="Times New Roman" w:cs="Times New Roman"/>
              </w:rPr>
              <w:t>1.5. ИНН эмитента</w:t>
            </w:r>
          </w:p>
        </w:tc>
        <w:tc>
          <w:tcPr>
            <w:tcW w:w="4643" w:type="dxa"/>
          </w:tcPr>
          <w:p w:rsidR="0045226D" w:rsidRPr="00A32CCA" w:rsidRDefault="0045226D" w:rsidP="00A32CCA">
            <w:pPr>
              <w:pStyle w:val="a3"/>
              <w:rPr>
                <w:rFonts w:ascii="Times New Roman" w:hAnsi="Times New Roman" w:cs="Times New Roman"/>
              </w:rPr>
            </w:pPr>
            <w:r w:rsidRPr="00A32CCA">
              <w:rPr>
                <w:rFonts w:ascii="Times New Roman" w:hAnsi="Times New Roman" w:cs="Times New Roman"/>
                <w:b/>
                <w:i/>
              </w:rPr>
              <w:t>2309001660</w:t>
            </w:r>
          </w:p>
        </w:tc>
      </w:tr>
      <w:tr w:rsidR="0045226D" w:rsidRPr="00A32CCA" w:rsidTr="00A32CCA">
        <w:tc>
          <w:tcPr>
            <w:tcW w:w="4928" w:type="dxa"/>
          </w:tcPr>
          <w:p w:rsidR="0045226D" w:rsidRPr="00A32CCA" w:rsidRDefault="0045226D" w:rsidP="0045226D">
            <w:pPr>
              <w:pStyle w:val="a3"/>
              <w:rPr>
                <w:rFonts w:ascii="Times New Roman" w:hAnsi="Times New Roman" w:cs="Times New Roman"/>
              </w:rPr>
            </w:pPr>
            <w:r w:rsidRPr="00A32CCA">
              <w:rPr>
                <w:rFonts w:ascii="Times New Roman" w:hAnsi="Times New Roman" w:cs="Times New Roman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643" w:type="dxa"/>
          </w:tcPr>
          <w:p w:rsidR="0045226D" w:rsidRPr="00A32CCA" w:rsidRDefault="0045226D" w:rsidP="00A32CCA">
            <w:pPr>
              <w:pStyle w:val="a3"/>
              <w:rPr>
                <w:rFonts w:ascii="Times New Roman" w:hAnsi="Times New Roman" w:cs="Times New Roman"/>
              </w:rPr>
            </w:pPr>
            <w:r w:rsidRPr="00A32CCA">
              <w:rPr>
                <w:rFonts w:ascii="Times New Roman" w:hAnsi="Times New Roman" w:cs="Times New Roman"/>
                <w:b/>
                <w:i/>
              </w:rPr>
              <w:t>00063-А</w:t>
            </w:r>
          </w:p>
        </w:tc>
      </w:tr>
      <w:tr w:rsidR="0045226D" w:rsidRPr="00A32CCA" w:rsidTr="00A32CCA">
        <w:tc>
          <w:tcPr>
            <w:tcW w:w="4928" w:type="dxa"/>
          </w:tcPr>
          <w:p w:rsidR="0045226D" w:rsidRPr="00A32CCA" w:rsidRDefault="0045226D" w:rsidP="0045226D">
            <w:pPr>
              <w:pStyle w:val="a3"/>
              <w:rPr>
                <w:rFonts w:ascii="Times New Roman" w:hAnsi="Times New Roman" w:cs="Times New Roman"/>
              </w:rPr>
            </w:pPr>
            <w:r w:rsidRPr="00A32CCA">
              <w:rPr>
                <w:rFonts w:ascii="Times New Roman" w:hAnsi="Times New Roman" w:cs="Times New Roman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643" w:type="dxa"/>
          </w:tcPr>
          <w:p w:rsidR="0045226D" w:rsidRPr="00A32CCA" w:rsidRDefault="007E07E5" w:rsidP="00A32CCA">
            <w:pPr>
              <w:pStyle w:val="a3"/>
              <w:rPr>
                <w:rFonts w:ascii="Times New Roman" w:hAnsi="Times New Roman" w:cs="Times New Roman"/>
              </w:rPr>
            </w:pPr>
            <w:hyperlink r:id="rId5" w:history="1">
              <w:r w:rsidR="0045226D" w:rsidRPr="00A32CCA">
                <w:rPr>
                  <w:rFonts w:ascii="Times New Roman" w:hAnsi="Times New Roman" w:cs="Times New Roman"/>
                  <w:b/>
                  <w:i/>
                  <w:lang w:val="en-US"/>
                </w:rPr>
                <w:t>www</w:t>
              </w:r>
              <w:r w:rsidR="0045226D" w:rsidRPr="00A32CCA">
                <w:rPr>
                  <w:rFonts w:ascii="Times New Roman" w:hAnsi="Times New Roman" w:cs="Times New Roman"/>
                  <w:b/>
                  <w:i/>
                </w:rPr>
                <w:t>.</w:t>
              </w:r>
              <w:proofErr w:type="spellStart"/>
              <w:r w:rsidR="0045226D" w:rsidRPr="00A32CCA">
                <w:rPr>
                  <w:rFonts w:ascii="Times New Roman" w:hAnsi="Times New Roman" w:cs="Times New Roman"/>
                  <w:b/>
                  <w:i/>
                  <w:lang w:val="en-US"/>
                </w:rPr>
                <w:t>kubanenergo</w:t>
              </w:r>
              <w:proofErr w:type="spellEnd"/>
              <w:r w:rsidR="0045226D" w:rsidRPr="00A32CCA">
                <w:rPr>
                  <w:rFonts w:ascii="Times New Roman" w:hAnsi="Times New Roman" w:cs="Times New Roman"/>
                  <w:b/>
                  <w:i/>
                </w:rPr>
                <w:t>.</w:t>
              </w:r>
              <w:proofErr w:type="spellStart"/>
              <w:r w:rsidR="0045226D" w:rsidRPr="00A32CCA">
                <w:rPr>
                  <w:rFonts w:ascii="Times New Roman" w:hAnsi="Times New Roman" w:cs="Times New Roman"/>
                  <w:b/>
                  <w:i/>
                  <w:lang w:val="en-US"/>
                </w:rPr>
                <w:t>ru</w:t>
              </w:r>
              <w:proofErr w:type="spellEnd"/>
            </w:hyperlink>
          </w:p>
        </w:tc>
      </w:tr>
      <w:tr w:rsidR="00B96624" w:rsidRPr="00A32CCA" w:rsidTr="000E6227">
        <w:tc>
          <w:tcPr>
            <w:tcW w:w="9571" w:type="dxa"/>
            <w:gridSpan w:val="2"/>
          </w:tcPr>
          <w:p w:rsidR="00B96624" w:rsidRPr="00402154" w:rsidRDefault="00B96624" w:rsidP="00402154">
            <w:pPr>
              <w:pStyle w:val="a7"/>
              <w:numPr>
                <w:ilvl w:val="0"/>
                <w:numId w:val="1"/>
              </w:numPr>
              <w:jc w:val="center"/>
            </w:pPr>
            <w:r w:rsidRPr="00402154">
              <w:t>Содержание сообщения</w:t>
            </w:r>
          </w:p>
          <w:p w:rsidR="00402154" w:rsidRPr="00051754" w:rsidRDefault="009D565F" w:rsidP="00367784">
            <w:pPr>
              <w:pStyle w:val="a7"/>
              <w:ind w:left="0"/>
              <w:jc w:val="both"/>
              <w:rPr>
                <w:b/>
                <w:i/>
                <w:szCs w:val="28"/>
              </w:rPr>
            </w:pPr>
            <w:r w:rsidRPr="00051754">
              <w:rPr>
                <w:color w:val="000000"/>
              </w:rPr>
              <w:t xml:space="preserve">2.1. </w:t>
            </w:r>
            <w:r w:rsidR="00402154" w:rsidRPr="00051754">
              <w:rPr>
                <w:color w:val="000000"/>
              </w:rPr>
              <w:t>Вид разрешения (лицензии) эмитента:</w:t>
            </w:r>
            <w:r w:rsidR="00367784" w:rsidRPr="00051754">
              <w:rPr>
                <w:color w:val="000000"/>
              </w:rPr>
              <w:t xml:space="preserve"> </w:t>
            </w:r>
            <w:r w:rsidR="00367784" w:rsidRPr="00051754">
              <w:rPr>
                <w:b/>
                <w:i/>
                <w:szCs w:val="28"/>
              </w:rPr>
              <w:t>э</w:t>
            </w:r>
            <w:r w:rsidR="00402154" w:rsidRPr="00051754">
              <w:rPr>
                <w:b/>
                <w:i/>
                <w:szCs w:val="28"/>
              </w:rPr>
              <w:t>ксплуатация взрывопожароопасных производственных объектов (Использование воспламеняющихся, окисляющих, горючих, взрывчатых веществ, кроме взрывчатых материалов промышленного назначения, определенных приложением 1 к Федеральному закону «О промышленной безопасности опасных производственных объектов», за исключением использования муки на предприятиях по производству хлеба,</w:t>
            </w:r>
            <w:r w:rsidR="001B1785" w:rsidRPr="00051754">
              <w:rPr>
                <w:b/>
                <w:i/>
                <w:szCs w:val="28"/>
              </w:rPr>
              <w:t xml:space="preserve"> хлебобулочных и кондитерских из</w:t>
            </w:r>
            <w:r w:rsidR="00402154" w:rsidRPr="00051754">
              <w:rPr>
                <w:b/>
                <w:i/>
                <w:szCs w:val="28"/>
              </w:rPr>
              <w:t xml:space="preserve">делий; </w:t>
            </w:r>
            <w:proofErr w:type="gramStart"/>
            <w:r w:rsidR="00402154" w:rsidRPr="00051754">
              <w:rPr>
                <w:b/>
                <w:i/>
                <w:szCs w:val="28"/>
              </w:rPr>
              <w:t>Использование (эксплуатация) оборудования, работающего под давлением более 0,07 мегапаскаля или при температуре нагрева воды более 115 градусов Цельсия).</w:t>
            </w:r>
            <w:proofErr w:type="gramEnd"/>
          </w:p>
          <w:p w:rsidR="00402154" w:rsidRPr="00051754" w:rsidRDefault="009D565F" w:rsidP="009D565F">
            <w:pPr>
              <w:jc w:val="both"/>
              <w:rPr>
                <w:vanish/>
                <w:color w:val="000000"/>
              </w:rPr>
            </w:pPr>
            <w:r w:rsidRPr="00051754">
              <w:rPr>
                <w:szCs w:val="28"/>
              </w:rPr>
              <w:t>2.2. Н</w:t>
            </w:r>
          </w:p>
          <w:p w:rsidR="00402154" w:rsidRPr="00051754" w:rsidRDefault="00402154" w:rsidP="009D565F">
            <w:pPr>
              <w:jc w:val="both"/>
              <w:rPr>
                <w:vanish/>
                <w:color w:val="000000"/>
              </w:rPr>
            </w:pPr>
            <w:r w:rsidRPr="00051754">
              <w:rPr>
                <w:vanish/>
                <w:color w:val="000000"/>
              </w:rPr>
              <w:t> </w:t>
            </w:r>
          </w:p>
          <w:p w:rsidR="00402154" w:rsidRPr="00051754" w:rsidRDefault="00402154" w:rsidP="009D565F">
            <w:pPr>
              <w:jc w:val="both"/>
              <w:rPr>
                <w:b/>
                <w:i/>
                <w:color w:val="000000"/>
              </w:rPr>
            </w:pPr>
            <w:r w:rsidRPr="00051754">
              <w:rPr>
                <w:color w:val="000000"/>
              </w:rPr>
              <w:t>омер и дата выдачи разрешения (лицензии) эмитента, орган,</w:t>
            </w:r>
            <w:r w:rsidR="009D565F" w:rsidRPr="00051754">
              <w:rPr>
                <w:color w:val="000000"/>
              </w:rPr>
              <w:t xml:space="preserve"> выдавший разрешение (лицензию): </w:t>
            </w:r>
            <w:r w:rsidR="00367784" w:rsidRPr="00051754">
              <w:rPr>
                <w:color w:val="000000"/>
              </w:rPr>
              <w:t xml:space="preserve"> </w:t>
            </w:r>
            <w:r w:rsidR="009D565F" w:rsidRPr="00051754">
              <w:rPr>
                <w:b/>
                <w:bCs/>
                <w:i/>
                <w:color w:val="000000"/>
                <w:szCs w:val="28"/>
              </w:rPr>
              <w:t>№ВП-30-003995 от 11.11.2011,  лицензия выдана Северо-Кавказским управлением Федеральной службы по экологическому, технологическому и атомному надзору.</w:t>
            </w:r>
          </w:p>
          <w:p w:rsidR="00402154" w:rsidRPr="00051754" w:rsidRDefault="009D565F" w:rsidP="009D565F">
            <w:pPr>
              <w:jc w:val="both"/>
              <w:rPr>
                <w:vanish/>
                <w:color w:val="000000"/>
              </w:rPr>
            </w:pPr>
            <w:r w:rsidRPr="00051754">
              <w:rPr>
                <w:color w:val="000000"/>
              </w:rPr>
              <w:t>2.3. С</w:t>
            </w:r>
            <w:r w:rsidR="00402154" w:rsidRPr="00051754">
              <w:rPr>
                <w:vanish/>
                <w:color w:val="000000"/>
              </w:rPr>
              <w:t> </w:t>
            </w:r>
          </w:p>
          <w:p w:rsidR="00402154" w:rsidRPr="00051754" w:rsidRDefault="00402154" w:rsidP="009D565F">
            <w:pPr>
              <w:jc w:val="both"/>
              <w:rPr>
                <w:b/>
                <w:i/>
                <w:color w:val="000000"/>
              </w:rPr>
            </w:pPr>
            <w:r w:rsidRPr="00051754">
              <w:rPr>
                <w:color w:val="000000"/>
              </w:rPr>
              <w:t>рок действия</w:t>
            </w:r>
            <w:r w:rsidR="009D565F" w:rsidRPr="00051754">
              <w:rPr>
                <w:color w:val="000000"/>
              </w:rPr>
              <w:t xml:space="preserve"> разрешения (лицензии) эмитента: </w:t>
            </w:r>
            <w:r w:rsidR="009D565F" w:rsidRPr="00051754">
              <w:rPr>
                <w:b/>
                <w:i/>
                <w:szCs w:val="28"/>
              </w:rPr>
              <w:t>бессрочно.</w:t>
            </w:r>
          </w:p>
          <w:p w:rsidR="00402154" w:rsidRPr="00051754" w:rsidRDefault="009D565F" w:rsidP="009D565F">
            <w:pPr>
              <w:jc w:val="both"/>
              <w:rPr>
                <w:b/>
                <w:i/>
                <w:color w:val="000000"/>
              </w:rPr>
            </w:pPr>
            <w:r w:rsidRPr="00051754">
              <w:rPr>
                <w:color w:val="000000"/>
              </w:rPr>
              <w:t>2.4. Д</w:t>
            </w:r>
            <w:r w:rsidR="00402154" w:rsidRPr="00051754">
              <w:rPr>
                <w:color w:val="000000"/>
              </w:rPr>
              <w:t>ля разрешения (лицензии) эмитента на использование ограниченно оборотоспособных объектов, природных ресурсов – существенные условия этого разрешения (лицензии)</w:t>
            </w:r>
            <w:r w:rsidR="005D2716" w:rsidRPr="00051754">
              <w:rPr>
                <w:color w:val="000000"/>
              </w:rPr>
              <w:t xml:space="preserve">: </w:t>
            </w:r>
            <w:r w:rsidR="005D2716" w:rsidRPr="00051754">
              <w:rPr>
                <w:b/>
                <w:i/>
                <w:color w:val="000000"/>
              </w:rPr>
              <w:t>отсутствуют.</w:t>
            </w:r>
            <w:r w:rsidR="00402154" w:rsidRPr="00051754">
              <w:rPr>
                <w:b/>
                <w:i/>
                <w:color w:val="000000"/>
              </w:rPr>
              <w:t xml:space="preserve"> </w:t>
            </w:r>
          </w:p>
          <w:p w:rsidR="00402154" w:rsidRPr="00051754" w:rsidRDefault="009D565F" w:rsidP="009D565F">
            <w:pPr>
              <w:jc w:val="both"/>
              <w:rPr>
                <w:color w:val="000000"/>
              </w:rPr>
            </w:pPr>
            <w:r w:rsidRPr="00051754">
              <w:rPr>
                <w:color w:val="000000"/>
              </w:rPr>
              <w:t xml:space="preserve">2.5. </w:t>
            </w:r>
            <w:proofErr w:type="gramStart"/>
            <w:r w:rsidRPr="00051754">
              <w:rPr>
                <w:color w:val="000000"/>
              </w:rPr>
              <w:t>В</w:t>
            </w:r>
            <w:r w:rsidR="00402154" w:rsidRPr="00051754">
              <w:rPr>
                <w:color w:val="000000"/>
              </w:rPr>
              <w:t>ид события, наступившего в отношении разрешения (лицензии) эмитента (получение; приостановление действия; возобновление действия; переоформление; отзыв (аннулирование); прекращение)</w:t>
            </w:r>
            <w:r w:rsidR="005D2716" w:rsidRPr="00051754">
              <w:rPr>
                <w:color w:val="000000"/>
              </w:rPr>
              <w:t xml:space="preserve">: </w:t>
            </w:r>
            <w:r w:rsidR="005D2716" w:rsidRPr="00051754">
              <w:rPr>
                <w:b/>
                <w:i/>
                <w:color w:val="000000"/>
              </w:rPr>
              <w:t>получение</w:t>
            </w:r>
            <w:r w:rsidR="00534B4B">
              <w:rPr>
                <w:b/>
                <w:i/>
                <w:color w:val="000000"/>
              </w:rPr>
              <w:t xml:space="preserve"> лицензии</w:t>
            </w:r>
            <w:r w:rsidR="005D2716" w:rsidRPr="00051754">
              <w:rPr>
                <w:b/>
                <w:i/>
                <w:color w:val="000000"/>
              </w:rPr>
              <w:t>.</w:t>
            </w:r>
            <w:r w:rsidR="00402154" w:rsidRPr="00051754">
              <w:rPr>
                <w:color w:val="000000"/>
              </w:rPr>
              <w:t xml:space="preserve"> </w:t>
            </w:r>
            <w:proofErr w:type="gramEnd"/>
          </w:p>
          <w:p w:rsidR="00367784" w:rsidRPr="00051754" w:rsidRDefault="005D2716" w:rsidP="00367784">
            <w:pPr>
              <w:adjustRightInd w:val="0"/>
              <w:jc w:val="both"/>
              <w:outlineLvl w:val="2"/>
              <w:rPr>
                <w:b/>
                <w:i/>
              </w:rPr>
            </w:pPr>
            <w:r w:rsidRPr="00051754">
              <w:rPr>
                <w:color w:val="000000"/>
              </w:rPr>
              <w:t>2.6.</w:t>
            </w:r>
            <w:r w:rsidR="00367784" w:rsidRPr="00051754">
              <w:t xml:space="preserve"> Дата получения акционерным обществом соответствующего письменного уведомления лицензирующего органа: </w:t>
            </w:r>
            <w:r w:rsidR="00367784" w:rsidRPr="00051754">
              <w:rPr>
                <w:b/>
                <w:i/>
              </w:rPr>
              <w:t>24.11.2011г.</w:t>
            </w:r>
          </w:p>
          <w:p w:rsidR="00725E52" w:rsidRPr="00051754" w:rsidRDefault="00367784" w:rsidP="00051754">
            <w:pPr>
              <w:adjustRightInd w:val="0"/>
              <w:jc w:val="both"/>
              <w:outlineLvl w:val="2"/>
              <w:rPr>
                <w:b/>
                <w:i/>
                <w:color w:val="000000"/>
              </w:rPr>
            </w:pPr>
            <w:r w:rsidRPr="00051754">
              <w:t xml:space="preserve">дата, с которой вступает (вступило) в силу соответствующее решение указанного органа в отношении разрешения (лицензии): </w:t>
            </w:r>
            <w:r w:rsidRPr="00051754">
              <w:rPr>
                <w:b/>
                <w:i/>
              </w:rPr>
              <w:t>11.11.2011г.</w:t>
            </w:r>
            <w:r w:rsidR="00402154" w:rsidRPr="00367784">
              <w:rPr>
                <w:b/>
                <w:i/>
                <w:color w:val="000000"/>
              </w:rPr>
              <w:t xml:space="preserve"> </w:t>
            </w:r>
          </w:p>
        </w:tc>
      </w:tr>
      <w:tr w:rsidR="00E14EDF" w:rsidRPr="00A32CCA" w:rsidTr="00E14EDF">
        <w:tc>
          <w:tcPr>
            <w:tcW w:w="9571" w:type="dxa"/>
            <w:gridSpan w:val="2"/>
          </w:tcPr>
          <w:p w:rsidR="00E14EDF" w:rsidRPr="00A32CCA" w:rsidRDefault="00E14EDF" w:rsidP="00D35F12">
            <w:pPr>
              <w:pStyle w:val="a3"/>
              <w:ind w:left="360"/>
              <w:jc w:val="center"/>
              <w:rPr>
                <w:rFonts w:ascii="Times New Roman" w:hAnsi="Times New Roman" w:cs="Times New Roman"/>
              </w:rPr>
            </w:pPr>
            <w:r w:rsidRPr="00A32CCA">
              <w:rPr>
                <w:rFonts w:ascii="Times New Roman" w:hAnsi="Times New Roman" w:cs="Times New Roman"/>
              </w:rPr>
              <w:t>3. Подпись</w:t>
            </w:r>
          </w:p>
        </w:tc>
      </w:tr>
      <w:tr w:rsidR="00E14EDF" w:rsidRPr="00A32CCA" w:rsidTr="00E14EDF">
        <w:tc>
          <w:tcPr>
            <w:tcW w:w="9571" w:type="dxa"/>
            <w:gridSpan w:val="2"/>
          </w:tcPr>
          <w:p w:rsidR="00E14EDF" w:rsidRPr="00A32CCA" w:rsidRDefault="00E14EDF" w:rsidP="00D35F12">
            <w:pPr>
              <w:pStyle w:val="a3"/>
              <w:rPr>
                <w:rFonts w:ascii="Times New Roman" w:hAnsi="Times New Roman" w:cs="Times New Roman"/>
              </w:rPr>
            </w:pPr>
          </w:p>
          <w:p w:rsidR="00E14EDF" w:rsidRPr="00A32CCA" w:rsidRDefault="00E14EDF" w:rsidP="00D35F12">
            <w:pPr>
              <w:pStyle w:val="a3"/>
              <w:rPr>
                <w:rFonts w:ascii="Times New Roman" w:hAnsi="Times New Roman" w:cs="Times New Roman"/>
              </w:rPr>
            </w:pPr>
            <w:r w:rsidRPr="00A32CCA">
              <w:rPr>
                <w:rFonts w:ascii="Times New Roman" w:hAnsi="Times New Roman" w:cs="Times New Roman"/>
              </w:rPr>
              <w:t>3.1.Заместитель генерального директора</w:t>
            </w:r>
          </w:p>
          <w:p w:rsidR="00E14EDF" w:rsidRPr="00A32CCA" w:rsidRDefault="00E14EDF" w:rsidP="00D35F12">
            <w:pPr>
              <w:pStyle w:val="a3"/>
              <w:rPr>
                <w:rFonts w:ascii="Times New Roman" w:hAnsi="Times New Roman" w:cs="Times New Roman"/>
              </w:rPr>
            </w:pPr>
            <w:r w:rsidRPr="00A32CCA">
              <w:rPr>
                <w:rFonts w:ascii="Times New Roman" w:hAnsi="Times New Roman" w:cs="Times New Roman"/>
              </w:rPr>
              <w:t>по корпоративному управлению                          ______________________                     В.А. Кочерга</w:t>
            </w:r>
          </w:p>
          <w:p w:rsidR="00E14EDF" w:rsidRPr="00A32CCA" w:rsidRDefault="00E14EDF" w:rsidP="00D35F12">
            <w:pPr>
              <w:pStyle w:val="a3"/>
              <w:rPr>
                <w:rFonts w:ascii="Times New Roman" w:hAnsi="Times New Roman" w:cs="Times New Roman"/>
              </w:rPr>
            </w:pPr>
            <w:r w:rsidRPr="00A32CCA">
              <w:rPr>
                <w:rFonts w:ascii="Times New Roman" w:hAnsi="Times New Roman" w:cs="Times New Roman"/>
              </w:rPr>
              <w:t xml:space="preserve">(по доверенности от 23.12.2010 №119/10-19)                 (подпись)                  </w:t>
            </w:r>
          </w:p>
          <w:p w:rsidR="00E14EDF" w:rsidRPr="00A32CCA" w:rsidRDefault="00E14EDF" w:rsidP="00D35F12">
            <w:pPr>
              <w:pStyle w:val="a3"/>
              <w:rPr>
                <w:rFonts w:ascii="Times New Roman" w:hAnsi="Times New Roman" w:cs="Times New Roman"/>
              </w:rPr>
            </w:pPr>
            <w:r w:rsidRPr="00A32CCA">
              <w:rPr>
                <w:rFonts w:ascii="Times New Roman" w:hAnsi="Times New Roman" w:cs="Times New Roman"/>
              </w:rPr>
              <w:t xml:space="preserve">          </w:t>
            </w:r>
          </w:p>
          <w:p w:rsidR="00E14EDF" w:rsidRPr="00A32CCA" w:rsidRDefault="001476E4" w:rsidP="00D35F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 Дата   «25» ноября</w:t>
            </w:r>
            <w:r w:rsidR="00E14EDF" w:rsidRPr="00A32CCA">
              <w:rPr>
                <w:rFonts w:ascii="Times New Roman" w:hAnsi="Times New Roman" w:cs="Times New Roman"/>
              </w:rPr>
              <w:t xml:space="preserve"> 2011 г.                         М.П.</w:t>
            </w:r>
          </w:p>
          <w:p w:rsidR="00E14EDF" w:rsidRPr="00A32CCA" w:rsidRDefault="00E14EDF" w:rsidP="00D35F1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45226D" w:rsidRPr="00A32CCA" w:rsidRDefault="0045226D" w:rsidP="0045226D">
      <w:pPr>
        <w:pStyle w:val="a3"/>
        <w:jc w:val="center"/>
        <w:rPr>
          <w:rFonts w:ascii="Times New Roman" w:hAnsi="Times New Roman" w:cs="Times New Roman"/>
          <w:b/>
        </w:rPr>
      </w:pPr>
    </w:p>
    <w:p w:rsidR="0045226D" w:rsidRPr="00A32CCA" w:rsidRDefault="0045226D" w:rsidP="0045226D">
      <w:pPr>
        <w:jc w:val="center"/>
        <w:rPr>
          <w:sz w:val="22"/>
          <w:szCs w:val="22"/>
        </w:rPr>
      </w:pPr>
    </w:p>
    <w:p w:rsidR="0045226D" w:rsidRPr="00A32CCA" w:rsidRDefault="0045226D" w:rsidP="0045226D">
      <w:pPr>
        <w:jc w:val="center"/>
        <w:rPr>
          <w:sz w:val="22"/>
          <w:szCs w:val="22"/>
        </w:rPr>
      </w:pPr>
    </w:p>
    <w:sectPr w:rsidR="0045226D" w:rsidRPr="00A32CCA" w:rsidSect="00603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defaultTabStop w:val="708"/>
  <w:characterSpacingControl w:val="doNotCompress"/>
  <w:compat/>
  <w:rsids>
    <w:rsidRoot w:val="0045226D"/>
    <w:rsid w:val="00051754"/>
    <w:rsid w:val="001476E4"/>
    <w:rsid w:val="001705E3"/>
    <w:rsid w:val="0018000D"/>
    <w:rsid w:val="001B1785"/>
    <w:rsid w:val="00271916"/>
    <w:rsid w:val="00271F6A"/>
    <w:rsid w:val="00367784"/>
    <w:rsid w:val="003E40C3"/>
    <w:rsid w:val="00402154"/>
    <w:rsid w:val="0045226D"/>
    <w:rsid w:val="004C0FB3"/>
    <w:rsid w:val="00534B4B"/>
    <w:rsid w:val="005D2716"/>
    <w:rsid w:val="005D36EB"/>
    <w:rsid w:val="00603716"/>
    <w:rsid w:val="00725E52"/>
    <w:rsid w:val="007E07E5"/>
    <w:rsid w:val="009D565F"/>
    <w:rsid w:val="00A32CCA"/>
    <w:rsid w:val="00B96624"/>
    <w:rsid w:val="00C433CB"/>
    <w:rsid w:val="00E14EDF"/>
    <w:rsid w:val="00E53753"/>
    <w:rsid w:val="00EF0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0215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34B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4B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chernajaeb</dc:creator>
  <cp:keywords/>
  <dc:description/>
  <cp:lastModifiedBy>chernajaeb</cp:lastModifiedBy>
  <cp:revision>5</cp:revision>
  <cp:lastPrinted>2011-11-25T05:24:00Z</cp:lastPrinted>
  <dcterms:created xsi:type="dcterms:W3CDTF">2011-11-24T12:17:00Z</dcterms:created>
  <dcterms:modified xsi:type="dcterms:W3CDTF">2011-11-25T05:28:00Z</dcterms:modified>
</cp:coreProperties>
</file>